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52CC3" w14:textId="719663B6" w:rsidR="0000164E" w:rsidRPr="0000164E" w:rsidRDefault="0000164E" w:rsidP="00C5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64E">
        <w:rPr>
          <w:rFonts w:ascii="Times New Roman" w:hAnsi="Times New Roman" w:cs="Times New Roman"/>
          <w:b/>
          <w:sz w:val="24"/>
          <w:szCs w:val="24"/>
        </w:rPr>
        <w:t xml:space="preserve">TRAUMA </w:t>
      </w:r>
      <w:r w:rsidRPr="00747068">
        <w:rPr>
          <w:rFonts w:ascii="Times New Roman" w:hAnsi="Times New Roman" w:cs="Times New Roman"/>
          <w:b/>
          <w:sz w:val="24"/>
          <w:szCs w:val="24"/>
        </w:rPr>
        <w:t>CR</w:t>
      </w:r>
      <w:r w:rsidR="0030194B" w:rsidRPr="00747068">
        <w:rPr>
          <w:rFonts w:ascii="Times New Roman" w:hAnsi="Times New Roman" w:cs="Times New Roman"/>
          <w:b/>
          <w:sz w:val="24"/>
          <w:szCs w:val="24"/>
        </w:rPr>
        <w:t>Â</w:t>
      </w:r>
      <w:r w:rsidRPr="00747068">
        <w:rPr>
          <w:rFonts w:ascii="Times New Roman" w:hAnsi="Times New Roman" w:cs="Times New Roman"/>
          <w:b/>
          <w:sz w:val="24"/>
          <w:szCs w:val="24"/>
        </w:rPr>
        <w:t>NIOENCEFÁLICO</w:t>
      </w:r>
      <w:r w:rsidRPr="0000164E">
        <w:rPr>
          <w:rFonts w:ascii="Times New Roman" w:hAnsi="Times New Roman" w:cs="Times New Roman"/>
          <w:b/>
          <w:sz w:val="24"/>
          <w:szCs w:val="24"/>
        </w:rPr>
        <w:t xml:space="preserve"> EM FELINO DOMÉSTICO COM MANIFESTAÇÕES NEUROLÓGICAS GRAVES E RECUPERAÇÃO COMPLETA APÓS MANEJO INTENSIVO: RELATO DE CASO</w:t>
      </w:r>
    </w:p>
    <w:p w14:paraId="395D3B12" w14:textId="01F43E2C" w:rsidR="00C4304D" w:rsidRPr="006C63FE" w:rsidRDefault="008D66ED" w:rsidP="001836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6018B">
        <w:rPr>
          <w:rFonts w:ascii="Times New Roman" w:hAnsi="Times New Roman" w:cs="Times New Roman"/>
          <w:sz w:val="24"/>
          <w:szCs w:val="24"/>
        </w:rPr>
        <w:t xml:space="preserve">na Carolliny da Silva </w:t>
      </w:r>
      <w:r w:rsidR="00ED6BCD">
        <w:rPr>
          <w:rFonts w:ascii="Times New Roman" w:hAnsi="Times New Roman" w:cs="Times New Roman"/>
          <w:b/>
          <w:sz w:val="24"/>
          <w:szCs w:val="24"/>
        </w:rPr>
        <w:t>FAUSTINO</w:t>
      </w:r>
      <w:r w:rsidR="005349D6" w:rsidRPr="00747068">
        <w:rPr>
          <w:rFonts w:ascii="Times New Roman" w:hAnsi="Times New Roman" w:cs="Times New Roman"/>
          <w:bCs/>
          <w:sz w:val="24"/>
          <w:szCs w:val="24"/>
        </w:rPr>
        <w:t>¹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="00427D09">
        <w:rPr>
          <w:rFonts w:ascii="Times New Roman" w:hAnsi="Times New Roman" w:cs="Times New Roman"/>
          <w:sz w:val="24"/>
          <w:szCs w:val="24"/>
        </w:rPr>
        <w:t xml:space="preserve">Sara Alves </w:t>
      </w:r>
      <w:r w:rsidR="00ED6BCD" w:rsidRPr="00ED6BCD">
        <w:rPr>
          <w:rFonts w:ascii="Times New Roman" w:hAnsi="Times New Roman" w:cs="Times New Roman"/>
          <w:b/>
          <w:sz w:val="24"/>
          <w:szCs w:val="24"/>
        </w:rPr>
        <w:t>SANTANA</w:t>
      </w:r>
      <w:r w:rsidR="001D5EB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="00896E10">
        <w:rPr>
          <w:rFonts w:ascii="Times New Roman" w:hAnsi="Times New Roman" w:cs="Times New Roman"/>
          <w:sz w:val="24"/>
          <w:szCs w:val="24"/>
        </w:rPr>
        <w:t xml:space="preserve">Maria Gabriela Sousa </w:t>
      </w:r>
      <w:r w:rsidR="00ED6BCD" w:rsidRPr="00ED6BCD">
        <w:rPr>
          <w:rFonts w:ascii="Times New Roman" w:hAnsi="Times New Roman" w:cs="Times New Roman"/>
          <w:b/>
          <w:sz w:val="24"/>
          <w:szCs w:val="24"/>
        </w:rPr>
        <w:t>ERNESTO</w:t>
      </w:r>
      <w:r w:rsidR="001D5E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F545F">
        <w:rPr>
          <w:rFonts w:ascii="Times New Roman" w:hAnsi="Times New Roman" w:cs="Times New Roman"/>
          <w:sz w:val="24"/>
          <w:szCs w:val="24"/>
        </w:rPr>
        <w:t xml:space="preserve">; </w:t>
      </w:r>
      <w:r w:rsidR="00657403" w:rsidRPr="00657403">
        <w:rPr>
          <w:rFonts w:ascii="Times New Roman" w:hAnsi="Times New Roman" w:cs="Times New Roman"/>
          <w:sz w:val="24"/>
          <w:szCs w:val="24"/>
        </w:rPr>
        <w:t xml:space="preserve">Warley Gomes </w:t>
      </w:r>
      <w:r w:rsidR="00ED6BCD" w:rsidRPr="00ED6BCD">
        <w:rPr>
          <w:rFonts w:ascii="Times New Roman" w:hAnsi="Times New Roman" w:cs="Times New Roman"/>
          <w:b/>
          <w:sz w:val="24"/>
          <w:szCs w:val="24"/>
        </w:rPr>
        <w:t>DOS SANTOS</w:t>
      </w:r>
      <w:r w:rsidR="001D5EB4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6C63FE">
        <w:rPr>
          <w:rFonts w:ascii="Times New Roman" w:hAnsi="Times New Roman" w:cs="Times New Roman"/>
          <w:sz w:val="24"/>
          <w:szCs w:val="24"/>
        </w:rPr>
        <w:t xml:space="preserve">; Gabriela </w:t>
      </w:r>
      <w:proofErr w:type="spellStart"/>
      <w:r w:rsidR="006C63FE">
        <w:rPr>
          <w:rFonts w:ascii="Times New Roman" w:hAnsi="Times New Roman" w:cs="Times New Roman"/>
          <w:sz w:val="24"/>
          <w:szCs w:val="24"/>
        </w:rPr>
        <w:t>Dall’Agnol</w:t>
      </w:r>
      <w:proofErr w:type="spellEnd"/>
      <w:r w:rsidR="006C63FE">
        <w:rPr>
          <w:rFonts w:ascii="Times New Roman" w:hAnsi="Times New Roman" w:cs="Times New Roman"/>
          <w:sz w:val="24"/>
          <w:szCs w:val="24"/>
        </w:rPr>
        <w:t xml:space="preserve"> Nunes </w:t>
      </w:r>
      <w:r w:rsidR="00ED6BCD" w:rsidRPr="00ED6BCD">
        <w:rPr>
          <w:rFonts w:ascii="Times New Roman" w:hAnsi="Times New Roman" w:cs="Times New Roman"/>
          <w:b/>
          <w:sz w:val="24"/>
          <w:szCs w:val="24"/>
        </w:rPr>
        <w:t>DE SOUZA</w:t>
      </w:r>
      <w:r w:rsidR="001D5EB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6C63FE" w:rsidRPr="006C63FE">
        <w:rPr>
          <w:rFonts w:ascii="Times New Roman" w:hAnsi="Times New Roman" w:cs="Times New Roman"/>
          <w:sz w:val="24"/>
          <w:szCs w:val="24"/>
        </w:rPr>
        <w:t>;</w:t>
      </w:r>
      <w:r w:rsidR="006C63FE">
        <w:rPr>
          <w:rFonts w:ascii="Times New Roman" w:hAnsi="Times New Roman" w:cs="Times New Roman"/>
          <w:sz w:val="24"/>
          <w:szCs w:val="24"/>
        </w:rPr>
        <w:t xml:space="preserve"> Sabrina </w:t>
      </w:r>
      <w:proofErr w:type="spellStart"/>
      <w:r w:rsidR="006C63FE">
        <w:rPr>
          <w:rFonts w:ascii="Times New Roman" w:hAnsi="Times New Roman" w:cs="Times New Roman"/>
          <w:sz w:val="24"/>
          <w:szCs w:val="24"/>
        </w:rPr>
        <w:t>Evelin</w:t>
      </w:r>
      <w:proofErr w:type="spellEnd"/>
      <w:r w:rsidR="006C63FE">
        <w:rPr>
          <w:rFonts w:ascii="Times New Roman" w:hAnsi="Times New Roman" w:cs="Times New Roman"/>
          <w:sz w:val="24"/>
          <w:szCs w:val="24"/>
        </w:rPr>
        <w:t xml:space="preserve"> Aires </w:t>
      </w:r>
      <w:r w:rsidR="00ED6BCD" w:rsidRPr="00ED6BCD">
        <w:rPr>
          <w:rFonts w:ascii="Times New Roman" w:hAnsi="Times New Roman" w:cs="Times New Roman"/>
          <w:b/>
          <w:sz w:val="24"/>
          <w:szCs w:val="24"/>
        </w:rPr>
        <w:t>BARBOSA</w:t>
      </w:r>
      <w:r w:rsidR="001D5EB4"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</w:p>
    <w:p w14:paraId="4DD3E55F" w14:textId="25FB6633" w:rsidR="00197666" w:rsidRPr="008E667C" w:rsidRDefault="00981A3D" w:rsidP="00183610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427D09">
        <w:rPr>
          <w:rFonts w:ascii="Times New Roman" w:hAnsi="Times New Roman" w:cs="Times New Roman"/>
          <w:color w:val="000000"/>
          <w:sz w:val="20"/>
          <w:szCs w:val="20"/>
        </w:rPr>
        <w:t>Graduanda</w:t>
      </w:r>
      <w:r w:rsidR="00303F36">
        <w:rPr>
          <w:rFonts w:ascii="Times New Roman" w:hAnsi="Times New Roman" w:cs="Times New Roman"/>
          <w:color w:val="000000"/>
          <w:sz w:val="20"/>
          <w:szCs w:val="20"/>
        </w:rPr>
        <w:t xml:space="preserve"> em Medicina Veterinária</w:t>
      </w:r>
      <w:r w:rsidR="003A376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C09FE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3A3764">
        <w:rPr>
          <w:rFonts w:ascii="Times New Roman" w:hAnsi="Times New Roman" w:cs="Times New Roman"/>
          <w:color w:val="000000"/>
          <w:sz w:val="20"/>
          <w:szCs w:val="20"/>
        </w:rPr>
        <w:t xml:space="preserve"> U</w:t>
      </w:r>
      <w:r w:rsidR="003C09FE">
        <w:rPr>
          <w:rFonts w:ascii="Times New Roman" w:hAnsi="Times New Roman" w:cs="Times New Roman"/>
          <w:color w:val="000000"/>
          <w:sz w:val="20"/>
          <w:szCs w:val="20"/>
        </w:rPr>
        <w:t>niversidade Federal de Campina Grande (UFCG)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09BC580" w14:textId="6CBBD74B" w:rsidR="00197666" w:rsidRDefault="001D5EB4" w:rsidP="00183610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427D09">
        <w:rPr>
          <w:rFonts w:ascii="Times New Roman" w:hAnsi="Times New Roman" w:cs="Times New Roman"/>
          <w:color w:val="000000"/>
          <w:sz w:val="20"/>
          <w:szCs w:val="20"/>
        </w:rPr>
        <w:t>Graduanda em Medicina Veterinária</w:t>
      </w:r>
      <w:r w:rsidR="0036148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C09FE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36148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C09FE">
        <w:rPr>
          <w:rFonts w:ascii="Times New Roman" w:hAnsi="Times New Roman" w:cs="Times New Roman"/>
          <w:color w:val="000000"/>
          <w:sz w:val="20"/>
          <w:szCs w:val="20"/>
        </w:rPr>
        <w:t>Universidade Federal de Campina Grande</w:t>
      </w:r>
      <w:r w:rsidR="00427D0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8A66EF1" w14:textId="02D4DE15" w:rsidR="006C63FE" w:rsidRPr="006C63FE" w:rsidRDefault="001D5EB4" w:rsidP="00183610">
      <w:pPr>
        <w:pStyle w:val="SemEspaamento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896E10">
        <w:rPr>
          <w:rFonts w:ascii="Times New Roman" w:hAnsi="Times New Roman" w:cs="Times New Roman"/>
          <w:color w:val="000000"/>
          <w:sz w:val="20"/>
          <w:szCs w:val="20"/>
        </w:rPr>
        <w:t>Residente de Clínica Médica de Pequenos Animais</w:t>
      </w:r>
      <w:r w:rsidR="0036148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C09FE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896E10">
        <w:rPr>
          <w:rFonts w:ascii="Times New Roman" w:hAnsi="Times New Roman" w:cs="Times New Roman"/>
          <w:color w:val="000000"/>
          <w:sz w:val="20"/>
          <w:szCs w:val="20"/>
        </w:rPr>
        <w:t xml:space="preserve"> U</w:t>
      </w:r>
      <w:r w:rsidR="003C09FE">
        <w:rPr>
          <w:rFonts w:ascii="Times New Roman" w:hAnsi="Times New Roman" w:cs="Times New Roman"/>
          <w:color w:val="000000"/>
          <w:sz w:val="20"/>
          <w:szCs w:val="20"/>
        </w:rPr>
        <w:t>niversidade Federal de Campina Grande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2EF260CB" w14:textId="4455DD9D" w:rsidR="008E667C" w:rsidRPr="008E667C" w:rsidRDefault="001D5EB4" w:rsidP="00183610">
      <w:pPr>
        <w:pStyle w:val="SemEspaamento"/>
        <w:spacing w:after="2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657403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3939C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="00657403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657403">
        <w:rPr>
          <w:rFonts w:ascii="Times New Roman" w:hAnsi="Times New Roman" w:cs="Times New Roman"/>
          <w:color w:val="000000"/>
          <w:sz w:val="20"/>
          <w:szCs w:val="20"/>
        </w:rPr>
        <w:t>MsC</w:t>
      </w:r>
      <w:proofErr w:type="spellEnd"/>
      <w:r w:rsidR="00657403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657403">
        <w:rPr>
          <w:rFonts w:ascii="Times New Roman" w:hAnsi="Times New Roman" w:cs="Times New Roman"/>
          <w:color w:val="000000"/>
          <w:sz w:val="20"/>
          <w:szCs w:val="20"/>
        </w:rPr>
        <w:t>DsC</w:t>
      </w:r>
      <w:proofErr w:type="spellEnd"/>
      <w:r w:rsidR="00657403">
        <w:rPr>
          <w:rFonts w:ascii="Times New Roman" w:hAnsi="Times New Roman" w:cs="Times New Roman"/>
          <w:color w:val="000000"/>
          <w:sz w:val="20"/>
          <w:szCs w:val="20"/>
        </w:rPr>
        <w:t xml:space="preserve">, Médico </w:t>
      </w:r>
      <w:r w:rsidR="001D74C3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="00657403">
        <w:rPr>
          <w:rFonts w:ascii="Times New Roman" w:hAnsi="Times New Roman" w:cs="Times New Roman"/>
          <w:color w:val="000000"/>
          <w:sz w:val="20"/>
          <w:szCs w:val="20"/>
        </w:rPr>
        <w:t xml:space="preserve">eterinário do Hospital Veterinário </w:t>
      </w:r>
      <w:r w:rsidR="003C09FE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657403">
        <w:rPr>
          <w:rFonts w:ascii="Times New Roman" w:hAnsi="Times New Roman" w:cs="Times New Roman"/>
          <w:color w:val="000000"/>
          <w:sz w:val="20"/>
          <w:szCs w:val="20"/>
        </w:rPr>
        <w:t xml:space="preserve"> U</w:t>
      </w:r>
      <w:r w:rsidR="003C09FE">
        <w:rPr>
          <w:rFonts w:ascii="Times New Roman" w:hAnsi="Times New Roman" w:cs="Times New Roman"/>
          <w:color w:val="000000"/>
          <w:sz w:val="20"/>
          <w:szCs w:val="20"/>
        </w:rPr>
        <w:t>niversidade Federal de Campina Grande</w:t>
      </w:r>
      <w:r w:rsidR="005F545F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ED6BC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8E667C">
        <w:rPr>
          <w:rFonts w:ascii="Times New Roman" w:hAnsi="Times New Roman" w:cs="Times New Roman"/>
          <w:color w:val="000000"/>
          <w:sz w:val="20"/>
          <w:szCs w:val="20"/>
        </w:rPr>
        <w:t xml:space="preserve">Graduanda em Medicina Veterinária </w:t>
      </w:r>
      <w:r w:rsidR="003C09FE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8E667C">
        <w:rPr>
          <w:rFonts w:ascii="Times New Roman" w:hAnsi="Times New Roman" w:cs="Times New Roman"/>
          <w:color w:val="000000"/>
          <w:sz w:val="20"/>
          <w:szCs w:val="20"/>
        </w:rPr>
        <w:t xml:space="preserve"> U</w:t>
      </w:r>
      <w:r w:rsidR="003C09FE">
        <w:rPr>
          <w:rFonts w:ascii="Times New Roman" w:hAnsi="Times New Roman" w:cs="Times New Roman"/>
          <w:color w:val="000000"/>
          <w:sz w:val="20"/>
          <w:szCs w:val="20"/>
        </w:rPr>
        <w:t>niversidade Federal de Campina Grande</w:t>
      </w:r>
      <w:r w:rsidR="008E667C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ED6BC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</w:t>
      </w:r>
      <w:r w:rsidR="008E667C"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</w:t>
      </w:r>
      <w:bookmarkStart w:id="0" w:name="_GoBack"/>
      <w:bookmarkEnd w:id="0"/>
      <w:r w:rsidR="008E667C">
        <w:rPr>
          <w:rFonts w:ascii="Times New Roman" w:hAnsi="Times New Roman" w:cs="Times New Roman"/>
          <w:color w:val="000000"/>
          <w:sz w:val="20"/>
          <w:szCs w:val="20"/>
        </w:rPr>
        <w:t xml:space="preserve">Graduanda em Medicina Veterinária – </w:t>
      </w:r>
      <w:r w:rsidR="003C09FE">
        <w:rPr>
          <w:rFonts w:ascii="Times New Roman" w:hAnsi="Times New Roman" w:cs="Times New Roman"/>
          <w:color w:val="000000"/>
          <w:sz w:val="20"/>
          <w:szCs w:val="20"/>
        </w:rPr>
        <w:t>Universidade Federal de Campina Grande</w:t>
      </w:r>
      <w:r w:rsidR="008E667C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8E667C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B91A561" w14:textId="77777777" w:rsidR="00183610" w:rsidRDefault="00096391" w:rsidP="003019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7AB23F2" w14:textId="2183DC1B" w:rsidR="0081157E" w:rsidRPr="00B16877" w:rsidRDefault="0030194B" w:rsidP="00B660B6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94B">
        <w:rPr>
          <w:rStyle w:val="added"/>
          <w:rFonts w:ascii="Times New Roman" w:hAnsi="Times New Roman" w:cs="Times New Roman"/>
        </w:rPr>
        <w:t>O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>traumatismo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proofErr w:type="spellStart"/>
      <w:r w:rsidRPr="0030194B">
        <w:rPr>
          <w:rStyle w:val="added"/>
          <w:rFonts w:ascii="Times New Roman" w:hAnsi="Times New Roman" w:cs="Times New Roman"/>
        </w:rPr>
        <w:t>crânioencefálico</w:t>
      </w:r>
      <w:proofErr w:type="spellEnd"/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>representa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>uma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 xml:space="preserve">das </w:t>
      </w:r>
      <w:r w:rsidRPr="0030194B">
        <w:rPr>
          <w:rStyle w:val="paraphrase"/>
          <w:rFonts w:ascii="Times New Roman" w:hAnsi="Times New Roman" w:cs="Times New Roman"/>
        </w:rPr>
        <w:t xml:space="preserve">emergências mais </w:t>
      </w:r>
      <w:r w:rsidRPr="0030194B">
        <w:rPr>
          <w:rStyle w:val="added"/>
          <w:rFonts w:ascii="Times New Roman" w:hAnsi="Times New Roman" w:cs="Times New Roman"/>
        </w:rPr>
        <w:t>frequentes</w:t>
      </w:r>
      <w:r w:rsidRPr="0030194B">
        <w:rPr>
          <w:rStyle w:val="paraphrase"/>
          <w:rFonts w:ascii="Times New Roman" w:hAnsi="Times New Roman" w:cs="Times New Roman"/>
        </w:rPr>
        <w:t xml:space="preserve"> na </w:t>
      </w:r>
      <w:r w:rsidRPr="0030194B">
        <w:rPr>
          <w:rStyle w:val="added"/>
          <w:rFonts w:ascii="Times New Roman" w:hAnsi="Times New Roman" w:cs="Times New Roman"/>
        </w:rPr>
        <w:t>prática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>veterinária</w:t>
      </w:r>
      <w:r w:rsidRPr="0030194B">
        <w:rPr>
          <w:rStyle w:val="paraphrase"/>
          <w:rFonts w:ascii="Times New Roman" w:hAnsi="Times New Roman" w:cs="Times New Roman"/>
        </w:rPr>
        <w:t xml:space="preserve">, podendo </w:t>
      </w:r>
      <w:r w:rsidRPr="0030194B">
        <w:rPr>
          <w:rStyle w:val="added"/>
          <w:rFonts w:ascii="Times New Roman" w:hAnsi="Times New Roman" w:cs="Times New Roman"/>
        </w:rPr>
        <w:t>resultar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>em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 xml:space="preserve">danos </w:t>
      </w:r>
      <w:r w:rsidRPr="0030194B">
        <w:rPr>
          <w:rStyle w:val="paraphrase"/>
          <w:rFonts w:ascii="Times New Roman" w:hAnsi="Times New Roman" w:cs="Times New Roman"/>
        </w:rPr>
        <w:t xml:space="preserve">ao sistema nervoso. As </w:t>
      </w:r>
      <w:r w:rsidRPr="0030194B">
        <w:rPr>
          <w:rStyle w:val="added"/>
          <w:rFonts w:ascii="Times New Roman" w:hAnsi="Times New Roman" w:cs="Times New Roman"/>
        </w:rPr>
        <w:t>repercussões</w:t>
      </w:r>
      <w:r w:rsidRPr="0030194B">
        <w:rPr>
          <w:rStyle w:val="paraphrase"/>
          <w:rFonts w:ascii="Times New Roman" w:hAnsi="Times New Roman" w:cs="Times New Roman"/>
        </w:rPr>
        <w:t xml:space="preserve"> do trauma </w:t>
      </w:r>
      <w:r w:rsidRPr="0030194B">
        <w:rPr>
          <w:rStyle w:val="added"/>
          <w:rFonts w:ascii="Times New Roman" w:hAnsi="Times New Roman" w:cs="Times New Roman"/>
        </w:rPr>
        <w:t>variam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>conforme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>a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>gravidade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 xml:space="preserve">da </w:t>
      </w:r>
      <w:r w:rsidRPr="0030194B">
        <w:rPr>
          <w:rStyle w:val="paraphrase"/>
          <w:rFonts w:ascii="Times New Roman" w:hAnsi="Times New Roman" w:cs="Times New Roman"/>
        </w:rPr>
        <w:t xml:space="preserve">lesão. </w:t>
      </w:r>
      <w:r w:rsidRPr="0030194B">
        <w:rPr>
          <w:rStyle w:val="added"/>
          <w:rFonts w:ascii="Times New Roman" w:hAnsi="Times New Roman" w:cs="Times New Roman"/>
        </w:rPr>
        <w:t>Este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>estudo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="00DE0B31">
        <w:rPr>
          <w:rStyle w:val="paraphrase"/>
          <w:rFonts w:ascii="Times New Roman" w:hAnsi="Times New Roman" w:cs="Times New Roman"/>
        </w:rPr>
        <w:t>relata um</w:t>
      </w:r>
      <w:r w:rsidR="006C64C2">
        <w:rPr>
          <w:rStyle w:val="paraphrase"/>
          <w:rFonts w:ascii="Times New Roman" w:hAnsi="Times New Roman" w:cs="Times New Roman"/>
        </w:rPr>
        <w:t xml:space="preserve"> caso de trauma cranioencefálico em um felino, atendido no Hospital Veterinário Universitário </w:t>
      </w:r>
      <w:proofErr w:type="spellStart"/>
      <w:r w:rsidR="006C64C2" w:rsidRPr="006C64C2">
        <w:rPr>
          <w:rFonts w:ascii="Times New Roman" w:hAnsi="Times New Roman" w:cs="Times New Roman"/>
        </w:rPr>
        <w:t>Ivon</w:t>
      </w:r>
      <w:proofErr w:type="spellEnd"/>
      <w:r w:rsidR="006C64C2" w:rsidRPr="006C64C2">
        <w:rPr>
          <w:rFonts w:ascii="Times New Roman" w:hAnsi="Times New Roman" w:cs="Times New Roman"/>
        </w:rPr>
        <w:t xml:space="preserve"> Macêdo Tabosa</w:t>
      </w:r>
      <w:r w:rsidR="006C64C2">
        <w:rPr>
          <w:rFonts w:ascii="Times New Roman" w:hAnsi="Times New Roman" w:cs="Times New Roman"/>
        </w:rPr>
        <w:t xml:space="preserve"> da </w:t>
      </w:r>
      <w:r w:rsidR="005A6B97">
        <w:rPr>
          <w:rFonts w:ascii="Times New Roman" w:hAnsi="Times New Roman" w:cs="Times New Roman"/>
        </w:rPr>
        <w:t xml:space="preserve">UFCG </w:t>
      </w:r>
      <w:r w:rsidR="006C64C2">
        <w:rPr>
          <w:rFonts w:ascii="Times New Roman" w:hAnsi="Times New Roman" w:cs="Times New Roman"/>
        </w:rPr>
        <w:t>(HVUIMT</w:t>
      </w:r>
      <w:r w:rsidR="00C978EA">
        <w:rPr>
          <w:rFonts w:ascii="Times New Roman" w:hAnsi="Times New Roman" w:cs="Times New Roman"/>
        </w:rPr>
        <w:t>-</w:t>
      </w:r>
      <w:r w:rsidR="006C64C2">
        <w:rPr>
          <w:rFonts w:ascii="Times New Roman" w:hAnsi="Times New Roman" w:cs="Times New Roman"/>
        </w:rPr>
        <w:t>UFCG)</w:t>
      </w:r>
      <w:r w:rsidR="006C64C2">
        <w:rPr>
          <w:rStyle w:val="paraphrase"/>
          <w:rFonts w:ascii="Times New Roman" w:hAnsi="Times New Roman" w:cs="Times New Roman"/>
        </w:rPr>
        <w:t xml:space="preserve">. </w:t>
      </w:r>
      <w:r w:rsidRPr="0030194B">
        <w:rPr>
          <w:rStyle w:val="added"/>
          <w:rFonts w:ascii="Times New Roman" w:hAnsi="Times New Roman" w:cs="Times New Roman"/>
        </w:rPr>
        <w:t>Com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>base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>no</w:t>
      </w:r>
      <w:r w:rsidRPr="0030194B">
        <w:rPr>
          <w:rStyle w:val="paraphrase"/>
          <w:rFonts w:ascii="Times New Roman" w:hAnsi="Times New Roman" w:cs="Times New Roman"/>
        </w:rPr>
        <w:t xml:space="preserve"> histórico d</w:t>
      </w:r>
      <w:r w:rsidR="00C978EA">
        <w:rPr>
          <w:rStyle w:val="paraphrase"/>
          <w:rFonts w:ascii="Times New Roman" w:hAnsi="Times New Roman" w:cs="Times New Roman"/>
        </w:rPr>
        <w:t>e trauma por compressão em acidente doméstico</w:t>
      </w:r>
      <w:r w:rsidRPr="0030194B">
        <w:rPr>
          <w:rStyle w:val="paraphrase"/>
          <w:rFonts w:ascii="Times New Roman" w:hAnsi="Times New Roman" w:cs="Times New Roman"/>
        </w:rPr>
        <w:t xml:space="preserve"> e </w:t>
      </w:r>
      <w:r w:rsidRPr="0030194B">
        <w:rPr>
          <w:rStyle w:val="added"/>
          <w:rFonts w:ascii="Times New Roman" w:hAnsi="Times New Roman" w:cs="Times New Roman"/>
        </w:rPr>
        <w:t>nos</w:t>
      </w:r>
      <w:r w:rsidRPr="0030194B">
        <w:rPr>
          <w:rStyle w:val="paraphrase"/>
          <w:rFonts w:ascii="Times New Roman" w:hAnsi="Times New Roman" w:cs="Times New Roman"/>
        </w:rPr>
        <w:t xml:space="preserve"> sinais clínicos</w:t>
      </w:r>
      <w:r w:rsidRPr="0030194B">
        <w:rPr>
          <w:rStyle w:val="added"/>
          <w:rFonts w:ascii="Times New Roman" w:hAnsi="Times New Roman" w:cs="Times New Roman"/>
        </w:rPr>
        <w:t xml:space="preserve"> observados</w:t>
      </w:r>
      <w:r w:rsidR="00C978EA">
        <w:rPr>
          <w:rStyle w:val="added"/>
          <w:rFonts w:ascii="Times New Roman" w:hAnsi="Times New Roman" w:cs="Times New Roman"/>
        </w:rPr>
        <w:t xml:space="preserve"> no animal</w:t>
      </w:r>
      <w:r w:rsidRPr="0030194B">
        <w:rPr>
          <w:rStyle w:val="paraphrase"/>
          <w:rFonts w:ascii="Times New Roman" w:hAnsi="Times New Roman" w:cs="Times New Roman"/>
        </w:rPr>
        <w:t xml:space="preserve">, </w:t>
      </w:r>
      <w:r w:rsidRPr="0030194B">
        <w:rPr>
          <w:rStyle w:val="added"/>
          <w:rFonts w:ascii="Times New Roman" w:hAnsi="Times New Roman" w:cs="Times New Roman"/>
        </w:rPr>
        <w:t xml:space="preserve">levantou-se </w:t>
      </w:r>
      <w:r w:rsidRPr="0030194B">
        <w:rPr>
          <w:rStyle w:val="paraphrase"/>
          <w:rFonts w:ascii="Times New Roman" w:hAnsi="Times New Roman" w:cs="Times New Roman"/>
        </w:rPr>
        <w:t xml:space="preserve">a </w:t>
      </w:r>
      <w:r w:rsidRPr="0030194B">
        <w:rPr>
          <w:rStyle w:val="added"/>
          <w:rFonts w:ascii="Times New Roman" w:hAnsi="Times New Roman" w:cs="Times New Roman"/>
        </w:rPr>
        <w:t>hipótese</w:t>
      </w:r>
      <w:r w:rsidRPr="0030194B">
        <w:rPr>
          <w:rStyle w:val="paraphrase"/>
          <w:rFonts w:ascii="Times New Roman" w:hAnsi="Times New Roman" w:cs="Times New Roman"/>
        </w:rPr>
        <w:t xml:space="preserve"> de fratura </w:t>
      </w:r>
      <w:r w:rsidR="00A20290">
        <w:rPr>
          <w:rStyle w:val="added"/>
          <w:rFonts w:ascii="Times New Roman" w:hAnsi="Times New Roman" w:cs="Times New Roman"/>
        </w:rPr>
        <w:t>em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="00C978EA">
        <w:rPr>
          <w:rStyle w:val="added"/>
          <w:rFonts w:ascii="Times New Roman" w:hAnsi="Times New Roman" w:cs="Times New Roman"/>
        </w:rPr>
        <w:t>crânio e vértebras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="00DD73EA">
        <w:rPr>
          <w:rStyle w:val="paraphrase"/>
          <w:rFonts w:ascii="Times New Roman" w:hAnsi="Times New Roman" w:cs="Times New Roman"/>
        </w:rPr>
        <w:t>e/</w:t>
      </w:r>
      <w:r w:rsidRPr="0030194B">
        <w:rPr>
          <w:rStyle w:val="paraphrase"/>
          <w:rFonts w:ascii="Times New Roman" w:hAnsi="Times New Roman" w:cs="Times New Roman"/>
        </w:rPr>
        <w:t>ou lesão vascular</w:t>
      </w:r>
      <w:r w:rsidR="00280D49">
        <w:rPr>
          <w:rStyle w:val="added"/>
          <w:rFonts w:ascii="Times New Roman" w:hAnsi="Times New Roman" w:cs="Times New Roman"/>
        </w:rPr>
        <w:t xml:space="preserve"> </w:t>
      </w:r>
      <w:r w:rsidR="00A20290">
        <w:rPr>
          <w:rStyle w:val="added"/>
          <w:rFonts w:ascii="Times New Roman" w:hAnsi="Times New Roman" w:cs="Times New Roman"/>
        </w:rPr>
        <w:t>encefálica</w:t>
      </w:r>
      <w:r w:rsidRPr="00C978EA">
        <w:rPr>
          <w:rStyle w:val="paraphrase"/>
          <w:rFonts w:ascii="Times New Roman" w:hAnsi="Times New Roman" w:cs="Times New Roman"/>
        </w:rPr>
        <w:t>. O diagnóstico foi</w:t>
      </w:r>
      <w:r w:rsidR="00C978EA" w:rsidRPr="00C978EA">
        <w:rPr>
          <w:rStyle w:val="paraphrase"/>
          <w:rFonts w:ascii="Times New Roman" w:hAnsi="Times New Roman" w:cs="Times New Roman"/>
        </w:rPr>
        <w:t xml:space="preserve"> realizado mediante a história clínica do paciente, associado aos sinais clínicos neurológicos graves e resposta a terapia</w:t>
      </w:r>
      <w:r w:rsidR="00C978EA">
        <w:rPr>
          <w:rStyle w:val="paraphrase"/>
          <w:rFonts w:ascii="Times New Roman" w:hAnsi="Times New Roman" w:cs="Times New Roman"/>
        </w:rPr>
        <w:t>, realizada especialmente com diurético osmótico</w:t>
      </w:r>
      <w:r w:rsidR="00C978EA" w:rsidRPr="00C978EA">
        <w:rPr>
          <w:rStyle w:val="paraphrase"/>
          <w:rFonts w:ascii="Times New Roman" w:hAnsi="Times New Roman" w:cs="Times New Roman"/>
        </w:rPr>
        <w:t>.</w:t>
      </w:r>
      <w:r w:rsidR="00E315CC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paraphrase"/>
          <w:rFonts w:ascii="Times New Roman" w:hAnsi="Times New Roman" w:cs="Times New Roman"/>
        </w:rPr>
        <w:t xml:space="preserve">O prognóstico </w:t>
      </w:r>
      <w:r w:rsidRPr="0030194B">
        <w:rPr>
          <w:rStyle w:val="added"/>
          <w:rFonts w:ascii="Times New Roman" w:hAnsi="Times New Roman" w:cs="Times New Roman"/>
        </w:rPr>
        <w:t xml:space="preserve">admitido foi reservado. </w:t>
      </w:r>
      <w:r w:rsidRPr="0030194B">
        <w:rPr>
          <w:rStyle w:val="paraphrase"/>
          <w:rFonts w:ascii="Times New Roman" w:hAnsi="Times New Roman" w:cs="Times New Roman"/>
        </w:rPr>
        <w:t xml:space="preserve">A recuperação do </w:t>
      </w:r>
      <w:r w:rsidRPr="0030194B">
        <w:rPr>
          <w:rStyle w:val="added"/>
          <w:rFonts w:ascii="Times New Roman" w:hAnsi="Times New Roman" w:cs="Times New Roman"/>
        </w:rPr>
        <w:t>animal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>ocorreu</w:t>
      </w:r>
      <w:r w:rsidRPr="0030194B">
        <w:rPr>
          <w:rStyle w:val="paraphrase"/>
          <w:rFonts w:ascii="Times New Roman" w:hAnsi="Times New Roman" w:cs="Times New Roman"/>
        </w:rPr>
        <w:t xml:space="preserve"> após </w:t>
      </w:r>
      <w:r w:rsidRPr="0030194B">
        <w:rPr>
          <w:rStyle w:val="added"/>
          <w:rFonts w:ascii="Times New Roman" w:hAnsi="Times New Roman" w:cs="Times New Roman"/>
        </w:rPr>
        <w:t xml:space="preserve">uma </w:t>
      </w:r>
      <w:r w:rsidRPr="0030194B">
        <w:rPr>
          <w:rStyle w:val="paraphrase"/>
          <w:rFonts w:ascii="Times New Roman" w:hAnsi="Times New Roman" w:cs="Times New Roman"/>
        </w:rPr>
        <w:t xml:space="preserve">intervenção </w:t>
      </w:r>
      <w:r w:rsidRPr="0030194B">
        <w:rPr>
          <w:rStyle w:val="added"/>
          <w:rFonts w:ascii="Times New Roman" w:hAnsi="Times New Roman" w:cs="Times New Roman"/>
        </w:rPr>
        <w:t>de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 xml:space="preserve">emergência </w:t>
      </w:r>
      <w:r w:rsidRPr="0030194B">
        <w:rPr>
          <w:rStyle w:val="paraphrase"/>
          <w:rFonts w:ascii="Times New Roman" w:hAnsi="Times New Roman" w:cs="Times New Roman"/>
        </w:rPr>
        <w:t xml:space="preserve">e </w:t>
      </w:r>
      <w:r w:rsidRPr="0030194B">
        <w:rPr>
          <w:rStyle w:val="added"/>
          <w:rFonts w:ascii="Times New Roman" w:hAnsi="Times New Roman" w:cs="Times New Roman"/>
        </w:rPr>
        <w:t>uma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 xml:space="preserve">subsequente </w:t>
      </w:r>
      <w:r w:rsidRPr="0030194B">
        <w:rPr>
          <w:rStyle w:val="paraphrase"/>
          <w:rFonts w:ascii="Times New Roman" w:hAnsi="Times New Roman" w:cs="Times New Roman"/>
        </w:rPr>
        <w:t>internação para cuidados intensivos</w:t>
      </w:r>
      <w:r w:rsidRPr="0030194B">
        <w:rPr>
          <w:rStyle w:val="added"/>
          <w:rFonts w:ascii="Times New Roman" w:hAnsi="Times New Roman" w:cs="Times New Roman"/>
        </w:rPr>
        <w:t>,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>que</w:t>
      </w:r>
      <w:r w:rsidRPr="0030194B">
        <w:rPr>
          <w:rStyle w:val="paraphrase"/>
          <w:rFonts w:ascii="Times New Roman" w:hAnsi="Times New Roman" w:cs="Times New Roman"/>
        </w:rPr>
        <w:t xml:space="preserve"> </w:t>
      </w:r>
      <w:r w:rsidRPr="0030194B">
        <w:rPr>
          <w:rStyle w:val="added"/>
          <w:rFonts w:ascii="Times New Roman" w:hAnsi="Times New Roman" w:cs="Times New Roman"/>
        </w:rPr>
        <w:t xml:space="preserve">incluíram </w:t>
      </w:r>
      <w:r w:rsidRPr="0030194B">
        <w:rPr>
          <w:rStyle w:val="paraphrase"/>
          <w:rFonts w:ascii="Times New Roman" w:hAnsi="Times New Roman" w:cs="Times New Roman"/>
        </w:rPr>
        <w:t xml:space="preserve">controle </w:t>
      </w:r>
      <w:r w:rsidRPr="0030194B">
        <w:rPr>
          <w:rStyle w:val="added"/>
          <w:rFonts w:ascii="Times New Roman" w:hAnsi="Times New Roman" w:cs="Times New Roman"/>
        </w:rPr>
        <w:t>da</w:t>
      </w:r>
      <w:r w:rsidRPr="0030194B">
        <w:rPr>
          <w:rStyle w:val="paraphrase"/>
          <w:rFonts w:ascii="Times New Roman" w:hAnsi="Times New Roman" w:cs="Times New Roman"/>
        </w:rPr>
        <w:t xml:space="preserve"> dor, </w:t>
      </w:r>
      <w:r w:rsidRPr="0030194B">
        <w:rPr>
          <w:rStyle w:val="added"/>
          <w:rFonts w:ascii="Times New Roman" w:hAnsi="Times New Roman" w:cs="Times New Roman"/>
        </w:rPr>
        <w:t xml:space="preserve">uso de </w:t>
      </w:r>
      <w:r w:rsidRPr="0030194B">
        <w:rPr>
          <w:rStyle w:val="paraphrase"/>
          <w:rFonts w:ascii="Times New Roman" w:hAnsi="Times New Roman" w:cs="Times New Roman"/>
        </w:rPr>
        <w:t xml:space="preserve">anti-inflamatórios e </w:t>
      </w:r>
      <w:r w:rsidR="00B16877">
        <w:rPr>
          <w:rStyle w:val="added"/>
          <w:rFonts w:ascii="Times New Roman" w:hAnsi="Times New Roman" w:cs="Times New Roman"/>
        </w:rPr>
        <w:t>terapia osmótica com manitol.</w:t>
      </w:r>
    </w:p>
    <w:p w14:paraId="4E35F3AD" w14:textId="5F8B054F" w:rsidR="00C96F2D" w:rsidRPr="002E1AC4" w:rsidRDefault="0081157E" w:rsidP="002E1A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5A75A7">
        <w:rPr>
          <w:rFonts w:ascii="Times New Roman" w:eastAsia="Times New Roman" w:hAnsi="Times New Roman" w:cs="Times New Roman"/>
          <w:color w:val="00000A"/>
        </w:rPr>
        <w:t>d</w:t>
      </w:r>
      <w:r w:rsidR="006C64C2">
        <w:rPr>
          <w:rFonts w:ascii="Times New Roman" w:eastAsia="Times New Roman" w:hAnsi="Times New Roman" w:cs="Times New Roman"/>
          <w:color w:val="00000A"/>
        </w:rPr>
        <w:t xml:space="preserve">iurético osmótico; </w:t>
      </w:r>
      <w:r w:rsidR="006C64C2">
        <w:rPr>
          <w:rFonts w:ascii="Times New Roman" w:eastAsia="Helvetica Neue" w:hAnsi="Times New Roman" w:cs="Times New Roman"/>
          <w:color w:val="000000"/>
        </w:rPr>
        <w:t>e</w:t>
      </w:r>
      <w:r w:rsidR="00EA05B2">
        <w:rPr>
          <w:rFonts w:ascii="Times New Roman" w:eastAsia="Helvetica Neue" w:hAnsi="Times New Roman" w:cs="Times New Roman"/>
          <w:color w:val="000000"/>
        </w:rPr>
        <w:t>mergência veterinária; medicina felina;</w:t>
      </w:r>
      <w:r w:rsidR="00747068">
        <w:rPr>
          <w:rFonts w:ascii="Times New Roman" w:eastAsia="Helvetica Neue" w:hAnsi="Times New Roman" w:cs="Times New Roman"/>
          <w:color w:val="000000"/>
        </w:rPr>
        <w:t xml:space="preserve"> </w:t>
      </w:r>
      <w:r w:rsidR="00845F26">
        <w:rPr>
          <w:rFonts w:ascii="Times New Roman" w:eastAsia="Helvetica Neue" w:hAnsi="Times New Roman" w:cs="Times New Roman"/>
          <w:color w:val="000000"/>
        </w:rPr>
        <w:t>neurologia.</w:t>
      </w:r>
    </w:p>
    <w:p w14:paraId="7EA5CD1C" w14:textId="77777777" w:rsidR="0081157E" w:rsidRPr="0081157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191AF57F" w14:textId="35DFF459" w:rsidR="0076484B" w:rsidRDefault="00BE61DE" w:rsidP="005F545F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21118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Traumas cranioencefálicos </w:t>
      </w:r>
      <w:r w:rsidR="0015655A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proofErr w:type="spellStart"/>
      <w:r w:rsidR="0015655A">
        <w:rPr>
          <w:rFonts w:ascii="Times New Roman" w:eastAsia="Helvetica Neue" w:hAnsi="Times New Roman" w:cs="Times New Roman"/>
          <w:color w:val="000000"/>
          <w:sz w:val="24"/>
          <w:szCs w:val="24"/>
        </w:rPr>
        <w:t>TCE</w:t>
      </w:r>
      <w:r w:rsidR="00C978EA">
        <w:rPr>
          <w:rFonts w:ascii="Times New Roman" w:eastAsia="Helvetica Neue" w:hAnsi="Times New Roman" w:cs="Times New Roman"/>
          <w:color w:val="000000"/>
          <w:sz w:val="24"/>
          <w:szCs w:val="24"/>
        </w:rPr>
        <w:t>s</w:t>
      </w:r>
      <w:proofErr w:type="spellEnd"/>
      <w:r w:rsidR="0015655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) </w:t>
      </w:r>
      <w:r w:rsidR="0021118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são definidos como </w:t>
      </w:r>
      <w:r w:rsidR="0015655A">
        <w:rPr>
          <w:rFonts w:ascii="Times New Roman" w:eastAsia="Helvetica Neue" w:hAnsi="Times New Roman" w:cs="Times New Roman"/>
          <w:color w:val="000000"/>
          <w:sz w:val="24"/>
          <w:szCs w:val="24"/>
        </w:rPr>
        <w:t>lesões cranianas e encefálicas que ocorrem</w:t>
      </w:r>
      <w:r w:rsidR="008865B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15655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quando forças mecânicas atingem essas estruturas. Os </w:t>
      </w:r>
      <w:proofErr w:type="spellStart"/>
      <w:r w:rsidR="0015655A">
        <w:rPr>
          <w:rFonts w:ascii="Times New Roman" w:eastAsia="Helvetica Neue" w:hAnsi="Times New Roman" w:cs="Times New Roman"/>
          <w:color w:val="000000"/>
          <w:sz w:val="24"/>
          <w:szCs w:val="24"/>
        </w:rPr>
        <w:t>TCE</w:t>
      </w:r>
      <w:r w:rsidR="00C978EA">
        <w:rPr>
          <w:rFonts w:ascii="Times New Roman" w:eastAsia="Helvetica Neue" w:hAnsi="Times New Roman" w:cs="Times New Roman"/>
          <w:color w:val="000000"/>
          <w:sz w:val="24"/>
          <w:szCs w:val="24"/>
        </w:rPr>
        <w:t>s</w:t>
      </w:r>
      <w:proofErr w:type="spellEnd"/>
      <w:r w:rsidR="0015655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estão inclusos nas principais emergências veterinárias </w:t>
      </w:r>
      <w:r w:rsidR="008865BB">
        <w:rPr>
          <w:rFonts w:ascii="Times New Roman" w:eastAsia="Helvetica Neue" w:hAnsi="Times New Roman" w:cs="Times New Roman"/>
          <w:color w:val="000000"/>
          <w:sz w:val="24"/>
          <w:szCs w:val="24"/>
        </w:rPr>
        <w:t>e</w:t>
      </w:r>
      <w:r w:rsidR="0015655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possuem alta prevalência em felinos por acidentes domésticos ou automobilísticos. </w:t>
      </w:r>
      <w:r w:rsidR="009D60C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Os sinais clínicos são variáveis de acordo com </w:t>
      </w:r>
      <w:r w:rsidR="008865B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grau de acometimento e </w:t>
      </w:r>
      <w:r w:rsidR="009D60CA">
        <w:rPr>
          <w:rFonts w:ascii="Times New Roman" w:eastAsia="Helvetica Neue" w:hAnsi="Times New Roman" w:cs="Times New Roman"/>
          <w:color w:val="000000"/>
          <w:sz w:val="24"/>
          <w:szCs w:val="24"/>
        </w:rPr>
        <w:t>a área afetada</w:t>
      </w:r>
      <w:r w:rsidR="008865BB">
        <w:rPr>
          <w:rFonts w:ascii="Times New Roman" w:eastAsia="Helvetica Neue" w:hAnsi="Times New Roman" w:cs="Times New Roman"/>
          <w:color w:val="000000"/>
          <w:sz w:val="24"/>
          <w:szCs w:val="24"/>
        </w:rPr>
        <w:t>. O</w:t>
      </w:r>
      <w:r w:rsidR="009D60C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prognóstico depende da gravidade dos sinais clínicos</w:t>
      </w:r>
      <w:r w:rsidR="007648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07076A">
        <w:rPr>
          <w:rFonts w:ascii="Times New Roman" w:eastAsia="Helvetica Neue" w:hAnsi="Times New Roman" w:cs="Times New Roman"/>
          <w:color w:val="000000"/>
          <w:sz w:val="24"/>
          <w:szCs w:val="24"/>
        </w:rPr>
        <w:t>Wart</w:t>
      </w:r>
      <w:proofErr w:type="spellEnd"/>
      <w:r w:rsidR="0007076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et al., 2024).</w:t>
      </w:r>
    </w:p>
    <w:p w14:paraId="6320F2DD" w14:textId="26C32A1A" w:rsidR="006C1B27" w:rsidRPr="0076484B" w:rsidRDefault="006C1B27" w:rsidP="009757E8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Este trabalho descreve </w:t>
      </w:r>
      <w:r w:rsidR="008865BB">
        <w:rPr>
          <w:rFonts w:ascii="Times New Roman" w:eastAsia="Helvetica Neue" w:hAnsi="Times New Roman" w:cs="Times New Roman"/>
          <w:color w:val="000000"/>
          <w:sz w:val="24"/>
          <w:szCs w:val="24"/>
        </w:rPr>
        <w:t>um</w:t>
      </w:r>
      <w:r w:rsidR="00D24DD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caso de trauma cranioencefálico em um </w:t>
      </w:r>
      <w:r w:rsidR="00D24DD1" w:rsidRPr="006F2991">
        <w:rPr>
          <w:rFonts w:ascii="Times New Roman" w:eastAsia="Helvetica Neue" w:hAnsi="Times New Roman" w:cs="Times New Roman"/>
          <w:sz w:val="24"/>
          <w:szCs w:val="24"/>
        </w:rPr>
        <w:t>paciente felin</w:t>
      </w:r>
      <w:r w:rsidR="000609DC" w:rsidRPr="006F2991">
        <w:rPr>
          <w:rFonts w:ascii="Times New Roman" w:eastAsia="Helvetica Neue" w:hAnsi="Times New Roman" w:cs="Times New Roman"/>
          <w:sz w:val="24"/>
          <w:szCs w:val="24"/>
        </w:rPr>
        <w:t>o</w:t>
      </w:r>
      <w:r w:rsidR="006F2991" w:rsidRPr="006F2991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="00D24DD1">
        <w:rPr>
          <w:rFonts w:ascii="Times New Roman" w:eastAsia="Helvetica Neue" w:hAnsi="Times New Roman" w:cs="Times New Roman"/>
          <w:color w:val="000000"/>
          <w:sz w:val="24"/>
          <w:szCs w:val="24"/>
        </w:rPr>
        <w:t>com</w:t>
      </w:r>
      <w:r w:rsidR="00FE1A8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manifestações neurológicas severas</w:t>
      </w:r>
      <w:r w:rsidR="00D24DD1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855E4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como também a conduta clínica adotada,</w:t>
      </w:r>
      <w:r w:rsidR="00D24DD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ressaltando a importância d</w:t>
      </w:r>
      <w:r w:rsidR="000609D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atendimento </w:t>
      </w:r>
      <w:r w:rsidR="00D24DD1">
        <w:rPr>
          <w:rFonts w:ascii="Times New Roman" w:eastAsia="Helvetica Neue" w:hAnsi="Times New Roman" w:cs="Times New Roman"/>
          <w:color w:val="000000"/>
          <w:sz w:val="24"/>
          <w:szCs w:val="24"/>
        </w:rPr>
        <w:t>emergencia</w:t>
      </w:r>
      <w:r w:rsidR="00373735">
        <w:rPr>
          <w:rFonts w:ascii="Times New Roman" w:eastAsia="Helvetica Neue" w:hAnsi="Times New Roman" w:cs="Times New Roman"/>
          <w:color w:val="000000"/>
          <w:sz w:val="24"/>
          <w:szCs w:val="24"/>
        </w:rPr>
        <w:t>l</w:t>
      </w:r>
      <w:r w:rsidR="00D24DD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na rotina hospitalar veterinária.</w:t>
      </w:r>
    </w:p>
    <w:p w14:paraId="195AA95C" w14:textId="77777777" w:rsidR="005F545F" w:rsidRPr="005F545F" w:rsidRDefault="005F545F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300"/>
        <w:jc w:val="both"/>
        <w:rPr>
          <w:rFonts w:eastAsia="Helvetica Neue"/>
          <w:color w:val="000000"/>
        </w:rPr>
      </w:pPr>
    </w:p>
    <w:p w14:paraId="32DE8EFC" w14:textId="1889EF0D" w:rsidR="00013691" w:rsidRDefault="00F82C46" w:rsidP="008B1BCB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978EA" w:rsidRPr="000D75CB">
        <w:rPr>
          <w:rFonts w:ascii="Times New Roman" w:eastAsia="Helvetica Neue" w:hAnsi="Times New Roman" w:cs="Times New Roman"/>
          <w:sz w:val="24"/>
          <w:szCs w:val="24"/>
        </w:rPr>
        <w:t>Foi</w:t>
      </w:r>
      <w:r w:rsidR="008B1BCB" w:rsidRPr="000D75CB">
        <w:rPr>
          <w:rFonts w:ascii="Times New Roman" w:eastAsia="Helvetica Neue" w:hAnsi="Times New Roman" w:cs="Times New Roman"/>
          <w:sz w:val="24"/>
          <w:szCs w:val="24"/>
        </w:rPr>
        <w:t xml:space="preserve"> atendido n</w:t>
      </w:r>
      <w:r w:rsidR="00C978EA" w:rsidRPr="000D75CB">
        <w:rPr>
          <w:rFonts w:ascii="Times New Roman" w:eastAsia="Helvetica Neue" w:hAnsi="Times New Roman" w:cs="Times New Roman"/>
          <w:sz w:val="24"/>
          <w:szCs w:val="24"/>
        </w:rPr>
        <w:t xml:space="preserve">a Clínica Médica de Pequenos Animais do </w:t>
      </w:r>
      <w:r w:rsidR="00DC4871" w:rsidRPr="000D75CB">
        <w:rPr>
          <w:rFonts w:ascii="Times New Roman" w:eastAsia="Helvetica Neue" w:hAnsi="Times New Roman" w:cs="Times New Roman"/>
          <w:sz w:val="24"/>
          <w:szCs w:val="24"/>
        </w:rPr>
        <w:t>HVUIMT</w:t>
      </w:r>
      <w:r w:rsidR="00C978EA" w:rsidRPr="000D75CB">
        <w:rPr>
          <w:rFonts w:ascii="Times New Roman" w:eastAsia="Helvetica Neue" w:hAnsi="Times New Roman" w:cs="Times New Roman"/>
          <w:sz w:val="24"/>
          <w:szCs w:val="24"/>
        </w:rPr>
        <w:t>-</w:t>
      </w:r>
      <w:r w:rsidR="00DC4871" w:rsidRPr="000D75CB">
        <w:rPr>
          <w:rFonts w:ascii="Times New Roman" w:eastAsia="Helvetica Neue" w:hAnsi="Times New Roman" w:cs="Times New Roman"/>
          <w:sz w:val="24"/>
          <w:szCs w:val="24"/>
        </w:rPr>
        <w:t>UFCG</w:t>
      </w:r>
      <w:r w:rsidR="00C978EA" w:rsidRPr="000D75CB">
        <w:rPr>
          <w:rFonts w:ascii="Times New Roman" w:eastAsia="Helvetica Neue" w:hAnsi="Times New Roman" w:cs="Times New Roman"/>
          <w:sz w:val="24"/>
          <w:szCs w:val="24"/>
        </w:rPr>
        <w:t xml:space="preserve">, </w:t>
      </w:r>
      <w:r w:rsidR="00DC4871" w:rsidRPr="000D75CB">
        <w:rPr>
          <w:rFonts w:ascii="Times New Roman" w:eastAsia="Helvetica Neue" w:hAnsi="Times New Roman" w:cs="Times New Roman"/>
          <w:sz w:val="24"/>
          <w:szCs w:val="24"/>
        </w:rPr>
        <w:t>campus Patos</w:t>
      </w:r>
      <w:r w:rsidR="008B1BCB" w:rsidRPr="000D75CB">
        <w:rPr>
          <w:rFonts w:ascii="Times New Roman" w:eastAsia="Helvetica Neue" w:hAnsi="Times New Roman" w:cs="Times New Roman"/>
          <w:sz w:val="24"/>
          <w:szCs w:val="24"/>
        </w:rPr>
        <w:t xml:space="preserve">, um animal da espécie felina, </w:t>
      </w:r>
      <w:r w:rsidR="00DC4871" w:rsidRPr="000D75CB">
        <w:rPr>
          <w:rFonts w:ascii="Times New Roman" w:eastAsia="Helvetica Neue" w:hAnsi="Times New Roman" w:cs="Times New Roman"/>
          <w:sz w:val="24"/>
          <w:szCs w:val="24"/>
        </w:rPr>
        <w:t>macho</w:t>
      </w:r>
      <w:r w:rsidR="008B1BCB" w:rsidRPr="000D75CB">
        <w:rPr>
          <w:rFonts w:ascii="Times New Roman" w:eastAsia="Helvetica Neue" w:hAnsi="Times New Roman" w:cs="Times New Roman"/>
          <w:sz w:val="24"/>
          <w:szCs w:val="24"/>
        </w:rPr>
        <w:t xml:space="preserve">, sem raça definida, com 11 meses de idade e pesando 1,6kg. </w:t>
      </w:r>
      <w:r w:rsidR="000A74C4" w:rsidRPr="000D75CB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="008B1BCB" w:rsidRPr="000D75CB">
        <w:rPr>
          <w:rFonts w:ascii="Times New Roman" w:eastAsia="Helvetica Neue" w:hAnsi="Times New Roman" w:cs="Times New Roman"/>
          <w:sz w:val="24"/>
          <w:szCs w:val="24"/>
        </w:rPr>
        <w:t xml:space="preserve">O animal foi </w:t>
      </w:r>
      <w:r w:rsidR="00440B6F" w:rsidRPr="000D75CB">
        <w:rPr>
          <w:rFonts w:ascii="Times New Roman" w:eastAsia="Helvetica Neue" w:hAnsi="Times New Roman" w:cs="Times New Roman"/>
          <w:sz w:val="24"/>
          <w:szCs w:val="24"/>
        </w:rPr>
        <w:t xml:space="preserve">admitido no ambulatório de emergência </w:t>
      </w:r>
      <w:r w:rsidR="008B1BC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por histórico de </w:t>
      </w:r>
      <w:r w:rsidR="00F6412D"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>compressão</w:t>
      </w:r>
      <w:r w:rsidR="008B1BC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por cadeira de balanço</w:t>
      </w:r>
      <w:r w:rsidR="00440B6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há aproximadamente 24 horas</w:t>
      </w:r>
      <w:r w:rsidR="008B1BC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="00440B6F" w:rsidRPr="00440B6F">
        <w:rPr>
          <w:rFonts w:ascii="Times New Roman" w:eastAsia="Helvetica Neue" w:hAnsi="Times New Roman" w:cs="Times New Roman"/>
          <w:color w:val="000000"/>
          <w:sz w:val="24"/>
          <w:szCs w:val="24"/>
        </w:rPr>
        <w:t>A tutora não pôde</w:t>
      </w:r>
      <w:r w:rsidR="00440B6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440B6F" w:rsidRPr="00440B6F">
        <w:rPr>
          <w:rFonts w:ascii="Times New Roman" w:eastAsia="Helvetica Neue" w:hAnsi="Times New Roman" w:cs="Times New Roman"/>
          <w:color w:val="000000"/>
          <w:sz w:val="24"/>
          <w:szCs w:val="24"/>
        </w:rPr>
        <w:t>especificar a região exata d</w:t>
      </w:r>
      <w:r w:rsidR="00440B6F">
        <w:rPr>
          <w:rFonts w:ascii="Times New Roman" w:eastAsia="Helvetica Neue" w:hAnsi="Times New Roman" w:cs="Times New Roman"/>
          <w:color w:val="000000"/>
          <w:sz w:val="24"/>
          <w:szCs w:val="24"/>
        </w:rPr>
        <w:t>o</w:t>
      </w:r>
      <w:r w:rsidR="00440B6F" w:rsidRPr="00440B6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impacto, relatando que, desde o evento, </w:t>
      </w:r>
      <w:r w:rsidR="008960D9">
        <w:rPr>
          <w:rFonts w:ascii="Times New Roman" w:eastAsia="Helvetica Neue" w:hAnsi="Times New Roman" w:cs="Times New Roman"/>
          <w:color w:val="000000"/>
          <w:sz w:val="24"/>
          <w:szCs w:val="24"/>
        </w:rPr>
        <w:t>o</w:t>
      </w:r>
      <w:r w:rsidR="00440B6F" w:rsidRPr="00440B6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paciente não foi capaz</w:t>
      </w:r>
      <w:r w:rsidR="00440B6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440B6F" w:rsidRPr="00440B6F">
        <w:rPr>
          <w:rFonts w:ascii="Times New Roman" w:eastAsia="Helvetica Neue" w:hAnsi="Times New Roman" w:cs="Times New Roman"/>
          <w:color w:val="000000"/>
          <w:sz w:val="24"/>
          <w:szCs w:val="24"/>
        </w:rPr>
        <w:t>de ingerir água ou alimento, além de demonstrar incapacidade de deambulação dos membros</w:t>
      </w:r>
      <w:r w:rsidR="00440B6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440B6F" w:rsidRPr="00440B6F">
        <w:rPr>
          <w:rFonts w:ascii="Times New Roman" w:eastAsia="Helvetica Neue" w:hAnsi="Times New Roman" w:cs="Times New Roman"/>
          <w:color w:val="000000"/>
          <w:sz w:val="24"/>
          <w:szCs w:val="24"/>
        </w:rPr>
        <w:t>pélvicos e manifestações clínicas neurológicas, incluindo ataxia, vocalização durante o</w:t>
      </w:r>
      <w:r w:rsidR="00440B6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440B6F" w:rsidRPr="00440B6F">
        <w:rPr>
          <w:rFonts w:ascii="Times New Roman" w:eastAsia="Helvetica Neue" w:hAnsi="Times New Roman" w:cs="Times New Roman"/>
          <w:color w:val="000000"/>
          <w:sz w:val="24"/>
          <w:szCs w:val="24"/>
        </w:rPr>
        <w:t>manuseio, lateralização de cabeça e agitação.</w:t>
      </w:r>
      <w:r w:rsidR="00DC487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5A75A7">
        <w:rPr>
          <w:rFonts w:ascii="Times New Roman" w:eastAsia="Helvetica Neue" w:hAnsi="Times New Roman" w:cs="Times New Roman"/>
          <w:color w:val="000000"/>
          <w:sz w:val="24"/>
          <w:szCs w:val="24"/>
        </w:rPr>
        <w:t>O a</w:t>
      </w:r>
      <w:r w:rsidR="00DC4871">
        <w:rPr>
          <w:rFonts w:ascii="Times New Roman" w:eastAsia="Helvetica Neue" w:hAnsi="Times New Roman" w:cs="Times New Roman"/>
          <w:color w:val="000000"/>
          <w:sz w:val="24"/>
          <w:szCs w:val="24"/>
        </w:rPr>
        <w:t>nimal também não estava conseguindo urinar sozinho.</w:t>
      </w:r>
      <w:r w:rsidR="009757E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3D3174">
        <w:rPr>
          <w:rFonts w:ascii="Times New Roman" w:eastAsia="Helvetica Neue" w:hAnsi="Times New Roman" w:cs="Times New Roman"/>
          <w:color w:val="000000"/>
          <w:sz w:val="24"/>
          <w:szCs w:val="24"/>
        </w:rPr>
        <w:t>No exame físico</w:t>
      </w:r>
      <w:r w:rsidR="0016217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3D31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animal apresentava grau de desidratação de 6% e mucosas oculares e oral </w:t>
      </w:r>
      <w:proofErr w:type="spellStart"/>
      <w:r w:rsidR="003D3174">
        <w:rPr>
          <w:rFonts w:ascii="Times New Roman" w:eastAsia="Helvetica Neue" w:hAnsi="Times New Roman" w:cs="Times New Roman"/>
          <w:color w:val="000000"/>
          <w:sz w:val="24"/>
          <w:szCs w:val="24"/>
        </w:rPr>
        <w:t>hipocoradas</w:t>
      </w:r>
      <w:proofErr w:type="spellEnd"/>
      <w:r w:rsidR="003D3174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  <w:r w:rsidR="0016217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O exame neurológico</w:t>
      </w:r>
      <w:r w:rsidR="00440B6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3D31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evidenciou </w:t>
      </w:r>
      <w:proofErr w:type="spellStart"/>
      <w:r w:rsidR="003742EF">
        <w:rPr>
          <w:rFonts w:ascii="Times New Roman" w:eastAsia="Helvetica Neue" w:hAnsi="Times New Roman" w:cs="Times New Roman"/>
          <w:color w:val="000000"/>
          <w:sz w:val="24"/>
          <w:szCs w:val="24"/>
        </w:rPr>
        <w:t>hiperexcitabilidade</w:t>
      </w:r>
      <w:proofErr w:type="spellEnd"/>
      <w:r w:rsidR="003742E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aos estímulos ambientais, além de </w:t>
      </w:r>
      <w:r w:rsidR="0001369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reflexo pupilar </w:t>
      </w:r>
      <w:proofErr w:type="spellStart"/>
      <w:r w:rsidR="00013691">
        <w:rPr>
          <w:rFonts w:ascii="Times New Roman" w:eastAsia="Helvetica Neue" w:hAnsi="Times New Roman" w:cs="Times New Roman"/>
          <w:color w:val="000000"/>
          <w:sz w:val="24"/>
          <w:szCs w:val="24"/>
        </w:rPr>
        <w:t>fotomotor</w:t>
      </w:r>
      <w:proofErr w:type="spellEnd"/>
      <w:r w:rsidR="0001369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3742EF">
        <w:rPr>
          <w:rFonts w:ascii="Times New Roman" w:eastAsia="Helvetica Neue" w:hAnsi="Times New Roman" w:cs="Times New Roman"/>
          <w:color w:val="000000"/>
          <w:sz w:val="24"/>
          <w:szCs w:val="24"/>
        </w:rPr>
        <w:t>reduzido</w:t>
      </w:r>
      <w:r w:rsidR="0001369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com prevalência de midríase </w:t>
      </w:r>
      <w:r w:rsidR="003D31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bilateral </w:t>
      </w:r>
      <w:r w:rsidR="0001369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 nistagmo </w:t>
      </w:r>
      <w:r w:rsidR="0016217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do tipo </w:t>
      </w:r>
      <w:r w:rsidR="00013691">
        <w:rPr>
          <w:rFonts w:ascii="Times New Roman" w:eastAsia="Helvetica Neue" w:hAnsi="Times New Roman" w:cs="Times New Roman"/>
          <w:color w:val="000000"/>
          <w:sz w:val="24"/>
          <w:szCs w:val="24"/>
        </w:rPr>
        <w:t>horizontal. Inicialmente</w:t>
      </w:r>
      <w:r w:rsidR="006B2E8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r w:rsidR="003742E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</w:t>
      </w:r>
      <w:r w:rsidR="0016217E">
        <w:rPr>
          <w:rFonts w:ascii="Times New Roman" w:eastAsia="Helvetica Neue" w:hAnsi="Times New Roman" w:cs="Times New Roman"/>
          <w:color w:val="000000"/>
          <w:sz w:val="24"/>
          <w:szCs w:val="24"/>
        </w:rPr>
        <w:t>resposta à</w:t>
      </w:r>
      <w:r w:rsidR="006B2E8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ameaça</w:t>
      </w:r>
      <w:r w:rsidR="003742E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estava</w:t>
      </w:r>
      <w:r w:rsidR="006B2E8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ausente</w:t>
      </w:r>
      <w:r w:rsidR="00013691">
        <w:rPr>
          <w:rFonts w:ascii="Times New Roman" w:eastAsia="Helvetica Neue" w:hAnsi="Times New Roman" w:cs="Times New Roman"/>
          <w:color w:val="000000"/>
          <w:sz w:val="24"/>
          <w:szCs w:val="24"/>
        </w:rPr>
        <w:t>, retornando com a aplicação</w:t>
      </w:r>
      <w:r w:rsidR="006B2E8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</w:t>
      </w:r>
      <w:r w:rsidR="006B2E89" w:rsidRPr="006B2E8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B16877">
        <w:rPr>
          <w:rFonts w:ascii="Times New Roman" w:eastAsia="Helvetica Neue" w:hAnsi="Times New Roman" w:cs="Times New Roman"/>
          <w:color w:val="000000"/>
          <w:sz w:val="24"/>
          <w:szCs w:val="24"/>
        </w:rPr>
        <w:t>m</w:t>
      </w:r>
      <w:r w:rsidR="006B2E8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anitol </w:t>
      </w:r>
      <w:r w:rsidR="0016217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0,5g/kg </w:t>
      </w:r>
      <w:r w:rsidR="00855E43">
        <w:rPr>
          <w:rFonts w:ascii="Times New Roman" w:eastAsia="Helvetica Neue" w:hAnsi="Times New Roman" w:cs="Times New Roman"/>
          <w:color w:val="000000"/>
          <w:sz w:val="24"/>
          <w:szCs w:val="24"/>
        </w:rPr>
        <w:t>intravenoso (IV)</w:t>
      </w:r>
      <w:r w:rsidR="00013691">
        <w:rPr>
          <w:rFonts w:ascii="Times New Roman" w:eastAsia="Helvetica Neue" w:hAnsi="Times New Roman" w:cs="Times New Roman"/>
          <w:color w:val="000000"/>
          <w:sz w:val="24"/>
          <w:szCs w:val="24"/>
        </w:rPr>
        <w:t>. A</w:t>
      </w:r>
      <w:r w:rsidR="0016217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nimal ainda </w:t>
      </w:r>
      <w:r w:rsidR="00013691">
        <w:rPr>
          <w:rFonts w:ascii="Times New Roman" w:eastAsia="Helvetica Neue" w:hAnsi="Times New Roman" w:cs="Times New Roman"/>
          <w:color w:val="000000"/>
          <w:sz w:val="24"/>
          <w:szCs w:val="24"/>
        </w:rPr>
        <w:t>apresentava tremores de cabeça e desequilíbrio</w:t>
      </w:r>
      <w:r w:rsidR="003D31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além de </w:t>
      </w:r>
      <w:r w:rsidR="00855E4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sinais de </w:t>
      </w:r>
      <w:proofErr w:type="spellStart"/>
      <w:r w:rsidR="00855E43">
        <w:rPr>
          <w:rFonts w:ascii="Times New Roman" w:eastAsia="Helvetica Neue" w:hAnsi="Times New Roman" w:cs="Times New Roman"/>
          <w:color w:val="000000"/>
          <w:sz w:val="24"/>
          <w:szCs w:val="24"/>
        </w:rPr>
        <w:t>descerebração</w:t>
      </w:r>
      <w:proofErr w:type="spellEnd"/>
      <w:r w:rsidR="00855E4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(extensão rígida dos membros torácicos e pélvicos).</w:t>
      </w:r>
    </w:p>
    <w:p w14:paraId="74439855" w14:textId="11488A28" w:rsidR="00E17ECF" w:rsidRPr="00E17ECF" w:rsidRDefault="003D3174" w:rsidP="00EF1785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Devido a</w:t>
      </w:r>
      <w:r w:rsidR="003742E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quadro geral foi instituído </w:t>
      </w:r>
      <w:r w:rsidR="0001369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tratamento ambulatorial com </w:t>
      </w:r>
      <w:r w:rsidR="00855E4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manitol 0,5g/kg IV de forma lenta (durante 15 minutos), </w:t>
      </w:r>
      <w:proofErr w:type="spellStart"/>
      <w:r w:rsidR="00B16877">
        <w:rPr>
          <w:rFonts w:ascii="Times New Roman" w:eastAsia="Helvetica Neue" w:hAnsi="Times New Roman" w:cs="Times New Roman"/>
          <w:color w:val="000000"/>
          <w:sz w:val="24"/>
          <w:szCs w:val="24"/>
        </w:rPr>
        <w:t>m</w:t>
      </w:r>
      <w:r w:rsidR="00013691">
        <w:rPr>
          <w:rFonts w:ascii="Times New Roman" w:eastAsia="Helvetica Neue" w:hAnsi="Times New Roman" w:cs="Times New Roman"/>
          <w:color w:val="000000"/>
          <w:sz w:val="24"/>
          <w:szCs w:val="24"/>
        </w:rPr>
        <w:t>eloxicam</w:t>
      </w:r>
      <w:proofErr w:type="spellEnd"/>
      <w:r w:rsidR="0001369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0,1mg/kg por via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S</w:t>
      </w:r>
      <w:r w:rsidR="003742EF">
        <w:rPr>
          <w:rFonts w:ascii="Times New Roman" w:eastAsia="Helvetica Neue" w:hAnsi="Times New Roman" w:cs="Times New Roman"/>
          <w:color w:val="000000"/>
          <w:sz w:val="24"/>
          <w:szCs w:val="24"/>
        </w:rPr>
        <w:t>C,</w:t>
      </w:r>
      <w:r w:rsidR="0001369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6877">
        <w:rPr>
          <w:rFonts w:ascii="Times New Roman" w:eastAsia="Helvetica Neue" w:hAnsi="Times New Roman" w:cs="Times New Roman"/>
          <w:color w:val="000000"/>
          <w:sz w:val="24"/>
          <w:szCs w:val="24"/>
        </w:rPr>
        <w:t>t</w:t>
      </w:r>
      <w:r w:rsidR="00013691">
        <w:rPr>
          <w:rFonts w:ascii="Times New Roman" w:eastAsia="Helvetica Neue" w:hAnsi="Times New Roman" w:cs="Times New Roman"/>
          <w:color w:val="000000"/>
          <w:sz w:val="24"/>
          <w:szCs w:val="24"/>
        </w:rPr>
        <w:t>ramadol</w:t>
      </w:r>
      <w:proofErr w:type="spellEnd"/>
      <w:r w:rsidR="00F6412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2mg/kg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IV</w:t>
      </w:r>
      <w:r w:rsidR="003742E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 forma lenta e diluída e </w:t>
      </w:r>
      <w:r w:rsidR="00B16877">
        <w:rPr>
          <w:rFonts w:ascii="Times New Roman" w:eastAsia="Helvetica Neue" w:hAnsi="Times New Roman" w:cs="Times New Roman"/>
          <w:color w:val="000000"/>
          <w:sz w:val="24"/>
          <w:szCs w:val="24"/>
        </w:rPr>
        <w:t>d</w:t>
      </w:r>
      <w:r w:rsidR="00F6412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ipirona </w:t>
      </w:r>
      <w:r w:rsidR="003742EF">
        <w:rPr>
          <w:rFonts w:ascii="Times New Roman" w:eastAsia="Helvetica Neue" w:hAnsi="Times New Roman" w:cs="Times New Roman"/>
          <w:color w:val="000000"/>
          <w:sz w:val="24"/>
          <w:szCs w:val="24"/>
        </w:rPr>
        <w:t>15</w:t>
      </w:r>
      <w:r w:rsidR="00F6412D">
        <w:rPr>
          <w:rFonts w:ascii="Times New Roman" w:eastAsia="Helvetica Neue" w:hAnsi="Times New Roman" w:cs="Times New Roman"/>
          <w:color w:val="000000"/>
          <w:sz w:val="24"/>
          <w:szCs w:val="24"/>
        </w:rPr>
        <w:t>mg/kg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IV</w:t>
      </w:r>
      <w:r w:rsidR="00F6412D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  <w:r w:rsidR="002A623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F6412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Foram solicitados exames complementares de hemograma, </w:t>
      </w:r>
      <w:r w:rsidR="00272812">
        <w:rPr>
          <w:rFonts w:ascii="Times New Roman" w:eastAsia="Helvetica Neue" w:hAnsi="Times New Roman" w:cs="Times New Roman"/>
          <w:color w:val="000000"/>
          <w:sz w:val="24"/>
          <w:szCs w:val="24"/>
        </w:rPr>
        <w:t>bioquímica sérica</w:t>
      </w:r>
      <w:r w:rsidR="008B040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(creatinina, ureia,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PT</w:t>
      </w:r>
      <w:r w:rsidR="008B040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r w:rsidR="008B040C" w:rsidRPr="000D75CB">
        <w:rPr>
          <w:rFonts w:ascii="Times New Roman" w:eastAsia="Helvetica Neue" w:hAnsi="Times New Roman" w:cs="Times New Roman"/>
          <w:sz w:val="24"/>
          <w:szCs w:val="24"/>
        </w:rPr>
        <w:t>GGT e GLI)</w:t>
      </w:r>
      <w:r w:rsidR="003742EF" w:rsidRPr="000D75CB">
        <w:rPr>
          <w:rFonts w:ascii="Times New Roman" w:eastAsia="Helvetica Neue" w:hAnsi="Times New Roman" w:cs="Times New Roman"/>
          <w:sz w:val="24"/>
          <w:szCs w:val="24"/>
        </w:rPr>
        <w:t xml:space="preserve">, exame radiográfico de </w:t>
      </w:r>
      <w:r w:rsidR="00855E43" w:rsidRPr="000D75CB">
        <w:rPr>
          <w:rFonts w:ascii="Times New Roman" w:eastAsia="Helvetica Neue" w:hAnsi="Times New Roman" w:cs="Times New Roman"/>
          <w:sz w:val="24"/>
          <w:szCs w:val="24"/>
        </w:rPr>
        <w:t xml:space="preserve">crânio e </w:t>
      </w:r>
      <w:r w:rsidR="003742EF" w:rsidRPr="000D75CB">
        <w:rPr>
          <w:rFonts w:ascii="Times New Roman" w:eastAsia="Helvetica Neue" w:hAnsi="Times New Roman" w:cs="Times New Roman"/>
          <w:sz w:val="24"/>
          <w:szCs w:val="24"/>
        </w:rPr>
        <w:t>coluna vertebral (região cervical)</w:t>
      </w:r>
      <w:r w:rsidR="00855E43" w:rsidRPr="000D75CB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="00272812" w:rsidRPr="000D75CB">
        <w:rPr>
          <w:rFonts w:ascii="Times New Roman" w:eastAsia="Helvetica Neue" w:hAnsi="Times New Roman" w:cs="Times New Roman"/>
          <w:sz w:val="24"/>
          <w:szCs w:val="24"/>
        </w:rPr>
        <w:t>e ultrassonografia abdominal</w:t>
      </w:r>
      <w:r w:rsidR="00325644" w:rsidRPr="000D75CB">
        <w:rPr>
          <w:rFonts w:ascii="Times New Roman" w:eastAsia="Helvetica Neue" w:hAnsi="Times New Roman" w:cs="Times New Roman"/>
          <w:sz w:val="24"/>
          <w:szCs w:val="24"/>
        </w:rPr>
        <w:t>. Nestes exames</w:t>
      </w:r>
      <w:r w:rsidR="00272812" w:rsidRPr="000D75CB">
        <w:rPr>
          <w:rFonts w:ascii="Times New Roman" w:eastAsia="Helvetica Neue" w:hAnsi="Times New Roman" w:cs="Times New Roman"/>
          <w:sz w:val="24"/>
          <w:szCs w:val="24"/>
        </w:rPr>
        <w:t xml:space="preserve"> não </w:t>
      </w:r>
      <w:r w:rsidR="00325644" w:rsidRPr="000D75CB">
        <w:rPr>
          <w:rFonts w:ascii="Times New Roman" w:eastAsia="Helvetica Neue" w:hAnsi="Times New Roman" w:cs="Times New Roman"/>
          <w:sz w:val="24"/>
          <w:szCs w:val="24"/>
        </w:rPr>
        <w:t xml:space="preserve">haviam </w:t>
      </w:r>
      <w:r w:rsidR="00272812" w:rsidRPr="000D75CB">
        <w:rPr>
          <w:rFonts w:ascii="Times New Roman" w:eastAsia="Helvetica Neue" w:hAnsi="Times New Roman" w:cs="Times New Roman"/>
          <w:sz w:val="24"/>
          <w:szCs w:val="24"/>
        </w:rPr>
        <w:t xml:space="preserve">alterações. </w:t>
      </w:r>
      <w:r w:rsidR="0027281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Foi solicitado </w:t>
      </w:r>
      <w:r w:rsidR="00DC487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também </w:t>
      </w:r>
      <w:r w:rsidR="00272812">
        <w:rPr>
          <w:rFonts w:ascii="Times New Roman" w:eastAsia="Helvetica Neue" w:hAnsi="Times New Roman" w:cs="Times New Roman"/>
          <w:color w:val="000000"/>
          <w:sz w:val="24"/>
          <w:szCs w:val="24"/>
        </w:rPr>
        <w:t>tomografia computadorizada, porém tutora</w:t>
      </w:r>
      <w:r w:rsidR="00DC487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se recusou</w:t>
      </w:r>
      <w:r w:rsidR="00BF01C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 realizar</w:t>
      </w:r>
      <w:r w:rsidR="00272812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  <w:r w:rsidR="00EF178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animal foi estabilizado por meio de terapia medicamentosa compatível com o manejo de TCE e, subsequentemente, encaminhado ao setor de internação do referido hospital, onde permaneceu por um período de cinco dias. Após </w:t>
      </w:r>
      <w:r w:rsidR="00855E43">
        <w:rPr>
          <w:rFonts w:ascii="Times New Roman" w:eastAsia="Helvetica Neue" w:hAnsi="Times New Roman" w:cs="Times New Roman"/>
          <w:color w:val="000000"/>
          <w:sz w:val="24"/>
          <w:szCs w:val="24"/>
        </w:rPr>
        <w:t>24</w:t>
      </w:r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horas do atendimento inicial, realizou-se nova administração de </w:t>
      </w:r>
      <w:r w:rsidR="00B16877">
        <w:rPr>
          <w:rFonts w:ascii="Times New Roman" w:eastAsia="Helvetica Neue" w:hAnsi="Times New Roman" w:cs="Times New Roman"/>
          <w:color w:val="000000"/>
          <w:sz w:val="24"/>
          <w:szCs w:val="24"/>
        </w:rPr>
        <w:t>m</w:t>
      </w:r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anitol, mantendo-se a </w:t>
      </w:r>
      <w:r w:rsidR="002C30D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mesma </w:t>
      </w:r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>posologia previamente instituída.</w:t>
      </w:r>
      <w:r w:rsidR="00BF01C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Durante o período de internação, o manejo clínico consistiu em analgesia multimodal, incluindo </w:t>
      </w:r>
      <w:proofErr w:type="spellStart"/>
      <w:r w:rsidR="00B16877">
        <w:rPr>
          <w:rFonts w:ascii="Times New Roman" w:eastAsia="Helvetica Neue" w:hAnsi="Times New Roman" w:cs="Times New Roman"/>
          <w:color w:val="000000"/>
          <w:sz w:val="24"/>
          <w:szCs w:val="24"/>
        </w:rPr>
        <w:t>t</w:t>
      </w:r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>ramadol</w:t>
      </w:r>
      <w:proofErr w:type="spellEnd"/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(2 mg/kg, </w:t>
      </w:r>
      <w:r w:rsid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>IV</w:t>
      </w:r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r w:rsid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>BID</w:t>
      </w:r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administração lenta), </w:t>
      </w:r>
      <w:r w:rsidR="00B16877">
        <w:rPr>
          <w:rFonts w:ascii="Times New Roman" w:eastAsia="Helvetica Neue" w:hAnsi="Times New Roman" w:cs="Times New Roman"/>
          <w:color w:val="000000"/>
          <w:sz w:val="24"/>
          <w:szCs w:val="24"/>
        </w:rPr>
        <w:t>d</w:t>
      </w:r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ipirona (15 mg/kg, </w:t>
      </w:r>
      <w:r w:rsid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>IV, BID</w:t>
      </w:r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) e </w:t>
      </w:r>
      <w:proofErr w:type="spellStart"/>
      <w:r w:rsidR="00B16877">
        <w:rPr>
          <w:rFonts w:ascii="Times New Roman" w:eastAsia="Helvetica Neue" w:hAnsi="Times New Roman" w:cs="Times New Roman"/>
          <w:color w:val="000000"/>
          <w:sz w:val="24"/>
          <w:szCs w:val="24"/>
        </w:rPr>
        <w:t>g</w:t>
      </w:r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>abapentina</w:t>
      </w:r>
      <w:proofErr w:type="spellEnd"/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(8 mg/kg, </w:t>
      </w:r>
      <w:r w:rsid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>VO, BID</w:t>
      </w:r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). Adicionalmente, foi instituída terapia anti-inflamatória com </w:t>
      </w:r>
      <w:proofErr w:type="spellStart"/>
      <w:r w:rsidR="00B16877">
        <w:rPr>
          <w:rFonts w:ascii="Times New Roman" w:eastAsia="Helvetica Neue" w:hAnsi="Times New Roman" w:cs="Times New Roman"/>
          <w:color w:val="000000"/>
          <w:sz w:val="24"/>
          <w:szCs w:val="24"/>
        </w:rPr>
        <w:t>m</w:t>
      </w:r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>eloxicam</w:t>
      </w:r>
      <w:proofErr w:type="spellEnd"/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(0,05 mg/kg, via </w:t>
      </w:r>
      <w:r w:rsid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>SC</w:t>
      </w:r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r w:rsid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>SID</w:t>
      </w:r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), além de suporte nutricional </w:t>
      </w:r>
      <w:r w:rsid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 neurológico. </w:t>
      </w:r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Avaliações neurológicas foram realizadas diariamente, sendo evidenciados sinais como lateralização da cabeça e ataxia. Observou-se regressão progressiva desses sinais ao longo da internação, embora não tenha ocorrido resolução completa até o momento da alta </w:t>
      </w:r>
      <w:r w:rsidR="002C30D7">
        <w:rPr>
          <w:rFonts w:ascii="Times New Roman" w:eastAsia="Helvetica Neue" w:hAnsi="Times New Roman" w:cs="Times New Roman"/>
          <w:color w:val="000000"/>
          <w:sz w:val="24"/>
          <w:szCs w:val="24"/>
        </w:rPr>
        <w:t>hospitalar</w:t>
      </w:r>
      <w:r w:rsidR="00E17ECF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</w:p>
    <w:p w14:paraId="42E4D896" w14:textId="2CE936AE" w:rsidR="0016217E" w:rsidRPr="00CE1EA6" w:rsidRDefault="00E17ECF" w:rsidP="009757E8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Decorridos 15 dias da consulta inicial, o animal não retornou para reavaliação conforme orientado. No entanto, a tutora estabeleceu contato posterior, relatando que o paciente </w:t>
      </w:r>
      <w:r w:rsidR="00390539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se </w:t>
      </w:r>
      <w:r w:rsidR="00390539"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>apresentava</w:t>
      </w:r>
      <w:r w:rsidRPr="00E17EC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clinicamente estável, sem queixas, e com remissão completa das alterações neurológicas previamente observadas.</w:t>
      </w:r>
    </w:p>
    <w:p w14:paraId="196F7435" w14:textId="77777777" w:rsidR="005F545F" w:rsidRDefault="005F545F" w:rsidP="005F545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A3930DB" w14:textId="0AD4C94D" w:rsidR="00053BDB" w:rsidRPr="00053BDB" w:rsidRDefault="001517A5" w:rsidP="00053BDB">
      <w:p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D52753">
        <w:rPr>
          <w:rFonts w:ascii="Times New Roman" w:eastAsia="Arial" w:hAnsi="Times New Roman" w:cs="Times New Roman"/>
          <w:sz w:val="24"/>
          <w:szCs w:val="24"/>
        </w:rPr>
        <w:t xml:space="preserve">As manifestações neurológicas somadas ao histórico </w:t>
      </w:r>
      <w:r w:rsidR="008A6CC1">
        <w:rPr>
          <w:rFonts w:ascii="Times New Roman" w:eastAsia="Arial" w:hAnsi="Times New Roman" w:cs="Times New Roman"/>
          <w:sz w:val="24"/>
          <w:szCs w:val="24"/>
        </w:rPr>
        <w:t>do paciente</w:t>
      </w:r>
      <w:r w:rsidR="00C2131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52753">
        <w:rPr>
          <w:rFonts w:ascii="Times New Roman" w:eastAsia="Arial" w:hAnsi="Times New Roman" w:cs="Times New Roman"/>
          <w:sz w:val="24"/>
          <w:szCs w:val="24"/>
        </w:rPr>
        <w:t xml:space="preserve">e exames complementares foram suficientes para </w:t>
      </w:r>
      <w:r w:rsidR="00C21318">
        <w:rPr>
          <w:rFonts w:ascii="Times New Roman" w:eastAsia="Arial" w:hAnsi="Times New Roman" w:cs="Times New Roman"/>
          <w:sz w:val="24"/>
          <w:szCs w:val="24"/>
        </w:rPr>
        <w:t>determinação do tratamento</w:t>
      </w:r>
      <w:r w:rsidR="00D52753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053BDB">
        <w:rPr>
          <w:rFonts w:ascii="Times New Roman" w:eastAsia="Arial" w:hAnsi="Times New Roman" w:cs="Times New Roman"/>
          <w:sz w:val="24"/>
          <w:szCs w:val="24"/>
        </w:rPr>
        <w:t>A conduta em pacientes com TCE objetiva-se em evitar lesões secundárias ao trauma, por isso,</w:t>
      </w:r>
      <w:r w:rsidR="00053BDB">
        <w:rPr>
          <w:rFonts w:ascii="Times New Roman" w:eastAsia="Helvetica Neue" w:hAnsi="Times New Roman" w:cs="Times New Roman"/>
          <w:sz w:val="24"/>
          <w:szCs w:val="24"/>
        </w:rPr>
        <w:t xml:space="preserve"> c</w:t>
      </w:r>
      <w:r w:rsidR="00711326" w:rsidRPr="00D52753">
        <w:rPr>
          <w:rFonts w:ascii="Times New Roman" w:eastAsia="Helvetica Neue" w:hAnsi="Times New Roman" w:cs="Times New Roman"/>
          <w:sz w:val="24"/>
          <w:szCs w:val="24"/>
        </w:rPr>
        <w:t>onhecer a fisiopatologia da TCE se faz imprescindível</w:t>
      </w:r>
      <w:r w:rsidR="002A623B">
        <w:rPr>
          <w:rFonts w:ascii="Times New Roman" w:eastAsia="Helvetica Neue" w:hAnsi="Times New Roman" w:cs="Times New Roman"/>
          <w:sz w:val="24"/>
          <w:szCs w:val="24"/>
        </w:rPr>
        <w:t xml:space="preserve">. Traumas </w:t>
      </w:r>
      <w:r w:rsidR="00711326">
        <w:rPr>
          <w:rFonts w:ascii="Times New Roman" w:eastAsia="Helvetica Neue" w:hAnsi="Times New Roman" w:cs="Times New Roman"/>
          <w:color w:val="000000"/>
          <w:sz w:val="24"/>
          <w:szCs w:val="24"/>
        </w:rPr>
        <w:t>desencadeiam lesões primárias</w:t>
      </w:r>
      <w:r w:rsidR="0018361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711326">
        <w:rPr>
          <w:rFonts w:ascii="Times New Roman" w:eastAsia="Helvetica Neue" w:hAnsi="Times New Roman" w:cs="Times New Roman"/>
          <w:color w:val="000000"/>
          <w:sz w:val="24"/>
          <w:szCs w:val="24"/>
        </w:rPr>
        <w:t>ou lesões secundárias</w:t>
      </w:r>
      <w:r w:rsidR="00ED6BCD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71132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D52753" w:rsidRPr="00D5275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como </w:t>
      </w:r>
      <w:r w:rsidR="00E44E37">
        <w:rPr>
          <w:rFonts w:ascii="Times New Roman" w:eastAsia="Helvetica Neue" w:hAnsi="Times New Roman" w:cs="Times New Roman"/>
          <w:color w:val="000000"/>
          <w:sz w:val="24"/>
          <w:szCs w:val="24"/>
        </w:rPr>
        <w:t>alteração no metabolismo e</w:t>
      </w:r>
      <w:r w:rsidR="002A623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osmótica </w:t>
      </w:r>
      <w:r w:rsidR="008669E4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proofErr w:type="spellStart"/>
      <w:r w:rsidR="00E44E37">
        <w:rPr>
          <w:rFonts w:ascii="Times New Roman" w:eastAsia="Helvetica Neue" w:hAnsi="Times New Roman" w:cs="Times New Roman"/>
          <w:color w:val="000000"/>
          <w:sz w:val="24"/>
          <w:szCs w:val="24"/>
        </w:rPr>
        <w:t>Fingeroth</w:t>
      </w:r>
      <w:proofErr w:type="spellEnd"/>
      <w:r w:rsidR="00E44E37">
        <w:rPr>
          <w:rFonts w:ascii="Times New Roman" w:eastAsia="Helvetica Neue" w:hAnsi="Times New Roman" w:cs="Times New Roman"/>
          <w:color w:val="000000"/>
          <w:sz w:val="24"/>
          <w:szCs w:val="24"/>
        </w:rPr>
        <w:t>, 2023</w:t>
      </w:r>
      <w:r w:rsidR="008669E4">
        <w:rPr>
          <w:rFonts w:ascii="Times New Roman" w:eastAsia="Helvetica Neue" w:hAnsi="Times New Roman" w:cs="Times New Roman"/>
          <w:color w:val="000000"/>
          <w:sz w:val="24"/>
          <w:szCs w:val="24"/>
        </w:rPr>
        <w:t>).</w:t>
      </w:r>
      <w:r w:rsidR="00D52753">
        <w:rPr>
          <w:rFonts w:eastAsia="Helvetica Neue"/>
          <w:color w:val="000000"/>
        </w:rPr>
        <w:t xml:space="preserve"> </w:t>
      </w:r>
      <w:r w:rsidR="00ED6BCD">
        <w:rPr>
          <w:rFonts w:ascii="Times New Roman" w:eastAsia="Helvetica Neue" w:hAnsi="Times New Roman" w:cs="Times New Roman"/>
          <w:color w:val="000000"/>
          <w:sz w:val="24"/>
          <w:szCs w:val="24"/>
        </w:rPr>
        <w:t>Assim</w:t>
      </w:r>
      <w:r w:rsidR="00056EC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r w:rsidR="00ED6BC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</w:t>
      </w:r>
      <w:r w:rsidR="00053BDB" w:rsidRPr="00053BDB">
        <w:rPr>
          <w:rFonts w:ascii="Times New Roman" w:eastAsia="Helvetica Neue" w:hAnsi="Times New Roman" w:cs="Times New Roman"/>
          <w:sz w:val="24"/>
          <w:szCs w:val="24"/>
        </w:rPr>
        <w:t xml:space="preserve">administração de </w:t>
      </w:r>
      <w:r w:rsidR="00B16877">
        <w:rPr>
          <w:rFonts w:ascii="Times New Roman" w:eastAsia="Helvetica Neue" w:hAnsi="Times New Roman" w:cs="Times New Roman"/>
          <w:sz w:val="24"/>
          <w:szCs w:val="24"/>
        </w:rPr>
        <w:t>m</w:t>
      </w:r>
      <w:r w:rsidR="00053BDB" w:rsidRPr="00053BDB">
        <w:rPr>
          <w:rFonts w:ascii="Times New Roman" w:eastAsia="Helvetica Neue" w:hAnsi="Times New Roman" w:cs="Times New Roman"/>
          <w:sz w:val="24"/>
          <w:szCs w:val="24"/>
        </w:rPr>
        <w:t>anitol corrigiu o</w:t>
      </w:r>
      <w:r w:rsidR="00ED6BCD">
        <w:rPr>
          <w:rFonts w:ascii="Times New Roman" w:eastAsia="Helvetica Neue" w:hAnsi="Times New Roman" w:cs="Times New Roman"/>
          <w:sz w:val="24"/>
          <w:szCs w:val="24"/>
        </w:rPr>
        <w:t xml:space="preserve"> desbalanço osmótico</w:t>
      </w:r>
      <w:r w:rsidR="00053BDB" w:rsidRPr="00053BDB">
        <w:rPr>
          <w:rFonts w:ascii="Times New Roman" w:eastAsia="Helvetica Neue" w:hAnsi="Times New Roman" w:cs="Times New Roman"/>
          <w:sz w:val="24"/>
          <w:szCs w:val="24"/>
        </w:rPr>
        <w:t>, impedindo a progressão do edema</w:t>
      </w:r>
      <w:r w:rsidR="006F2991">
        <w:rPr>
          <w:rFonts w:ascii="Times New Roman" w:eastAsia="Helvetica Neue" w:hAnsi="Times New Roman" w:cs="Times New Roman"/>
          <w:sz w:val="24"/>
          <w:szCs w:val="24"/>
        </w:rPr>
        <w:t xml:space="preserve"> encefálico</w:t>
      </w:r>
      <w:r w:rsidR="00053BDB" w:rsidRPr="00053BDB">
        <w:rPr>
          <w:rFonts w:ascii="Times New Roman" w:eastAsia="Helvetica Neue" w:hAnsi="Times New Roman" w:cs="Times New Roman"/>
          <w:sz w:val="24"/>
          <w:szCs w:val="24"/>
        </w:rPr>
        <w:t>. A terapia analgésica foi relevante para proporcionar maior conforto ao paciente, sobretudo pelo uso do analgésico neuronal prescrito.</w:t>
      </w:r>
      <w:r w:rsidR="008A6CC1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="000D75CB" w:rsidRPr="000D75CB">
        <w:rPr>
          <w:rFonts w:ascii="Times New Roman" w:eastAsia="Helvetica Neue" w:hAnsi="Times New Roman" w:cs="Times New Roman"/>
          <w:sz w:val="24"/>
          <w:szCs w:val="24"/>
        </w:rPr>
        <w:t>A radiografia de crânio não constitui o método de escolha para esses casos, uma vez que permite apenas a identificação de linhas de fratura craniana e fragmentos ósseos. Em contrapartida, a tomografia computadorizada (TC) de crânio apresenta maior sensibilidade diagnóstica, possibilitando a detecção de fraturas lineares, além de permitir a identificação de hematomas e hemorragias intracranianas. No entanto, devido às limitações financeiras da tutora, optou-se pela realização exclusiva da radiografia convencional.</w:t>
      </w:r>
    </w:p>
    <w:p w14:paraId="5896F279" w14:textId="4D52F50F" w:rsidR="005F545F" w:rsidRPr="003B31FC" w:rsidRDefault="00096391" w:rsidP="003B31FC">
      <w:pPr>
        <w:pStyle w:val="NormalWeb"/>
        <w:spacing w:line="360" w:lineRule="auto"/>
        <w:jc w:val="both"/>
        <w:rPr>
          <w:rFonts w:eastAsia="Helvetica Neue"/>
          <w:color w:val="000000"/>
        </w:rPr>
      </w:pPr>
      <w:r w:rsidRPr="00786834">
        <w:rPr>
          <w:rFonts w:eastAsia="Helvetica Neue"/>
          <w:b/>
          <w:color w:val="000000"/>
        </w:rPr>
        <w:t>Conclusão</w:t>
      </w:r>
      <w:r w:rsidR="005F545F" w:rsidRPr="00786834">
        <w:rPr>
          <w:rFonts w:eastAsia="Helvetica Neue"/>
          <w:b/>
          <w:color w:val="000000"/>
        </w:rPr>
        <w:t>:</w:t>
      </w:r>
      <w:r w:rsidR="005F545F" w:rsidRPr="00786834">
        <w:rPr>
          <w:rFonts w:eastAsia="Helvetica Neue"/>
          <w:color w:val="000000"/>
        </w:rPr>
        <w:t xml:space="preserve"> </w:t>
      </w:r>
      <w:r w:rsidR="00786834" w:rsidRPr="00786834">
        <w:rPr>
          <w:rFonts w:eastAsia="Helvetica Neue"/>
          <w:color w:val="000000"/>
        </w:rPr>
        <w:t>A evolução clínica do paciente foi favorável</w:t>
      </w:r>
      <w:r w:rsidR="00102234">
        <w:rPr>
          <w:rFonts w:eastAsia="Helvetica Neue"/>
          <w:color w:val="000000"/>
        </w:rPr>
        <w:t>. O</w:t>
      </w:r>
      <w:r w:rsidR="00786834" w:rsidRPr="00786834">
        <w:rPr>
          <w:rFonts w:eastAsia="Helvetica Neue"/>
          <w:color w:val="000000"/>
        </w:rPr>
        <w:t xml:space="preserve"> manejo intensivo empregado na estabilização do quadro </w:t>
      </w:r>
      <w:r w:rsidR="00102234">
        <w:rPr>
          <w:rFonts w:eastAsia="Helvetica Neue"/>
          <w:color w:val="000000"/>
        </w:rPr>
        <w:t xml:space="preserve">inicial </w:t>
      </w:r>
      <w:r w:rsidR="00786834" w:rsidRPr="00786834">
        <w:rPr>
          <w:rFonts w:eastAsia="Helvetica Neue"/>
          <w:color w:val="000000"/>
        </w:rPr>
        <w:t xml:space="preserve">e ao longo do período de internação foi determinante para esse desfecho. Ademais, ressalta-se a relevância da formação especializada de profissionais de medicina veterinária em emergência e </w:t>
      </w:r>
      <w:r w:rsidR="00CC2D6E">
        <w:rPr>
          <w:rFonts w:eastAsia="Helvetica Neue"/>
          <w:color w:val="000000"/>
        </w:rPr>
        <w:t>terapia intensiva.</w:t>
      </w:r>
    </w:p>
    <w:p w14:paraId="738C9778" w14:textId="13E9CD29" w:rsidR="0075219E" w:rsidRDefault="00771BAA" w:rsidP="00453719">
      <w:p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CC2D6E" w:rsidRPr="00CC2D6E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</w:p>
    <w:p w14:paraId="3C88E986" w14:textId="0FC4014C" w:rsidR="003A3E92" w:rsidRDefault="002A623B" w:rsidP="002A623B">
      <w:pPr>
        <w:spacing w:line="240" w:lineRule="auto"/>
        <w:rPr>
          <w:rFonts w:ascii="Times New Roman" w:eastAsia="Helvetica Neue" w:hAnsi="Times New Roman" w:cs="Times New Roman"/>
          <w:sz w:val="24"/>
          <w:szCs w:val="24"/>
        </w:rPr>
      </w:pPr>
      <w:r w:rsidRPr="002A623B">
        <w:rPr>
          <w:rFonts w:ascii="Times New Roman" w:eastAsia="Helvetica Neue" w:hAnsi="Times New Roman" w:cs="Times New Roman"/>
          <w:sz w:val="24"/>
          <w:szCs w:val="24"/>
        </w:rPr>
        <w:t xml:space="preserve">FINGEROTH, James. </w:t>
      </w:r>
      <w:proofErr w:type="spellStart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>Traumatic</w:t>
      </w:r>
      <w:proofErr w:type="spellEnd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 xml:space="preserve"> </w:t>
      </w:r>
      <w:proofErr w:type="spellStart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>brain</w:t>
      </w:r>
      <w:proofErr w:type="spellEnd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 xml:space="preserve"> </w:t>
      </w:r>
      <w:proofErr w:type="spellStart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>injury</w:t>
      </w:r>
      <w:proofErr w:type="spellEnd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 xml:space="preserve"> in </w:t>
      </w:r>
      <w:proofErr w:type="spellStart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>dogs</w:t>
      </w:r>
      <w:proofErr w:type="spellEnd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 xml:space="preserve"> </w:t>
      </w:r>
      <w:proofErr w:type="spellStart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>and</w:t>
      </w:r>
      <w:proofErr w:type="spellEnd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 xml:space="preserve"> </w:t>
      </w:r>
      <w:proofErr w:type="spellStart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>cats</w:t>
      </w:r>
      <w:proofErr w:type="spellEnd"/>
      <w:r w:rsidRPr="002A623B">
        <w:rPr>
          <w:rFonts w:ascii="Times New Roman" w:eastAsia="Helvetica Neue" w:hAnsi="Times New Roman" w:cs="Times New Roman"/>
          <w:sz w:val="24"/>
          <w:szCs w:val="24"/>
        </w:rPr>
        <w:t xml:space="preserve">. </w:t>
      </w:r>
      <w:proofErr w:type="spellStart"/>
      <w:r w:rsidRPr="002A623B">
        <w:rPr>
          <w:rFonts w:ascii="Times New Roman" w:eastAsia="Helvetica Neue" w:hAnsi="Times New Roman" w:cs="Times New Roman"/>
          <w:b/>
          <w:bCs/>
          <w:sz w:val="24"/>
          <w:szCs w:val="24"/>
        </w:rPr>
        <w:t>Veterinary</w:t>
      </w:r>
      <w:proofErr w:type="spellEnd"/>
      <w:r w:rsidRPr="002A623B">
        <w:rPr>
          <w:rFonts w:ascii="Times New Roman" w:eastAsia="Helvetica Neue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623B">
        <w:rPr>
          <w:rFonts w:ascii="Times New Roman" w:eastAsia="Helvetica Neue" w:hAnsi="Times New Roman" w:cs="Times New Roman"/>
          <w:b/>
          <w:bCs/>
          <w:sz w:val="24"/>
          <w:szCs w:val="24"/>
        </w:rPr>
        <w:t>Partner</w:t>
      </w:r>
      <w:proofErr w:type="spellEnd"/>
      <w:r w:rsidRPr="002A623B">
        <w:rPr>
          <w:rFonts w:ascii="Times New Roman" w:eastAsia="Helvetica Neue" w:hAnsi="Times New Roman" w:cs="Times New Roman"/>
          <w:b/>
          <w:bCs/>
          <w:sz w:val="24"/>
          <w:szCs w:val="24"/>
        </w:rPr>
        <w:t xml:space="preserve"> (VIN)</w:t>
      </w:r>
      <w:r w:rsidRPr="002A623B">
        <w:rPr>
          <w:rFonts w:ascii="Times New Roman" w:eastAsia="Helvetica Neue" w:hAnsi="Times New Roman" w:cs="Times New Roman"/>
          <w:sz w:val="24"/>
          <w:szCs w:val="24"/>
        </w:rPr>
        <w:t>, 2023. Disponível em:</w:t>
      </w:r>
      <w:r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hyperlink r:id="rId7" w:history="1">
        <w:r w:rsidRPr="007A3291">
          <w:rPr>
            <w:rStyle w:val="Hyperlink"/>
            <w:rFonts w:ascii="Times New Roman" w:eastAsia="Helvetica Neue" w:hAnsi="Times New Roman" w:cs="Times New Roman"/>
            <w:sz w:val="24"/>
            <w:szCs w:val="24"/>
          </w:rPr>
          <w:t>https://veterinarypartner.vin.com/default.aspx?catId=254099&amp;id=11544562&amp;pid=19239</w:t>
        </w:r>
      </w:hyperlink>
      <w:r w:rsidRPr="002A623B">
        <w:rPr>
          <w:rFonts w:ascii="Times New Roman" w:eastAsia="Helvetica Neue" w:hAnsi="Times New Roman" w:cs="Times New Roman"/>
          <w:sz w:val="24"/>
          <w:szCs w:val="24"/>
        </w:rPr>
        <w:t>. Acesso em: 7 abr. 2026.</w:t>
      </w:r>
    </w:p>
    <w:p w14:paraId="6D7270B6" w14:textId="77777777" w:rsidR="00FA63C7" w:rsidRPr="002A623B" w:rsidRDefault="00FA63C7" w:rsidP="00FA63C7">
      <w:pPr>
        <w:spacing w:line="240" w:lineRule="auto"/>
        <w:rPr>
          <w:rFonts w:ascii="Times New Roman" w:eastAsia="Helvetica Neue" w:hAnsi="Times New Roman" w:cs="Times New Roman"/>
          <w:sz w:val="24"/>
          <w:szCs w:val="24"/>
        </w:rPr>
      </w:pPr>
    </w:p>
    <w:p w14:paraId="547AF4B0" w14:textId="5A5AE77B" w:rsidR="0075219E" w:rsidRPr="008669E4" w:rsidRDefault="008669E4" w:rsidP="008669E4">
      <w:pPr>
        <w:spacing w:line="240" w:lineRule="auto"/>
        <w:rPr>
          <w:rFonts w:ascii="Times New Roman" w:eastAsia="Helvetica Neue" w:hAnsi="Times New Roman" w:cs="Times New Roman"/>
          <w:sz w:val="24"/>
          <w:szCs w:val="24"/>
        </w:rPr>
      </w:pPr>
      <w:r w:rsidRPr="008669E4">
        <w:rPr>
          <w:rFonts w:ascii="Times New Roman" w:eastAsia="Helvetica Neue" w:hAnsi="Times New Roman" w:cs="Times New Roman"/>
          <w:sz w:val="24"/>
          <w:szCs w:val="24"/>
        </w:rPr>
        <w:t xml:space="preserve">WART, Molly et al. </w:t>
      </w:r>
      <w:proofErr w:type="spellStart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>Traumatic</w:t>
      </w:r>
      <w:proofErr w:type="spellEnd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 xml:space="preserve"> </w:t>
      </w:r>
      <w:proofErr w:type="spellStart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>brain</w:t>
      </w:r>
      <w:proofErr w:type="spellEnd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 xml:space="preserve"> </w:t>
      </w:r>
      <w:proofErr w:type="spellStart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>injury</w:t>
      </w:r>
      <w:proofErr w:type="spellEnd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 xml:space="preserve"> in </w:t>
      </w:r>
      <w:proofErr w:type="spellStart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>companion</w:t>
      </w:r>
      <w:proofErr w:type="spellEnd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 xml:space="preserve"> </w:t>
      </w:r>
      <w:proofErr w:type="spellStart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>animals</w:t>
      </w:r>
      <w:proofErr w:type="spellEnd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 xml:space="preserve">: </w:t>
      </w:r>
      <w:proofErr w:type="spellStart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>pathophysiology</w:t>
      </w:r>
      <w:proofErr w:type="spellEnd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 xml:space="preserve"> </w:t>
      </w:r>
      <w:proofErr w:type="spellStart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>and</w:t>
      </w:r>
      <w:proofErr w:type="spellEnd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 xml:space="preserve"> </w:t>
      </w:r>
      <w:proofErr w:type="spellStart"/>
      <w:r w:rsidRPr="002A623B">
        <w:rPr>
          <w:rFonts w:ascii="Times New Roman" w:eastAsia="Helvetica Neue" w:hAnsi="Times New Roman" w:cs="Times New Roman"/>
          <w:iCs/>
          <w:sz w:val="24"/>
          <w:szCs w:val="24"/>
        </w:rPr>
        <w:t>treatment</w:t>
      </w:r>
      <w:proofErr w:type="spellEnd"/>
      <w:r w:rsidRPr="008669E4">
        <w:rPr>
          <w:rFonts w:ascii="Times New Roman" w:eastAsia="Helvetica Neue" w:hAnsi="Times New Roman" w:cs="Times New Roman"/>
          <w:sz w:val="24"/>
          <w:szCs w:val="24"/>
        </w:rPr>
        <w:t xml:space="preserve">. </w:t>
      </w:r>
      <w:proofErr w:type="spellStart"/>
      <w:r w:rsidRPr="008669E4">
        <w:rPr>
          <w:rFonts w:ascii="Times New Roman" w:eastAsia="Helvetica Neue" w:hAnsi="Times New Roman" w:cs="Times New Roman"/>
          <w:b/>
          <w:bCs/>
          <w:sz w:val="24"/>
          <w:szCs w:val="24"/>
        </w:rPr>
        <w:t>Topics</w:t>
      </w:r>
      <w:proofErr w:type="spellEnd"/>
      <w:r w:rsidRPr="008669E4">
        <w:rPr>
          <w:rFonts w:ascii="Times New Roman" w:eastAsia="Helvetica Neue" w:hAnsi="Times New Roman" w:cs="Times New Roman"/>
          <w:b/>
          <w:bCs/>
          <w:sz w:val="24"/>
          <w:szCs w:val="24"/>
        </w:rPr>
        <w:t xml:space="preserve"> in Companion Animal Medicine</w:t>
      </w:r>
      <w:r w:rsidRPr="008669E4">
        <w:rPr>
          <w:rFonts w:ascii="Times New Roman" w:eastAsia="Helvetica Neue" w:hAnsi="Times New Roman" w:cs="Times New Roman"/>
          <w:sz w:val="24"/>
          <w:szCs w:val="24"/>
        </w:rPr>
        <w:t>, v. 63, 2024, art. 100927. DOI: https://doi.org/10.1016/j.tcam.2024.100927.</w:t>
      </w:r>
    </w:p>
    <w:sectPr w:rsidR="0075219E" w:rsidRPr="008669E4" w:rsidSect="001B7267">
      <w:headerReference w:type="default" r:id="rId8"/>
      <w:footerReference w:type="default" r:id="rId9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0D4C9" w14:textId="77777777" w:rsidR="00611544" w:rsidRDefault="00611544" w:rsidP="00AB75BD">
      <w:pPr>
        <w:spacing w:after="0" w:line="240" w:lineRule="auto"/>
      </w:pPr>
      <w:r>
        <w:separator/>
      </w:r>
    </w:p>
  </w:endnote>
  <w:endnote w:type="continuationSeparator" w:id="0">
    <w:p w14:paraId="3F6E7AE5" w14:textId="77777777" w:rsidR="00611544" w:rsidRDefault="00611544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9E1C" w14:textId="77777777" w:rsidR="00611544" w:rsidRDefault="00611544" w:rsidP="00AB75BD">
      <w:pPr>
        <w:spacing w:after="0" w:line="240" w:lineRule="auto"/>
      </w:pPr>
      <w:r>
        <w:separator/>
      </w:r>
    </w:p>
  </w:footnote>
  <w:footnote w:type="continuationSeparator" w:id="0">
    <w:p w14:paraId="0C57C7C9" w14:textId="77777777" w:rsidR="00611544" w:rsidRDefault="00611544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2735191"/>
      <w:docPartObj>
        <w:docPartGallery w:val="Page Numbers (Top of Page)"/>
        <w:docPartUnique/>
      </w:docPartObj>
    </w:sdtPr>
    <w:sdtEndPr/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0164E"/>
    <w:rsid w:val="00013691"/>
    <w:rsid w:val="000141DC"/>
    <w:rsid w:val="000230FA"/>
    <w:rsid w:val="00033942"/>
    <w:rsid w:val="00044F1D"/>
    <w:rsid w:val="00051623"/>
    <w:rsid w:val="00053BDB"/>
    <w:rsid w:val="00056ECD"/>
    <w:rsid w:val="000609DC"/>
    <w:rsid w:val="0007076A"/>
    <w:rsid w:val="000738E7"/>
    <w:rsid w:val="00087BA3"/>
    <w:rsid w:val="00095242"/>
    <w:rsid w:val="00096391"/>
    <w:rsid w:val="000978FB"/>
    <w:rsid w:val="000A74C4"/>
    <w:rsid w:val="000C44E9"/>
    <w:rsid w:val="000D200C"/>
    <w:rsid w:val="000D741E"/>
    <w:rsid w:val="000D75CB"/>
    <w:rsid w:val="000E7CC2"/>
    <w:rsid w:val="00102234"/>
    <w:rsid w:val="00114AC9"/>
    <w:rsid w:val="00132F53"/>
    <w:rsid w:val="00133F76"/>
    <w:rsid w:val="001359B8"/>
    <w:rsid w:val="001517A5"/>
    <w:rsid w:val="0015655A"/>
    <w:rsid w:val="0016217E"/>
    <w:rsid w:val="0017524C"/>
    <w:rsid w:val="00183610"/>
    <w:rsid w:val="00187E72"/>
    <w:rsid w:val="00193F35"/>
    <w:rsid w:val="00197666"/>
    <w:rsid w:val="001B2867"/>
    <w:rsid w:val="001B3D45"/>
    <w:rsid w:val="001B7267"/>
    <w:rsid w:val="001D2BFE"/>
    <w:rsid w:val="001D4FBB"/>
    <w:rsid w:val="001D5EB4"/>
    <w:rsid w:val="001D74C3"/>
    <w:rsid w:val="001F77CF"/>
    <w:rsid w:val="00207DD5"/>
    <w:rsid w:val="00211184"/>
    <w:rsid w:val="00211D3E"/>
    <w:rsid w:val="002241DD"/>
    <w:rsid w:val="002323B6"/>
    <w:rsid w:val="0024740F"/>
    <w:rsid w:val="00261983"/>
    <w:rsid w:val="00266DF0"/>
    <w:rsid w:val="00270BC3"/>
    <w:rsid w:val="00272812"/>
    <w:rsid w:val="0027680C"/>
    <w:rsid w:val="00280D49"/>
    <w:rsid w:val="002947DB"/>
    <w:rsid w:val="002A623B"/>
    <w:rsid w:val="002A6AA0"/>
    <w:rsid w:val="002B4446"/>
    <w:rsid w:val="002C30D7"/>
    <w:rsid w:val="002E1AC4"/>
    <w:rsid w:val="002F117F"/>
    <w:rsid w:val="0030194B"/>
    <w:rsid w:val="00303F36"/>
    <w:rsid w:val="00325644"/>
    <w:rsid w:val="00326A9A"/>
    <w:rsid w:val="00330F65"/>
    <w:rsid w:val="00332B6E"/>
    <w:rsid w:val="00332CAC"/>
    <w:rsid w:val="0033556E"/>
    <w:rsid w:val="00337F08"/>
    <w:rsid w:val="00346509"/>
    <w:rsid w:val="003515C2"/>
    <w:rsid w:val="0036148E"/>
    <w:rsid w:val="00371349"/>
    <w:rsid w:val="00373735"/>
    <w:rsid w:val="00374208"/>
    <w:rsid w:val="003742EF"/>
    <w:rsid w:val="00381700"/>
    <w:rsid w:val="00383A79"/>
    <w:rsid w:val="00385A21"/>
    <w:rsid w:val="00390539"/>
    <w:rsid w:val="003939CB"/>
    <w:rsid w:val="003A3764"/>
    <w:rsid w:val="003A3E92"/>
    <w:rsid w:val="003A40B1"/>
    <w:rsid w:val="003A41C5"/>
    <w:rsid w:val="003B31FC"/>
    <w:rsid w:val="003C09FE"/>
    <w:rsid w:val="003D3174"/>
    <w:rsid w:val="003D561B"/>
    <w:rsid w:val="003E2B80"/>
    <w:rsid w:val="00407C06"/>
    <w:rsid w:val="00412B3B"/>
    <w:rsid w:val="004146B4"/>
    <w:rsid w:val="00421F5B"/>
    <w:rsid w:val="00427D09"/>
    <w:rsid w:val="00440B6F"/>
    <w:rsid w:val="00453719"/>
    <w:rsid w:val="0045468D"/>
    <w:rsid w:val="00462B15"/>
    <w:rsid w:val="004656B6"/>
    <w:rsid w:val="00470575"/>
    <w:rsid w:val="00495242"/>
    <w:rsid w:val="0049645F"/>
    <w:rsid w:val="004B31C1"/>
    <w:rsid w:val="004C2666"/>
    <w:rsid w:val="004F7049"/>
    <w:rsid w:val="00512482"/>
    <w:rsid w:val="00530FAF"/>
    <w:rsid w:val="005349D6"/>
    <w:rsid w:val="005371F7"/>
    <w:rsid w:val="00556FDA"/>
    <w:rsid w:val="00581AAE"/>
    <w:rsid w:val="00594058"/>
    <w:rsid w:val="005A6B97"/>
    <w:rsid w:val="005A73B4"/>
    <w:rsid w:val="005A75A7"/>
    <w:rsid w:val="005C2B12"/>
    <w:rsid w:val="005F545F"/>
    <w:rsid w:val="00601359"/>
    <w:rsid w:val="006057C5"/>
    <w:rsid w:val="00611544"/>
    <w:rsid w:val="0061455F"/>
    <w:rsid w:val="00622858"/>
    <w:rsid w:val="00626408"/>
    <w:rsid w:val="006431AF"/>
    <w:rsid w:val="00657403"/>
    <w:rsid w:val="00657F8B"/>
    <w:rsid w:val="00664B38"/>
    <w:rsid w:val="0067087E"/>
    <w:rsid w:val="00671850"/>
    <w:rsid w:val="006808B3"/>
    <w:rsid w:val="006875EA"/>
    <w:rsid w:val="00697713"/>
    <w:rsid w:val="006B2E89"/>
    <w:rsid w:val="006B41C0"/>
    <w:rsid w:val="006B7B98"/>
    <w:rsid w:val="006C1804"/>
    <w:rsid w:val="006C1B27"/>
    <w:rsid w:val="006C63FE"/>
    <w:rsid w:val="006C64C2"/>
    <w:rsid w:val="006F2991"/>
    <w:rsid w:val="006F5C08"/>
    <w:rsid w:val="0070355F"/>
    <w:rsid w:val="00711326"/>
    <w:rsid w:val="007144E5"/>
    <w:rsid w:val="00747068"/>
    <w:rsid w:val="0075219E"/>
    <w:rsid w:val="0076484B"/>
    <w:rsid w:val="00771BAA"/>
    <w:rsid w:val="00786834"/>
    <w:rsid w:val="007A15BC"/>
    <w:rsid w:val="007B686E"/>
    <w:rsid w:val="007F5135"/>
    <w:rsid w:val="0081157E"/>
    <w:rsid w:val="008123BC"/>
    <w:rsid w:val="00822565"/>
    <w:rsid w:val="00824C87"/>
    <w:rsid w:val="00845F26"/>
    <w:rsid w:val="00846746"/>
    <w:rsid w:val="00855E43"/>
    <w:rsid w:val="0085652D"/>
    <w:rsid w:val="008636B8"/>
    <w:rsid w:val="008669E4"/>
    <w:rsid w:val="008865BB"/>
    <w:rsid w:val="008960D9"/>
    <w:rsid w:val="00896E10"/>
    <w:rsid w:val="008A1F4A"/>
    <w:rsid w:val="008A6CC1"/>
    <w:rsid w:val="008B040C"/>
    <w:rsid w:val="008B111C"/>
    <w:rsid w:val="008B1BCB"/>
    <w:rsid w:val="008C524E"/>
    <w:rsid w:val="008D66ED"/>
    <w:rsid w:val="008D7491"/>
    <w:rsid w:val="008E667C"/>
    <w:rsid w:val="0090054B"/>
    <w:rsid w:val="0090092D"/>
    <w:rsid w:val="00904400"/>
    <w:rsid w:val="00906F1D"/>
    <w:rsid w:val="00913795"/>
    <w:rsid w:val="00921FBF"/>
    <w:rsid w:val="00950F5D"/>
    <w:rsid w:val="00953E92"/>
    <w:rsid w:val="00955EF8"/>
    <w:rsid w:val="009621A2"/>
    <w:rsid w:val="00974961"/>
    <w:rsid w:val="009757E8"/>
    <w:rsid w:val="00981A3D"/>
    <w:rsid w:val="009B5C44"/>
    <w:rsid w:val="009C438A"/>
    <w:rsid w:val="009C6E68"/>
    <w:rsid w:val="009D2F56"/>
    <w:rsid w:val="009D52B2"/>
    <w:rsid w:val="009D60CA"/>
    <w:rsid w:val="009E23CD"/>
    <w:rsid w:val="009E4AEB"/>
    <w:rsid w:val="00A0389C"/>
    <w:rsid w:val="00A1496A"/>
    <w:rsid w:val="00A20290"/>
    <w:rsid w:val="00A330ED"/>
    <w:rsid w:val="00A878EF"/>
    <w:rsid w:val="00A90D44"/>
    <w:rsid w:val="00A9111D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16877"/>
    <w:rsid w:val="00B21C05"/>
    <w:rsid w:val="00B27DA7"/>
    <w:rsid w:val="00B40F63"/>
    <w:rsid w:val="00B660B6"/>
    <w:rsid w:val="00B74CF6"/>
    <w:rsid w:val="00B819BD"/>
    <w:rsid w:val="00BB4DCA"/>
    <w:rsid w:val="00BC5E67"/>
    <w:rsid w:val="00BC6EA0"/>
    <w:rsid w:val="00BD3E40"/>
    <w:rsid w:val="00BD6EA9"/>
    <w:rsid w:val="00BE075D"/>
    <w:rsid w:val="00BE61DE"/>
    <w:rsid w:val="00BF01C7"/>
    <w:rsid w:val="00BF2050"/>
    <w:rsid w:val="00C04C9C"/>
    <w:rsid w:val="00C05A68"/>
    <w:rsid w:val="00C21318"/>
    <w:rsid w:val="00C34A7D"/>
    <w:rsid w:val="00C4304D"/>
    <w:rsid w:val="00C50B11"/>
    <w:rsid w:val="00C50D9B"/>
    <w:rsid w:val="00C512C2"/>
    <w:rsid w:val="00C74280"/>
    <w:rsid w:val="00C74AA8"/>
    <w:rsid w:val="00C836BB"/>
    <w:rsid w:val="00C86C26"/>
    <w:rsid w:val="00C86FE6"/>
    <w:rsid w:val="00C9581C"/>
    <w:rsid w:val="00C963A5"/>
    <w:rsid w:val="00C96F2D"/>
    <w:rsid w:val="00C978EA"/>
    <w:rsid w:val="00CA27C8"/>
    <w:rsid w:val="00CC2D6E"/>
    <w:rsid w:val="00CE1EA6"/>
    <w:rsid w:val="00D067FE"/>
    <w:rsid w:val="00D0724C"/>
    <w:rsid w:val="00D20B04"/>
    <w:rsid w:val="00D24DD1"/>
    <w:rsid w:val="00D25BF7"/>
    <w:rsid w:val="00D4484D"/>
    <w:rsid w:val="00D52753"/>
    <w:rsid w:val="00D540F6"/>
    <w:rsid w:val="00D55FF5"/>
    <w:rsid w:val="00D6018B"/>
    <w:rsid w:val="00D70973"/>
    <w:rsid w:val="00D97BAA"/>
    <w:rsid w:val="00DA0A6C"/>
    <w:rsid w:val="00DA2C3B"/>
    <w:rsid w:val="00DA4EE9"/>
    <w:rsid w:val="00DB5F2C"/>
    <w:rsid w:val="00DC42FA"/>
    <w:rsid w:val="00DC4871"/>
    <w:rsid w:val="00DD45AC"/>
    <w:rsid w:val="00DD6AFE"/>
    <w:rsid w:val="00DD6BDC"/>
    <w:rsid w:val="00DD73EA"/>
    <w:rsid w:val="00DE0B31"/>
    <w:rsid w:val="00E17ECF"/>
    <w:rsid w:val="00E22421"/>
    <w:rsid w:val="00E227A6"/>
    <w:rsid w:val="00E315CC"/>
    <w:rsid w:val="00E44E37"/>
    <w:rsid w:val="00E62894"/>
    <w:rsid w:val="00E736C0"/>
    <w:rsid w:val="00E8580D"/>
    <w:rsid w:val="00EA05B2"/>
    <w:rsid w:val="00EB1855"/>
    <w:rsid w:val="00EB583C"/>
    <w:rsid w:val="00ED1E52"/>
    <w:rsid w:val="00ED2087"/>
    <w:rsid w:val="00ED48BA"/>
    <w:rsid w:val="00ED6BCD"/>
    <w:rsid w:val="00EE0517"/>
    <w:rsid w:val="00EE7265"/>
    <w:rsid w:val="00EF1785"/>
    <w:rsid w:val="00F14DD0"/>
    <w:rsid w:val="00F519AF"/>
    <w:rsid w:val="00F56727"/>
    <w:rsid w:val="00F56791"/>
    <w:rsid w:val="00F6412D"/>
    <w:rsid w:val="00F82C46"/>
    <w:rsid w:val="00F91785"/>
    <w:rsid w:val="00FA1F4C"/>
    <w:rsid w:val="00FA63C7"/>
    <w:rsid w:val="00FD382B"/>
    <w:rsid w:val="00FE18B0"/>
    <w:rsid w:val="00FE1A82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character" w:customStyle="1" w:styleId="author">
    <w:name w:val="author"/>
    <w:basedOn w:val="Fontepargpadro"/>
    <w:rsid w:val="006B7B98"/>
  </w:style>
  <w:style w:type="character" w:customStyle="1" w:styleId="pubyear">
    <w:name w:val="pubyear"/>
    <w:basedOn w:val="Fontepargpadro"/>
    <w:rsid w:val="006B7B98"/>
  </w:style>
  <w:style w:type="paragraph" w:styleId="NormalWeb">
    <w:name w:val="Normal (Web)"/>
    <w:basedOn w:val="Normal"/>
    <w:uiPriority w:val="99"/>
    <w:unhideWhenUsed/>
    <w:rsid w:val="00053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phrase">
    <w:name w:val="paraphrase"/>
    <w:basedOn w:val="Fontepargpadro"/>
    <w:rsid w:val="0030194B"/>
  </w:style>
  <w:style w:type="character" w:customStyle="1" w:styleId="added">
    <w:name w:val="added"/>
    <w:basedOn w:val="Fontepargpadro"/>
    <w:rsid w:val="0030194B"/>
  </w:style>
  <w:style w:type="character" w:styleId="nfase">
    <w:name w:val="Emphasis"/>
    <w:basedOn w:val="Fontepargpadro"/>
    <w:uiPriority w:val="20"/>
    <w:qFormat/>
    <w:rsid w:val="00CC2D6E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453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eterinarypartner.vin.com/default.aspx?catId=254099&amp;id=11544562&amp;pid=192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9F3F7179-DF8C-4A33-A013-65984E65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</Pages>
  <Words>1241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Ana Carolliny Faustino</cp:lastModifiedBy>
  <cp:revision>86</cp:revision>
  <dcterms:created xsi:type="dcterms:W3CDTF">2026-02-10T13:32:00Z</dcterms:created>
  <dcterms:modified xsi:type="dcterms:W3CDTF">2026-04-09T14:24:00Z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