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9458">
      <w:pPr>
        <w:pStyle w:val="38"/>
        <w:spacing w:line="360" w:lineRule="auto"/>
        <w:jc w:val="center"/>
        <w:rPr>
          <w:rStyle w:val="39"/>
          <w:rFonts w:hint="default" w:eastAsiaTheme="majorEastAsia"/>
          <w:b/>
          <w:bCs/>
          <w:color w:val="000000"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7054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84068" name="Imagem 1" descr="Texto preto sobre fundo branc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pt-BR"/>
        </w:rPr>
        <w:t>A REPERCUSSÃO DA DEPRESSÃO PÓS-PARTO PARA O DESENVOLVIMENTO INFANTIL</w:t>
      </w:r>
    </w:p>
    <w:p w14:paraId="1878059F">
      <w:pPr>
        <w:pStyle w:val="38"/>
        <w:spacing w:before="0" w:beforeAutospacing="0"/>
        <w:jc w:val="center"/>
        <w:rPr>
          <w:rStyle w:val="39"/>
          <w:rFonts w:eastAsiaTheme="majorEastAsia"/>
          <w:color w:val="000000"/>
          <w:sz w:val="20"/>
          <w:szCs w:val="20"/>
        </w:rPr>
      </w:pP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t xml:space="preserve">Maria Clara Batista Hipólito de Carvalho - Universidade Evangélica de Góias, </w: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begin"/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instrText xml:space="preserve"> HYPERLINK "mailto:maria.hipolito1610@gmail.com," </w:instrTex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separate"/>
      </w:r>
      <w:r>
        <w:rPr>
          <w:rStyle w:val="13"/>
          <w:rFonts w:hint="default" w:eastAsiaTheme="majorEastAsia"/>
          <w:sz w:val="20"/>
          <w:szCs w:val="20"/>
          <w:lang w:val="pt-BR"/>
        </w:rPr>
        <w:t>maria.hipolito1610@gmail.com,</w: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end"/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t xml:space="preserve"> 032.611.351-74</w:t>
      </w:r>
      <w:r>
        <w:rPr>
          <w:rStyle w:val="39"/>
          <w:rFonts w:eastAsiaTheme="majorEastAsia"/>
          <w:color w:val="000000"/>
          <w:sz w:val="20"/>
          <w:szCs w:val="20"/>
        </w:rPr>
        <w:t>;</w:t>
      </w:r>
    </w:p>
    <w:p w14:paraId="555FD2CF">
      <w:pPr>
        <w:pStyle w:val="38"/>
        <w:spacing w:before="0" w:beforeAutospacing="0"/>
        <w:jc w:val="center"/>
        <w:rPr>
          <w:rStyle w:val="39"/>
          <w:rFonts w:eastAsiaTheme="majorEastAsia"/>
          <w:color w:val="000000"/>
          <w:sz w:val="20"/>
          <w:szCs w:val="20"/>
        </w:rPr>
      </w:pP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t xml:space="preserve">Rodrigo Lucas Rocha dos Santos - Universidade Evangélica de Góias, </w: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begin"/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instrText xml:space="preserve"> HYPERLINK "mailto:rodrigolucassantos1@gmail.com," </w:instrTex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separate"/>
      </w:r>
      <w:r>
        <w:rPr>
          <w:rStyle w:val="13"/>
          <w:rFonts w:hint="default" w:eastAsiaTheme="majorEastAsia"/>
          <w:sz w:val="20"/>
          <w:szCs w:val="20"/>
          <w:lang w:val="pt-BR"/>
        </w:rPr>
        <w:t>rodrigolucassantos1@gmail.com,</w: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end"/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t xml:space="preserve"> 056.171.601-33</w:t>
      </w:r>
      <w:r>
        <w:rPr>
          <w:rStyle w:val="39"/>
          <w:rFonts w:eastAsiaTheme="majorEastAsia"/>
          <w:color w:val="000000"/>
          <w:sz w:val="20"/>
          <w:szCs w:val="20"/>
        </w:rPr>
        <w:t>;</w:t>
      </w:r>
    </w:p>
    <w:p w14:paraId="1E145041">
      <w:pPr>
        <w:pStyle w:val="38"/>
        <w:spacing w:before="0" w:beforeAutospacing="0"/>
        <w:jc w:val="center"/>
        <w:rPr>
          <w:rStyle w:val="39"/>
          <w:rFonts w:eastAsiaTheme="majorEastAsia"/>
          <w:color w:val="000000"/>
          <w:sz w:val="20"/>
          <w:szCs w:val="20"/>
        </w:rPr>
      </w:pP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t xml:space="preserve">Said Gabriel Campos Freire - Universidade Evangélica de Góias, </w: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begin"/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instrText xml:space="preserve"> HYPERLINK "mailto:saidcfreire.freire@gmail.com," </w:instrTex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separate"/>
      </w:r>
      <w:r>
        <w:rPr>
          <w:rStyle w:val="13"/>
          <w:rFonts w:hint="default" w:eastAsiaTheme="majorEastAsia"/>
          <w:sz w:val="20"/>
          <w:szCs w:val="20"/>
          <w:lang w:val="pt-BR"/>
        </w:rPr>
        <w:t>saidcfreire.freire@gmail.com,</w: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end"/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t xml:space="preserve"> 035.538.581-33</w:t>
      </w:r>
      <w:r>
        <w:rPr>
          <w:rStyle w:val="39"/>
          <w:rFonts w:eastAsiaTheme="majorEastAsia"/>
          <w:color w:val="000000"/>
          <w:sz w:val="20"/>
          <w:szCs w:val="20"/>
        </w:rPr>
        <w:t>;</w:t>
      </w:r>
    </w:p>
    <w:p w14:paraId="53194A1F">
      <w:pPr>
        <w:pStyle w:val="38"/>
        <w:spacing w:before="0" w:beforeAutospacing="0"/>
        <w:jc w:val="center"/>
        <w:rPr>
          <w:rStyle w:val="39"/>
          <w:rFonts w:hint="default" w:eastAsiaTheme="majorEastAsia"/>
          <w:color w:val="000000"/>
          <w:sz w:val="20"/>
          <w:szCs w:val="20"/>
          <w:lang w:val="pt-BR"/>
        </w:rPr>
      </w:pP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t xml:space="preserve">Waleska Meireles Carneiro - Universidade Evangélica de Góias, </w: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begin"/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instrText xml:space="preserve"> HYPERLINK "mailto:waleska.carneiro@hotmail.com," </w:instrTex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separate"/>
      </w:r>
      <w:r>
        <w:rPr>
          <w:rStyle w:val="13"/>
          <w:rFonts w:hint="default" w:eastAsiaTheme="majorEastAsia"/>
          <w:sz w:val="20"/>
          <w:szCs w:val="20"/>
          <w:lang w:val="pt-BR"/>
        </w:rPr>
        <w:t>waleska.carneiro@hotmail.com,</w:t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fldChar w:fldCharType="end"/>
      </w:r>
      <w:r>
        <w:rPr>
          <w:rStyle w:val="39"/>
          <w:rFonts w:hint="default" w:eastAsiaTheme="majorEastAsia"/>
          <w:color w:val="000000"/>
          <w:sz w:val="20"/>
          <w:szCs w:val="20"/>
          <w:lang w:val="pt-BR"/>
        </w:rPr>
        <w:t xml:space="preserve"> 024.134.071-38;</w:t>
      </w:r>
      <w:bookmarkStart w:id="0" w:name="_GoBack"/>
      <w:bookmarkEnd w:id="0"/>
    </w:p>
    <w:p w14:paraId="77331C15">
      <w:pPr>
        <w:pStyle w:val="38"/>
        <w:jc w:val="both"/>
        <w:rPr>
          <w:rFonts w:hint="default"/>
          <w:color w:val="000000"/>
          <w:lang w:val="pt-BR"/>
        </w:rPr>
      </w:pPr>
      <w:r>
        <w:rPr>
          <w:rStyle w:val="39"/>
          <w:rFonts w:eastAsiaTheme="majorEastAsia"/>
          <w:b/>
          <w:bCs/>
          <w:color w:val="000000"/>
        </w:rPr>
        <w:t>INTRODUÇÃO</w:t>
      </w:r>
      <w:r>
        <w:rPr>
          <w:rStyle w:val="39"/>
          <w:rFonts w:eastAsiaTheme="majorEastAsia"/>
          <w:color w:val="000000"/>
        </w:rPr>
        <w:t>:</w:t>
      </w:r>
      <w:r>
        <w:rPr>
          <w:rStyle w:val="39"/>
          <w:rFonts w:hint="default" w:eastAsiaTheme="majorEastAsia"/>
          <w:color w:val="000000"/>
          <w:lang w:val="pt-BR"/>
        </w:rPr>
        <w:t xml:space="preserve"> </w:t>
      </w:r>
      <w:r>
        <w:rPr>
          <w:rFonts w:hint="default" w:ascii="Times New Roman" w:hAnsi="Times New Roman" w:eastAsia="Aptos" w:cs="Times New Roman"/>
          <w:sz w:val="24"/>
          <w:szCs w:val="24"/>
          <w:lang w:val="pt-BR" w:eastAsia="en-US" w:bidi="ar"/>
        </w:rPr>
        <w:t>A</w:t>
      </w:r>
      <w:r>
        <w:rPr>
          <w:rFonts w:hint="default" w:eastAsia="Aptos" w:cs="Times New Roman"/>
          <w:sz w:val="24"/>
          <w:szCs w:val="24"/>
          <w:lang w:val="pt-BR" w:eastAsia="en-US" w:bidi="ar"/>
        </w:rPr>
        <w:t xml:space="preserve"> </w:t>
      </w:r>
      <w:r>
        <w:rPr>
          <w:rFonts w:hint="default" w:ascii="Times New Roman" w:hAnsi="Times New Roman" w:eastAsia="Aptos" w:cs="Times New Roman"/>
          <w:sz w:val="24"/>
          <w:szCs w:val="24"/>
          <w:lang w:val="pt-BR" w:eastAsia="en-US" w:bidi="ar"/>
        </w:rPr>
        <w:t>Depressão Pós-Parto (DPP) caracterizada, sobretudo, por humor deprimido e culpa excessiva, com nuances maternas, com início dos sintomas no puerpério precoce, atinge de 10 a 15% das mulheres. Em meio a intensas transformações, o abraço materno, constante e íntimo, constrói os alicerces da saúde mental do recém-nascido. Nesse sentido, a DPP repercute negativamente na díade mãe-bebê, constituindo um fator de risco para o desenvolvimento infantil, exigindo tratamento adequado.</w:t>
      </w:r>
      <w:r>
        <w:rPr>
          <w:rStyle w:val="39"/>
          <w:rFonts w:eastAsiaTheme="majorEastAsia"/>
          <w:color w:val="000000"/>
        </w:rPr>
        <w:t xml:space="preserve"> </w:t>
      </w:r>
      <w:r>
        <w:rPr>
          <w:rStyle w:val="39"/>
          <w:rFonts w:eastAsiaTheme="majorEastAsia"/>
          <w:b/>
          <w:bCs/>
          <w:color w:val="000000"/>
        </w:rPr>
        <w:t>OBJETIVO</w:t>
      </w:r>
      <w:r>
        <w:rPr>
          <w:rStyle w:val="39"/>
          <w:rFonts w:eastAsiaTheme="majorEastAsia"/>
          <w:color w:val="000000"/>
        </w:rPr>
        <w:t>:</w:t>
      </w:r>
      <w:r>
        <w:rPr>
          <w:rStyle w:val="39"/>
          <w:rFonts w:hint="default" w:eastAsiaTheme="majorEastAsia"/>
          <w:color w:val="000000"/>
          <w:lang w:val="pt-BR"/>
        </w:rPr>
        <w:t xml:space="preserve"> </w:t>
      </w:r>
      <w:r>
        <w:rPr>
          <w:rFonts w:hint="default" w:ascii="Times New Roman" w:hAnsi="Times New Roman" w:eastAsia="Aptos" w:cs="Times New Roman"/>
          <w:sz w:val="24"/>
          <w:szCs w:val="24"/>
          <w:lang w:val="pt-BR" w:eastAsia="en-US" w:bidi="ar"/>
        </w:rPr>
        <w:t xml:space="preserve">Analisar os principais impactos da depressão pós-parto materna no desenvolvimento infantil. </w:t>
      </w:r>
      <w:r>
        <w:rPr>
          <w:rStyle w:val="39"/>
          <w:rFonts w:eastAsiaTheme="majorEastAsia"/>
          <w:color w:val="000000"/>
        </w:rPr>
        <w:t xml:space="preserve">  </w:t>
      </w:r>
      <w:r>
        <w:rPr>
          <w:rStyle w:val="39"/>
          <w:rFonts w:eastAsiaTheme="majorEastAsia"/>
          <w:b/>
          <w:bCs/>
          <w:color w:val="000000"/>
        </w:rPr>
        <w:t>METODOLOGIA</w:t>
      </w:r>
      <w:r>
        <w:rPr>
          <w:rStyle w:val="39"/>
          <w:rFonts w:eastAsiaTheme="majorEastAsia"/>
          <w:color w:val="000000"/>
        </w:rPr>
        <w:t>:</w:t>
      </w:r>
      <w:r>
        <w:rPr>
          <w:rStyle w:val="39"/>
          <w:rFonts w:hint="default" w:eastAsiaTheme="majorEastAsia"/>
          <w:color w:val="000000"/>
          <w:lang w:val="pt-BR"/>
        </w:rPr>
        <w:t xml:space="preserve"> </w:t>
      </w:r>
      <w:r>
        <w:rPr>
          <w:rFonts w:hint="default" w:ascii="Times New Roman" w:hAnsi="Times New Roman" w:eastAsia="Aptos" w:cs="Times New Roman"/>
          <w:sz w:val="24"/>
          <w:szCs w:val="24"/>
          <w:lang w:val="pt-BR" w:eastAsia="en-US" w:bidi="ar"/>
        </w:rPr>
        <w:t>Trata-se de uma revisão integrativa de literatura, tendo como base de dados a Biblioteca Virtual em Saúde (BVS), o Scientific Eletronic Library Online (Scielo) e o Google Acadêmico. Os Descritores em Ciências da Saúde (DeCS) utilizados foram: Depressão Pós-Parto, Desenvolvimento Infantil e Relações Mãe-Filho. Foram encontrados 6.924 artigos correspondentes aos anos de 2019 a 2024, sendo excluídos aqueles não originais e indisponíveis na íntegra on-line. Foram selecionados 5 artigos que respondem ao objetivo do estudo, para compô-lo.</w:t>
      </w:r>
      <w:r>
        <w:rPr>
          <w:rFonts w:hint="default" w:eastAsia="Aptos" w:cs="Times New Roman"/>
          <w:sz w:val="24"/>
          <w:szCs w:val="24"/>
          <w:lang w:val="pt-BR" w:eastAsia="en-US" w:bidi="ar"/>
        </w:rPr>
        <w:t xml:space="preserve"> </w:t>
      </w:r>
      <w:r>
        <w:rPr>
          <w:rStyle w:val="39"/>
          <w:rFonts w:eastAsiaTheme="majorEastAsia"/>
          <w:b/>
          <w:bCs/>
          <w:color w:val="000000"/>
        </w:rPr>
        <w:t>RESULTADOS</w:t>
      </w:r>
      <w:r>
        <w:rPr>
          <w:rStyle w:val="39"/>
          <w:rFonts w:eastAsiaTheme="majorEastAsia"/>
          <w:color w:val="000000"/>
        </w:rPr>
        <w:t>:</w:t>
      </w:r>
      <w:r>
        <w:rPr>
          <w:rStyle w:val="39"/>
          <w:rFonts w:hint="default" w:eastAsiaTheme="majorEastAsia"/>
          <w:color w:val="000000"/>
          <w:lang w:val="pt-BR"/>
        </w:rPr>
        <w:t xml:space="preserve"> </w:t>
      </w:r>
      <w:r>
        <w:rPr>
          <w:rFonts w:hint="default" w:ascii="Times New Roman" w:hAnsi="Times New Roman" w:eastAsia="Aptos" w:cs="Times New Roman"/>
          <w:sz w:val="24"/>
          <w:szCs w:val="24"/>
          <w:lang w:val="pt-BR" w:eastAsia="en-US" w:bidi="ar"/>
        </w:rPr>
        <w:t xml:space="preserve">Desse modo, o bebê é comprometido em múltiplas áreas do desenvolvimento. Na esfera comportamental, observou-se hiperatividade e déficits de atenção. Emocionalmente, há maior probabilidade de o infante desenvolver ansiedade e depressão na fase adulta. Socialmente, são relatados prejuízos nas interações sociais e no desenvolvimento de vínculos com outras crianças. Além destes, observaram-se atrasos no desenvolvimento da linguagem e das habilidades cognitivas. Para mais, sugere-se que o </w:t>
      </w:r>
      <w:r>
        <w:rPr>
          <w:rFonts w:hint="default" w:ascii="Times New Roman" w:hAnsi="Times New Roman" w:eastAsia="Aptos" w:cs="Times New Roman"/>
          <w:i/>
          <w:iCs/>
          <w:sz w:val="24"/>
          <w:szCs w:val="24"/>
          <w:lang w:val="pt-BR" w:eastAsia="en-US" w:bidi="ar"/>
        </w:rPr>
        <w:t xml:space="preserve">status </w:t>
      </w:r>
      <w:r>
        <w:rPr>
          <w:rFonts w:hint="default" w:ascii="Times New Roman" w:hAnsi="Times New Roman" w:eastAsia="Aptos" w:cs="Times New Roman"/>
          <w:sz w:val="24"/>
          <w:szCs w:val="24"/>
          <w:lang w:val="pt-BR" w:eastAsia="en-US" w:bidi="ar"/>
        </w:rPr>
        <w:t>socioeconômico do núcleo familiar e o acesso à recursos podem influenciar a intensidade dessas consequências. Assim, a criança necessita de uma mão presente e empática para se desenvolver plenamente.</w:t>
      </w:r>
      <w:r>
        <w:rPr>
          <w:rFonts w:hint="default" w:eastAsia="Aptos" w:cs="Times New Roman"/>
          <w:sz w:val="24"/>
          <w:szCs w:val="24"/>
          <w:lang w:val="pt-BR" w:eastAsia="en-US" w:bidi="ar"/>
        </w:rPr>
        <w:t xml:space="preserve"> </w:t>
      </w:r>
      <w:r>
        <w:rPr>
          <w:rStyle w:val="39"/>
          <w:rFonts w:eastAsiaTheme="majorEastAsia"/>
          <w:b/>
          <w:bCs/>
          <w:color w:val="000000"/>
        </w:rPr>
        <w:t>CONCLUSÃO</w:t>
      </w:r>
      <w:r>
        <w:rPr>
          <w:rStyle w:val="39"/>
          <w:rFonts w:eastAsiaTheme="majorEastAsia"/>
          <w:color w:val="000000"/>
        </w:rPr>
        <w:t xml:space="preserve">: </w:t>
      </w:r>
      <w:r>
        <w:rPr>
          <w:rStyle w:val="39"/>
          <w:rFonts w:hint="default" w:eastAsiaTheme="majorEastAsia"/>
          <w:color w:val="000000"/>
          <w:lang w:val="pt-BR"/>
        </w:rPr>
        <w:t xml:space="preserve">Em suma, a DPP exerce um impacto significativo no desenvolvimento infantil, com consequências duradouras, ao comprometer a qualidade da interação mãe-bebê, evidenciando a necessidade de intervenções precoces e contínuas para prevenir e tratar a depressão puerperal, visando o desenvolvimento pleno do bebê. </w:t>
      </w:r>
    </w:p>
    <w:p w14:paraId="1406D77C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lang w:val="pt-BR"/>
        </w:rPr>
      </w:pPr>
      <w:r>
        <w:rPr>
          <w:rStyle w:val="39"/>
          <w:rFonts w:ascii="Times New Roman" w:hAnsi="Times New Roman" w:cs="Times New Roman" w:eastAsiaTheme="majorEastAsia"/>
          <w:b/>
          <w:bCs/>
          <w:color w:val="000000"/>
          <w:sz w:val="24"/>
          <w:szCs w:val="24"/>
        </w:rPr>
        <w:t>Palavras-chave</w:t>
      </w:r>
      <w:r>
        <w:rPr>
          <w:rStyle w:val="39"/>
          <w:rFonts w:ascii="Times New Roman" w:hAnsi="Times New Roman" w:cs="Times New Roman" w:eastAsiaTheme="majorEastAsia"/>
          <w:color w:val="000000"/>
          <w:sz w:val="24"/>
          <w:szCs w:val="24"/>
        </w:rPr>
        <w:t xml:space="preserve">: 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Depressão pós-parto; Desenvolvimento infantil; Relações mãe-filho.</w:t>
      </w:r>
    </w:p>
    <w:p w14:paraId="70051C97">
      <w:pPr>
        <w:spacing w:line="240" w:lineRule="auto"/>
        <w:rPr>
          <w:rStyle w:val="39"/>
          <w:rFonts w:ascii="Times New Roman" w:hAnsi="Times New Roman" w:cs="Times New Roman" w:eastAsiaTheme="majorEastAsia"/>
          <w:color w:val="000000"/>
          <w:sz w:val="24"/>
          <w:szCs w:val="24"/>
        </w:rPr>
      </w:pPr>
    </w:p>
    <w:p w14:paraId="5EB528D9">
      <w:pPr>
        <w:rPr>
          <w:rStyle w:val="39"/>
          <w:rFonts w:eastAsiaTheme="majorEastAsia"/>
          <w:color w:val="000000"/>
        </w:rPr>
      </w:pPr>
    </w:p>
    <w:p w14:paraId="2A543AE8">
      <w:pPr>
        <w:rPr>
          <w:rStyle w:val="39"/>
          <w:rFonts w:eastAsiaTheme="majorEastAsia"/>
          <w:color w:val="000000"/>
        </w:rPr>
      </w:pPr>
    </w:p>
    <w:p w14:paraId="3BB75E9A">
      <w:pPr>
        <w:rPr>
          <w:rStyle w:val="39"/>
          <w:rFonts w:eastAsiaTheme="majorEastAsia"/>
          <w:color w:val="000000"/>
        </w:rPr>
      </w:pPr>
    </w:p>
    <w:p w14:paraId="2FBF6EF9">
      <w:pPr>
        <w:rPr>
          <w:rStyle w:val="39"/>
          <w:rFonts w:eastAsiaTheme="majorEastAsia"/>
          <w:color w:val="000000"/>
        </w:rPr>
      </w:pPr>
    </w:p>
    <w:p w14:paraId="4E2E4207">
      <w:pPr>
        <w:rPr>
          <w:rStyle w:val="39"/>
          <w:rFonts w:eastAsiaTheme="majorEastAsia"/>
          <w:color w:val="000000"/>
        </w:rPr>
      </w:pPr>
    </w:p>
    <w:p w14:paraId="473DD6ED">
      <w:pPr>
        <w:rPr>
          <w:rStyle w:val="39"/>
          <w:rFonts w:eastAsiaTheme="majorEastAsia"/>
          <w:color w:val="000000"/>
        </w:rPr>
      </w:pPr>
    </w:p>
    <w:p w14:paraId="6C603DBC">
      <w:pPr>
        <w:rPr>
          <w:rStyle w:val="39"/>
          <w:rFonts w:eastAsiaTheme="majorEastAsia"/>
          <w:color w:val="000000"/>
        </w:rPr>
      </w:pPr>
    </w:p>
    <w:p w14:paraId="391F9052">
      <w:pPr>
        <w:rPr>
          <w:rStyle w:val="39"/>
          <w:rFonts w:eastAsiaTheme="majorEastAsia"/>
          <w:color w:val="000000"/>
        </w:rPr>
      </w:pPr>
    </w:p>
    <w:p w14:paraId="4720472F">
      <w:pPr>
        <w:rPr>
          <w:rStyle w:val="39"/>
          <w:rFonts w:eastAsiaTheme="majorEastAsia"/>
          <w:color w:val="000000"/>
        </w:rPr>
      </w:pPr>
    </w:p>
    <w:p w14:paraId="6B4EDE5A">
      <w:pPr>
        <w:rPr>
          <w:rStyle w:val="39"/>
          <w:rFonts w:eastAsiaTheme="majorEastAsia"/>
          <w:color w:val="000000"/>
        </w:rPr>
      </w:pPr>
    </w:p>
    <w:p w14:paraId="7678C9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>
      <w:pPr>
        <w:rPr>
          <w:rFonts w:ascii="Times New Roman" w:hAnsi="Times New Roman" w:cs="Times New Roman"/>
          <w:sz w:val="24"/>
          <w:szCs w:val="24"/>
        </w:rPr>
      </w:pPr>
    </w:p>
    <w:p w14:paraId="0B8EFA40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 xml:space="preserve">ARAÚJO, A.C.C., </w:t>
      </w:r>
      <w:r>
        <w:rPr>
          <w:rFonts w:hint="default" w:ascii="Times New Roman" w:hAnsi="Times New Roman" w:eastAsia="Aptos" w:cs="Times New Roman"/>
          <w:i/>
          <w:iCs/>
          <w:kern w:val="2"/>
          <w:sz w:val="24"/>
          <w:szCs w:val="24"/>
          <w:lang w:val="pt-BR" w:eastAsia="zh-CN" w:bidi="ar"/>
          <w14:ligatures w14:val="standardContextual"/>
        </w:rPr>
        <w:t>et al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. O impacto da depressão pós-parto no desenvolvimento cognitivo infantil. </w:t>
      </w:r>
      <w:r>
        <w:rPr>
          <w:rFonts w:hint="default" w:ascii="Times New Roman" w:hAnsi="Times New Roman" w:eastAsia="Aptos" w:cs="Times New Roman"/>
          <w:b/>
          <w:bCs/>
          <w:kern w:val="2"/>
          <w:sz w:val="24"/>
          <w:szCs w:val="24"/>
          <w:lang w:val="pt-BR" w:eastAsia="zh-CN" w:bidi="ar"/>
          <w14:ligatures w14:val="standardContextual"/>
        </w:rPr>
        <w:t>Journal of Health &amp; Biological Sciences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, v. 12, n. 1, p. 1-15, 2024;</w:t>
      </w:r>
    </w:p>
    <w:p w14:paraId="744CB33B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 xml:space="preserve">DAMACENA, M.P.R., </w:t>
      </w:r>
      <w:r>
        <w:rPr>
          <w:rFonts w:hint="default" w:ascii="Times New Roman" w:hAnsi="Times New Roman" w:eastAsia="Aptos" w:cs="Times New Roman"/>
          <w:i/>
          <w:iCs/>
          <w:kern w:val="2"/>
          <w:sz w:val="24"/>
          <w:szCs w:val="24"/>
          <w:lang w:val="pt-BR" w:eastAsia="zh-CN" w:bidi="ar"/>
          <w14:ligatures w14:val="standardContextual"/>
        </w:rPr>
        <w:t>et al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. Depressão pós-parto e os efeitos no desenvolvimento infantil: uma revisão de literatura. </w:t>
      </w:r>
      <w:r>
        <w:rPr>
          <w:rFonts w:hint="default" w:ascii="Times New Roman" w:hAnsi="Times New Roman" w:eastAsia="Aptos" w:cs="Times New Roman"/>
          <w:b/>
          <w:bCs/>
          <w:kern w:val="2"/>
          <w:sz w:val="24"/>
          <w:szCs w:val="24"/>
          <w:lang w:val="pt-BR" w:eastAsia="zh-CN" w:bidi="ar"/>
          <w14:ligatures w14:val="standardContextual"/>
        </w:rPr>
        <w:t>Revista Panorâmica online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, v. 30, 2020;</w:t>
      </w:r>
    </w:p>
    <w:p w14:paraId="4E837B8A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 xml:space="preserve">KC, A., </w:t>
      </w:r>
      <w:r>
        <w:rPr>
          <w:rFonts w:hint="default" w:ascii="Times New Roman" w:hAnsi="Times New Roman" w:eastAsia="Aptos" w:cs="Times New Roman"/>
          <w:i/>
          <w:iCs/>
          <w:kern w:val="2"/>
          <w:sz w:val="24"/>
          <w:szCs w:val="24"/>
          <w:lang w:val="pt-BR" w:eastAsia="zh-CN" w:bidi="ar"/>
          <w14:ligatures w14:val="standardContextual"/>
        </w:rPr>
        <w:t>et al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. A longitudinal multi-centric cohort study assessing infant neurodevelopment delay among women with persistent postpartum depression in Nepal. </w:t>
      </w:r>
      <w:r>
        <w:rPr>
          <w:rFonts w:hint="default" w:ascii="Times New Roman" w:hAnsi="Times New Roman" w:eastAsia="Aptos" w:cs="Times New Roman"/>
          <w:b/>
          <w:bCs/>
          <w:kern w:val="2"/>
          <w:sz w:val="24"/>
          <w:szCs w:val="24"/>
          <w:lang w:val="pt-BR" w:eastAsia="zh-CN" w:bidi="ar"/>
          <w14:ligatures w14:val="standardContextual"/>
        </w:rPr>
        <w:t>BMC medicine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, v. 22, n. 1, p. 284, 2024;</w:t>
      </w:r>
    </w:p>
    <w:p w14:paraId="705A6F08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 xml:space="preserve">RODRIGUES, W. L da C., </w:t>
      </w:r>
      <w:r>
        <w:rPr>
          <w:rFonts w:hint="default" w:ascii="Times New Roman" w:hAnsi="Times New Roman" w:eastAsia="Aptos" w:cs="Times New Roman"/>
          <w:i/>
          <w:iCs/>
          <w:kern w:val="2"/>
          <w:sz w:val="24"/>
          <w:szCs w:val="24"/>
          <w:lang w:val="pt-BR" w:eastAsia="zh-CN" w:bidi="ar"/>
          <w14:ligatures w14:val="standardContextual"/>
        </w:rPr>
        <w:t>et al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. Consequências da depressão pós-parto no desenvolvimento infantil: revisão integrativa. </w:t>
      </w:r>
      <w:r>
        <w:rPr>
          <w:rFonts w:hint="default" w:ascii="Times New Roman" w:hAnsi="Times New Roman" w:eastAsia="Aptos" w:cs="Times New Roman"/>
          <w:b/>
          <w:bCs/>
          <w:kern w:val="2"/>
          <w:sz w:val="24"/>
          <w:szCs w:val="24"/>
          <w:lang w:val="pt-BR" w:eastAsia="zh-CN" w:bidi="ar"/>
          <w14:ligatures w14:val="standardContextual"/>
        </w:rPr>
        <w:t>Nursing (São Paulo)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, v. 22, n. 250, p. 2728-2733, 2019;</w:t>
      </w:r>
    </w:p>
    <w:p w14:paraId="0E5CE1DE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 xml:space="preserve">SANTOS, I. S., </w:t>
      </w:r>
      <w:r>
        <w:rPr>
          <w:rFonts w:hint="default" w:ascii="Times New Roman" w:hAnsi="Times New Roman" w:eastAsia="Aptos" w:cs="Times New Roman"/>
          <w:i/>
          <w:iCs/>
          <w:kern w:val="2"/>
          <w:sz w:val="24"/>
          <w:szCs w:val="24"/>
          <w:lang w:val="pt-BR" w:eastAsia="zh-CN" w:bidi="ar"/>
          <w14:ligatures w14:val="standardContextual"/>
        </w:rPr>
        <w:t>et al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 xml:space="preserve">. Maternal depression and child development at 3 years of age: a longitudinal study in a Brazilian child development promotion program. </w:t>
      </w:r>
      <w:r>
        <w:rPr>
          <w:rFonts w:hint="default" w:ascii="Times New Roman" w:hAnsi="Times New Roman" w:eastAsia="Aptos" w:cs="Times New Roman"/>
          <w:b/>
          <w:bCs/>
          <w:kern w:val="2"/>
          <w:sz w:val="24"/>
          <w:szCs w:val="24"/>
          <w:lang w:val="pt-BR" w:eastAsia="zh-CN" w:bidi="ar"/>
          <w14:ligatures w14:val="standardContextual"/>
        </w:rPr>
        <w:t>Pediatric Research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pt-BR" w:eastAsia="zh-CN" w:bidi="ar"/>
          <w14:ligatures w14:val="standardContextual"/>
        </w:rPr>
        <w:t>, v. 95, n. 4, p. 1139-1146, 2024;</w:t>
      </w:r>
    </w:p>
    <w:p w14:paraId="5BB11033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054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7DC9F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1A2F5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D9DEC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BF2A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F00C8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3B165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EF7E5C"/>
    <w:rsid w:val="00F40566"/>
    <w:rsid w:val="00F65A4D"/>
    <w:rsid w:val="00F9071F"/>
    <w:rsid w:val="0FA75642"/>
    <w:rsid w:val="31F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="Apto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Aptos" w:hAnsi="Aptos" w:eastAsia="Aptos" w:cs="Aptos"/>
      <w:kern w:val="2"/>
      <w:sz w:val="24"/>
      <w:szCs w:val="24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header"/>
    <w:basedOn w:val="1"/>
    <w:link w:val="3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footer"/>
    <w:basedOn w:val="1"/>
    <w:link w:val="3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7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Títul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ítulo Char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Citação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Citação Intensa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Cabeçalho Char"/>
    <w:basedOn w:val="11"/>
    <w:link w:val="15"/>
    <w:qFormat/>
    <w:uiPriority w:val="99"/>
  </w:style>
  <w:style w:type="character" w:customStyle="1" w:styleId="37">
    <w:name w:val="Rodapé Char"/>
    <w:basedOn w:val="11"/>
    <w:link w:val="16"/>
    <w:qFormat/>
    <w:uiPriority w:val="99"/>
  </w:style>
  <w:style w:type="paragraph" w:customStyle="1" w:styleId="38">
    <w:name w:val="cvgsu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39">
    <w:name w:val="oypena"/>
    <w:basedOn w:val="11"/>
    <w:qFormat/>
    <w:uiPriority w:val="0"/>
  </w:style>
  <w:style w:type="character" w:customStyle="1" w:styleId="40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1847</Characters>
  <Lines>15</Lines>
  <Paragraphs>4</Paragraphs>
  <TotalTime>52</TotalTime>
  <ScaleCrop>false</ScaleCrop>
  <LinksUpToDate>false</LinksUpToDate>
  <CharactersWithSpaces>2185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2024-06-13T19:07:00Z</dcterms:created>
  <dc:creator>Julie Souza</dc:creator>
  <cp:lastModifiedBy>Lilian Christianine Batista de</cp:lastModifiedBy>
  <dcterms:modified xsi:type="dcterms:W3CDTF">2024-08-04T16:09:04Z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92724E70594B48E2AD448274E247BC39_13</vt:lpwstr>
  </property>
</Properties>
</file>