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EA" w:rsidRDefault="00C630EA" w:rsidP="00C630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94FAD" w:rsidRDefault="00594FAD" w:rsidP="00243B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EDUCAÇÃO INFANTIL</w:t>
      </w:r>
      <w:r w:rsidR="005C3BA6">
        <w:rPr>
          <w:rFonts w:ascii="Times New Roman" w:hAnsi="Times New Roman" w:cs="Times New Roman"/>
          <w:b/>
          <w:sz w:val="24"/>
          <w:szCs w:val="24"/>
        </w:rPr>
        <w:t>: CONTRIBUIÇÕES SIGNIFICATIVAS N</w:t>
      </w:r>
      <w:r>
        <w:rPr>
          <w:rFonts w:ascii="Times New Roman" w:hAnsi="Times New Roman" w:cs="Times New Roman"/>
          <w:b/>
          <w:sz w:val="24"/>
          <w:szCs w:val="24"/>
        </w:rPr>
        <w:t>OS DOCUMENTOS LEGAIS PARA O DIREITO DA CRIANÇA</w:t>
      </w:r>
    </w:p>
    <w:p w:rsidR="00C630EA" w:rsidRDefault="00C630EA" w:rsidP="00243B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Silva- </w:t>
      </w:r>
      <w:hyperlink r:id="rId7" w:history="1">
        <w:r w:rsidRPr="001A1575">
          <w:rPr>
            <w:rStyle w:val="Hyperlink"/>
            <w:rFonts w:ascii="Times New Roman" w:hAnsi="Times New Roman" w:cs="Times New Roman"/>
            <w:sz w:val="24"/>
            <w:szCs w:val="24"/>
          </w:rPr>
          <w:t>laizakamillapedagogia@gmail.com-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UFCG</w:t>
      </w:r>
    </w:p>
    <w:p w:rsidR="00C630EA" w:rsidRPr="00574DA5" w:rsidRDefault="00C630EA" w:rsidP="00243B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Cintia Baião Barros Tavares -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cintiabdeb@gmail.com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UFCG</w:t>
      </w:r>
    </w:p>
    <w:p w:rsidR="00C630EA" w:rsidRPr="00E229A7" w:rsidRDefault="00C630EA" w:rsidP="00C630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EA" w:rsidRDefault="00C630EA" w:rsidP="00243B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A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006EA" w:rsidRPr="00E229A7" w:rsidRDefault="003006EA" w:rsidP="00243B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EA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educação Brasileira em seus diversos níveis passou por intensas transformações em variados contextos, uma das áreas a serem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resignificadas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a Educação Infantil. Nota-se que ao longo do tempo novos ganhos foram se estabelecendo a essa modalidade. Para entendermos melhor sobre essa modalidade, faremos uma análise dos documentos e Leis que regem a Educação Infantil. </w:t>
      </w:r>
    </w:p>
    <w:p w:rsidR="00C630EA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inicialmente com a Constituição Federal de 1988, o primeiro marco que veio comprometer-se com a Educação Infantil. Com isso em seu Art. 208, inciso IV, o </w:t>
      </w:r>
      <w:r w:rsidRPr="008A73FD">
        <w:rPr>
          <w:rFonts w:ascii="Times New Roman" w:hAnsi="Times New Roman" w:cs="Times New Roman"/>
          <w:sz w:val="24"/>
          <w:szCs w:val="24"/>
        </w:rPr>
        <w:t>dever do Estado com a educação será e</w:t>
      </w:r>
      <w:r>
        <w:rPr>
          <w:rFonts w:ascii="Times New Roman" w:hAnsi="Times New Roman" w:cs="Times New Roman"/>
          <w:sz w:val="24"/>
          <w:szCs w:val="24"/>
        </w:rPr>
        <w:t>fetivado mediante a garantia de</w:t>
      </w:r>
      <w:r w:rsidRPr="008A73FD">
        <w:rPr>
          <w:rFonts w:ascii="Times New Roman" w:hAnsi="Times New Roman" w:cs="Times New Roman"/>
          <w:sz w:val="24"/>
          <w:szCs w:val="24"/>
        </w:rPr>
        <w:t xml:space="preserve"> educação infantil, em creche e pré-escola, às crianças até </w:t>
      </w:r>
      <w:r>
        <w:rPr>
          <w:rFonts w:ascii="Times New Roman" w:hAnsi="Times New Roman" w:cs="Times New Roman"/>
          <w:sz w:val="24"/>
          <w:szCs w:val="24"/>
        </w:rPr>
        <w:t>05 (cinco) anos de idade. É a partir desse legado que será analisado: o Estatuto da Criança e do Adolescente (1990), a Lei de Diretrizes e Bases da Educação Nacional (1996), Referencial Curricular Nacional para Educação Infantil (1998), Plano Nacional de Educação – PNE (2001), e autores que faz referência a Educação Infantil.</w:t>
      </w:r>
    </w:p>
    <w:p w:rsidR="00C630EA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nesta acepção,</w:t>
      </w:r>
      <w:r w:rsidRPr="009407FB">
        <w:rPr>
          <w:rFonts w:ascii="Times New Roman" w:hAnsi="Times New Roman" w:cs="Times New Roman"/>
          <w:sz w:val="24"/>
          <w:szCs w:val="24"/>
        </w:rPr>
        <w:t xml:space="preserve"> que no presente estudo objetivamos analisar a Constituição da Educação Infantil no Brasil</w:t>
      </w:r>
      <w:r>
        <w:rPr>
          <w:rFonts w:ascii="Times New Roman" w:hAnsi="Times New Roman" w:cs="Times New Roman"/>
          <w:sz w:val="24"/>
          <w:szCs w:val="24"/>
        </w:rPr>
        <w:t xml:space="preserve"> nos documentos legais, pós 1988, ano do qual passou a efetivar marcos históricos, e significativos para esse nível da Educação Básica. </w:t>
      </w:r>
    </w:p>
    <w:p w:rsidR="003006EA" w:rsidRDefault="003006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0EA" w:rsidRPr="00E229A7" w:rsidRDefault="00C630EA" w:rsidP="00243B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9A7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C630EA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044">
        <w:rPr>
          <w:rFonts w:ascii="Times New Roman" w:hAnsi="Times New Roman" w:cs="Times New Roman"/>
          <w:sz w:val="24"/>
          <w:szCs w:val="24"/>
        </w:rPr>
        <w:t>Para a articulação deste trabalho utilizamos como fonte de coleta de dados a pesquisa bibliográfica, que de acordo com as palavras de Fonseca (2002, p. 32), "a pesquisa bibliográfica é feita a partir de um levantamento de referências teóricas já analisadas, e publicadas por meios escritos e eletrônicos, como livros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1044">
        <w:rPr>
          <w:rFonts w:ascii="Times New Roman" w:hAnsi="Times New Roman" w:cs="Times New Roman"/>
          <w:sz w:val="24"/>
          <w:szCs w:val="24"/>
        </w:rPr>
        <w:t xml:space="preserve"> artigos científicos, páginas de web sites”. </w:t>
      </w:r>
    </w:p>
    <w:p w:rsidR="003006EA" w:rsidRDefault="003006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0EA" w:rsidRPr="00E229A7" w:rsidRDefault="00594FAD" w:rsidP="00243B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 Documentos Oficiais e a Educação Infantil</w:t>
      </w:r>
    </w:p>
    <w:p w:rsidR="00C630EA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Constituição Federal de 1988, “</w:t>
      </w:r>
      <w:r w:rsidRPr="0050479F">
        <w:rPr>
          <w:rFonts w:ascii="Times New Roman" w:hAnsi="Times New Roman" w:cs="Times New Roman"/>
          <w:sz w:val="24"/>
          <w:szCs w:val="24"/>
        </w:rPr>
        <w:t>A educação, direito de todos e dever do Estado e da família, será promovida e incentivada com a colaboração da sociedade, visando ao pleno desenvolvimento da pessoa, seu preparo para o exercício da cidadania e s</w:t>
      </w:r>
      <w:r>
        <w:rPr>
          <w:rFonts w:ascii="Times New Roman" w:hAnsi="Times New Roman" w:cs="Times New Roman"/>
          <w:sz w:val="24"/>
          <w:szCs w:val="24"/>
        </w:rPr>
        <w:t xml:space="preserve">ua qualificação para o trabalho”. </w:t>
      </w:r>
    </w:p>
    <w:p w:rsidR="00C630EA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a esses acontecimentos, a</w:t>
      </w:r>
      <w:r w:rsidRPr="0050479F">
        <w:rPr>
          <w:rFonts w:ascii="Times New Roman" w:hAnsi="Times New Roman" w:cs="Times New Roman"/>
          <w:sz w:val="24"/>
          <w:szCs w:val="24"/>
        </w:rPr>
        <w:t xml:space="preserve"> garantia da educação formal às crianças</w:t>
      </w:r>
      <w:r>
        <w:rPr>
          <w:rFonts w:ascii="Times New Roman" w:hAnsi="Times New Roman" w:cs="Times New Roman"/>
          <w:sz w:val="24"/>
          <w:szCs w:val="24"/>
        </w:rPr>
        <w:t xml:space="preserve"> teve como principal eixo norteador o seu desenvolvimento pleno e integral. Antes disso o cuidar e o brincar eram tidos como base principal desse processo, e a criança passava a ter um cuidado assistencialista, sem alguma finalidade concreta.</w:t>
      </w:r>
      <w:r w:rsidRPr="0050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0EA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os princípios entram em consonância, e passam a vê a criança como sujeitos de direitos, proporcionando uma oportunidade nos mais diversos aspectos. Com </w:t>
      </w:r>
      <w:r w:rsidR="00594FAD">
        <w:rPr>
          <w:rFonts w:ascii="Times New Roman" w:hAnsi="Times New Roman" w:cs="Times New Roman"/>
          <w:sz w:val="24"/>
          <w:szCs w:val="24"/>
        </w:rPr>
        <w:t xml:space="preserve">essas iniciativas, oficial </w:t>
      </w:r>
      <w:r>
        <w:rPr>
          <w:rFonts w:ascii="Times New Roman" w:hAnsi="Times New Roman" w:cs="Times New Roman"/>
          <w:sz w:val="24"/>
          <w:szCs w:val="24"/>
        </w:rPr>
        <w:t>as relações com o direito de ser criança contextualizam a educação Infantil Brasileira.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7F6F8F">
        <w:rPr>
          <w:rFonts w:ascii="Times New Roman" w:hAnsi="Times New Roman" w:cs="Times New Roman"/>
          <w:sz w:val="24"/>
          <w:szCs w:val="24"/>
        </w:rPr>
        <w:t xml:space="preserve">Os documentos promulgados a partir da Constituição Federal reforçam cada </w:t>
      </w:r>
      <w:r>
        <w:rPr>
          <w:rFonts w:ascii="Times New Roman" w:hAnsi="Times New Roman" w:cs="Times New Roman"/>
          <w:sz w:val="24"/>
          <w:szCs w:val="24"/>
        </w:rPr>
        <w:t>vez mais e de modo mais efetivo</w:t>
      </w:r>
      <w:r w:rsidRPr="007F6F8F">
        <w:rPr>
          <w:rFonts w:ascii="Times New Roman" w:hAnsi="Times New Roman" w:cs="Times New Roman"/>
          <w:sz w:val="24"/>
          <w:szCs w:val="24"/>
        </w:rPr>
        <w:t xml:space="preserve"> os direitos que a criança adquire a partir do seu nascimento, bem como a considera</w:t>
      </w:r>
      <w:r w:rsidR="00F9026A">
        <w:rPr>
          <w:rFonts w:ascii="Times New Roman" w:hAnsi="Times New Roman" w:cs="Times New Roman"/>
          <w:sz w:val="24"/>
          <w:szCs w:val="24"/>
        </w:rPr>
        <w:t xml:space="preserve">ção da sua condição infantil em </w:t>
      </w:r>
      <w:r w:rsidRPr="007F6F8F">
        <w:rPr>
          <w:rFonts w:ascii="Times New Roman" w:hAnsi="Times New Roman" w:cs="Times New Roman"/>
          <w:sz w:val="24"/>
          <w:szCs w:val="24"/>
        </w:rPr>
        <w:t>sua especificidade e singularidade.</w:t>
      </w:r>
    </w:p>
    <w:p w:rsidR="00C630EA" w:rsidRPr="00E229A7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Estatuto da Criança e do Adolescente (ECA), de 1990, faz referência a um </w:t>
      </w:r>
      <w:r w:rsidRPr="007F6F8F">
        <w:rPr>
          <w:rFonts w:ascii="Times New Roman" w:hAnsi="Times New Roman" w:cs="Times New Roman"/>
          <w:sz w:val="24"/>
          <w:szCs w:val="24"/>
        </w:rPr>
        <w:t>documento que dispõe sobre a proteção integral à criança e ao adolescente, reforçando assim a cidadani</w:t>
      </w:r>
      <w:r>
        <w:rPr>
          <w:rFonts w:ascii="Times New Roman" w:hAnsi="Times New Roman" w:cs="Times New Roman"/>
          <w:sz w:val="24"/>
          <w:szCs w:val="24"/>
        </w:rPr>
        <w:t xml:space="preserve">a conquistada pelas crianças, se institui como o estado jurídico da criança cidadã. </w:t>
      </w:r>
      <w:r w:rsidRPr="004867AB">
        <w:rPr>
          <w:rFonts w:ascii="Times New Roman" w:hAnsi="Times New Roman" w:cs="Times New Roman"/>
          <w:sz w:val="24"/>
          <w:szCs w:val="24"/>
        </w:rPr>
        <w:t>Segundo Nunes (2011, p.32):</w:t>
      </w:r>
    </w:p>
    <w:p w:rsidR="00C630EA" w:rsidRDefault="00C630EA" w:rsidP="00243BA2">
      <w:pPr>
        <w:spacing w:before="240" w:line="240" w:lineRule="auto"/>
        <w:ind w:left="2832"/>
        <w:jc w:val="both"/>
        <w:rPr>
          <w:rFonts w:ascii="Times New Roman" w:hAnsi="Times New Roman" w:cs="Times New Roman"/>
        </w:rPr>
      </w:pPr>
      <w:r w:rsidRPr="004867AB">
        <w:rPr>
          <w:rFonts w:ascii="Times New Roman" w:hAnsi="Times New Roman" w:cs="Times New Roman"/>
        </w:rPr>
        <w:lastRenderedPageBreak/>
        <w:t>Ele consagra uma nova visão da criança e do adolescente na sociedade brasileira, afastando o olhar autoritário, paternalista, assistencialista e repressivo do Código de Menores e coloca, no lugar dele, o da criança cidadã, sujeito de direitos, em processo de desenvolvimento e formação. Adota a doutrina da proteção integral em oposição ao princípio da situação irregular.</w:t>
      </w:r>
    </w:p>
    <w:p w:rsidR="00C630EA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Devido a essas transformações</w:t>
      </w:r>
      <w:r w:rsidRPr="008A463A">
        <w:rPr>
          <w:rFonts w:ascii="Times New Roman" w:hAnsi="Times New Roman" w:cs="Times New Roman"/>
          <w:sz w:val="24"/>
          <w:szCs w:val="24"/>
        </w:rPr>
        <w:t xml:space="preserve"> e conso</w:t>
      </w:r>
      <w:r>
        <w:rPr>
          <w:rFonts w:ascii="Times New Roman" w:hAnsi="Times New Roman" w:cs="Times New Roman"/>
          <w:sz w:val="24"/>
          <w:szCs w:val="24"/>
        </w:rPr>
        <w:t>lidações</w:t>
      </w:r>
      <w:r w:rsidRPr="008A463A">
        <w:rPr>
          <w:rFonts w:ascii="Times New Roman" w:hAnsi="Times New Roman" w:cs="Times New Roman"/>
          <w:sz w:val="24"/>
          <w:szCs w:val="24"/>
        </w:rPr>
        <w:t xml:space="preserve"> na história da Educação Infantil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463A">
        <w:rPr>
          <w:rFonts w:ascii="Times New Roman" w:hAnsi="Times New Roman" w:cs="Times New Roman"/>
          <w:sz w:val="24"/>
          <w:szCs w:val="24"/>
        </w:rPr>
        <w:t xml:space="preserve"> serve para entender os acertos e desacertos ocasionados</w:t>
      </w:r>
      <w:r>
        <w:rPr>
          <w:rFonts w:ascii="Times New Roman" w:hAnsi="Times New Roman" w:cs="Times New Roman"/>
          <w:sz w:val="24"/>
          <w:szCs w:val="24"/>
        </w:rPr>
        <w:t>. No tocante a isso, a Lei de Diretrizes e Bases da Educação Nacional (LDB), de 1996, foi tardia, mas em seu marco institucionaliza a Educação Infantil,</w:t>
      </w:r>
      <w:r w:rsidRPr="008A463A">
        <w:rPr>
          <w:rFonts w:ascii="Times New Roman" w:hAnsi="Times New Roman" w:cs="Times New Roman"/>
          <w:sz w:val="24"/>
          <w:szCs w:val="24"/>
        </w:rPr>
        <w:t xml:space="preserve"> como importante para o desenvolvimento da criança e definida como a primeira et</w:t>
      </w:r>
      <w:r>
        <w:rPr>
          <w:rFonts w:ascii="Times New Roman" w:hAnsi="Times New Roman" w:cs="Times New Roman"/>
          <w:sz w:val="24"/>
          <w:szCs w:val="24"/>
        </w:rPr>
        <w:t xml:space="preserve">apa da educação básica, apresentando como finalidade </w:t>
      </w:r>
      <w:r w:rsidRPr="008A463A">
        <w:rPr>
          <w:rFonts w:ascii="Times New Roman" w:hAnsi="Times New Roman" w:cs="Times New Roman"/>
          <w:sz w:val="24"/>
          <w:szCs w:val="24"/>
        </w:rPr>
        <w:t>desenvolver integralmente a criança de até seis anos de idade, em seus aspectos físico, psicológico, intelectual e social, com a complementaridade da ação familiar e da comunidade. (BRASIL, 1996).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0EA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limitando em apenas detalhar sobre a modalidade, no documento versa sobre a formação de Professores, e a formação mínima exigida para exe</w:t>
      </w:r>
      <w:r w:rsidR="006057D5">
        <w:rPr>
          <w:rFonts w:ascii="Times New Roman" w:hAnsi="Times New Roman" w:cs="Times New Roman"/>
          <w:sz w:val="24"/>
          <w:szCs w:val="24"/>
        </w:rPr>
        <w:t>rcer o papel.</w:t>
      </w:r>
    </w:p>
    <w:p w:rsidR="00C630EA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Dando continuidade a esse breve levantamento histórico, o</w:t>
      </w:r>
      <w:r w:rsidRPr="00967020">
        <w:rPr>
          <w:rFonts w:ascii="Times New Roman" w:hAnsi="Times New Roman" w:cs="Times New Roman"/>
          <w:sz w:val="24"/>
          <w:szCs w:val="24"/>
        </w:rPr>
        <w:t xml:space="preserve"> Plano Nacional de Educação (PNE), de 2001, trata-se de um conjunto de metas político-pedagógic</w:t>
      </w:r>
      <w:r>
        <w:rPr>
          <w:rFonts w:ascii="Times New Roman" w:hAnsi="Times New Roman" w:cs="Times New Roman"/>
          <w:sz w:val="24"/>
          <w:szCs w:val="24"/>
        </w:rPr>
        <w:t>as. Q</w:t>
      </w:r>
      <w:r w:rsidRPr="00967020">
        <w:rPr>
          <w:rFonts w:ascii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hAnsi="Times New Roman" w:cs="Times New Roman"/>
          <w:sz w:val="24"/>
          <w:szCs w:val="24"/>
        </w:rPr>
        <w:t xml:space="preserve">em um dos seus capítulos </w:t>
      </w:r>
      <w:r w:rsidRPr="00967020">
        <w:rPr>
          <w:rFonts w:ascii="Times New Roman" w:hAnsi="Times New Roman" w:cs="Times New Roman"/>
          <w:sz w:val="24"/>
          <w:szCs w:val="24"/>
        </w:rPr>
        <w:t>enfatiza a educação infantil em creches e pré</w:t>
      </w:r>
      <w:r>
        <w:rPr>
          <w:rFonts w:ascii="Times New Roman" w:hAnsi="Times New Roman" w:cs="Times New Roman"/>
          <w:sz w:val="24"/>
          <w:szCs w:val="24"/>
        </w:rPr>
        <w:t>-</w:t>
      </w:r>
      <w:r w:rsidR="00F9026A">
        <w:rPr>
          <w:rFonts w:ascii="Times New Roman" w:hAnsi="Times New Roman" w:cs="Times New Roman"/>
          <w:sz w:val="24"/>
          <w:szCs w:val="24"/>
        </w:rPr>
        <w:t>escolas de forma comum, c</w:t>
      </w:r>
      <w:r w:rsidRPr="00967020">
        <w:rPr>
          <w:rFonts w:ascii="Times New Roman" w:hAnsi="Times New Roman" w:cs="Times New Roman"/>
          <w:sz w:val="24"/>
          <w:szCs w:val="24"/>
        </w:rPr>
        <w:t>onstitui-se como um avanço no processo de aprendizado, passando a ter novas visões sobre propostas pedagógicas. O plano aponta que se deve ter uma expansão da educação infantil de forma ampla</w:t>
      </w:r>
      <w:r>
        <w:rPr>
          <w:rFonts w:ascii="Times New Roman" w:hAnsi="Times New Roman" w:cs="Times New Roman"/>
          <w:sz w:val="24"/>
          <w:szCs w:val="24"/>
        </w:rPr>
        <w:t xml:space="preserve">, afim de garantir o direito a educação básica com qualidade. </w:t>
      </w:r>
    </w:p>
    <w:p w:rsidR="00C630EA" w:rsidRDefault="00C630EA" w:rsidP="00243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proposta as D</w:t>
      </w:r>
      <w:r w:rsidRPr="000234F5">
        <w:rPr>
          <w:rFonts w:ascii="Times New Roman" w:hAnsi="Times New Roman" w:cs="Times New Roman"/>
          <w:sz w:val="24"/>
          <w:szCs w:val="24"/>
        </w:rPr>
        <w:t>iretr</w:t>
      </w:r>
      <w:r w:rsidR="00F9026A">
        <w:rPr>
          <w:rFonts w:ascii="Times New Roman" w:hAnsi="Times New Roman" w:cs="Times New Roman"/>
          <w:sz w:val="24"/>
          <w:szCs w:val="24"/>
        </w:rPr>
        <w:t>izes Curriculares Nacionais, (DCNI),</w:t>
      </w:r>
      <w:r w:rsidR="000750D9">
        <w:rPr>
          <w:rFonts w:ascii="Times New Roman" w:hAnsi="Times New Roman" w:cs="Times New Roman"/>
          <w:sz w:val="24"/>
          <w:szCs w:val="24"/>
        </w:rPr>
        <w:t xml:space="preserve"> </w:t>
      </w:r>
      <w:r w:rsidRPr="000234F5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tem o </w:t>
      </w:r>
      <w:r w:rsidRPr="000234F5">
        <w:rPr>
          <w:rFonts w:ascii="Times New Roman" w:hAnsi="Times New Roman" w:cs="Times New Roman"/>
          <w:sz w:val="24"/>
          <w:szCs w:val="24"/>
        </w:rPr>
        <w:t>propósito de garantir às crianças o acesso aos conhecimentos da aprendi</w:t>
      </w:r>
      <w:r w:rsidR="006C4010">
        <w:rPr>
          <w:rFonts w:ascii="Times New Roman" w:hAnsi="Times New Roman" w:cs="Times New Roman"/>
          <w:sz w:val="24"/>
          <w:szCs w:val="24"/>
        </w:rPr>
        <w:t>zagem e proporcionar o direito as</w:t>
      </w:r>
      <w:r w:rsidRPr="000234F5">
        <w:rPr>
          <w:rFonts w:ascii="Times New Roman" w:hAnsi="Times New Roman" w:cs="Times New Roman"/>
          <w:sz w:val="24"/>
          <w:szCs w:val="24"/>
        </w:rPr>
        <w:t xml:space="preserve"> brincadeiras e convivência na interação com outra</w:t>
      </w:r>
      <w:r w:rsidR="006C4010">
        <w:rPr>
          <w:rFonts w:ascii="Times New Roman" w:hAnsi="Times New Roman" w:cs="Times New Roman"/>
          <w:sz w:val="24"/>
          <w:szCs w:val="24"/>
        </w:rPr>
        <w:t xml:space="preserve">s crianças, </w:t>
      </w:r>
      <w:r w:rsidRPr="000234F5">
        <w:rPr>
          <w:rFonts w:ascii="Times New Roman" w:hAnsi="Times New Roman" w:cs="Times New Roman"/>
          <w:sz w:val="24"/>
          <w:szCs w:val="24"/>
        </w:rPr>
        <w:t>como premissa orientadora da elaboração de políticas públicas, planejamentos, execuções e avaliações de propostas pedagógicas e curriculares de educação infantil devendo ser observadas e</w:t>
      </w:r>
      <w:r>
        <w:rPr>
          <w:rFonts w:ascii="Times New Roman" w:hAnsi="Times New Roman" w:cs="Times New Roman"/>
          <w:sz w:val="24"/>
          <w:szCs w:val="24"/>
        </w:rPr>
        <w:t>m consonância com as legislações.</w:t>
      </w:r>
    </w:p>
    <w:p w:rsidR="00C630EA" w:rsidRPr="00243BA2" w:rsidRDefault="00C630EA" w:rsidP="00243B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9A7">
        <w:rPr>
          <w:rFonts w:ascii="Times New Roman" w:hAnsi="Times New Roman" w:cs="Times New Roman"/>
          <w:b/>
          <w:sz w:val="24"/>
          <w:szCs w:val="24"/>
        </w:rPr>
        <w:t xml:space="preserve">Considerações Provisórias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0EA" w:rsidRDefault="00C630EA" w:rsidP="00243B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Tendo em vista o que foi exposto e analisado, compreende-se que nos documentos cita e incluem a Educação Infantil, como um direito substancial na primeira etapa da educação básica, porém faz se importante considerar a formação do profissional nesta fase,</w:t>
      </w:r>
      <w:r w:rsidRPr="00377B11">
        <w:rPr>
          <w:rFonts w:ascii="Times New Roman" w:hAnsi="Times New Roman" w:cs="Times New Roman"/>
          <w:sz w:val="24"/>
          <w:szCs w:val="24"/>
        </w:rPr>
        <w:t xml:space="preserve"> a necessidade de</w:t>
      </w:r>
      <w:r>
        <w:rPr>
          <w:rFonts w:ascii="Times New Roman" w:hAnsi="Times New Roman" w:cs="Times New Roman"/>
          <w:sz w:val="24"/>
          <w:szCs w:val="24"/>
        </w:rPr>
        <w:t xml:space="preserve"> rever</w:t>
      </w:r>
      <w:r w:rsidRPr="00377B11">
        <w:rPr>
          <w:rFonts w:ascii="Times New Roman" w:hAnsi="Times New Roman" w:cs="Times New Roman"/>
          <w:sz w:val="24"/>
          <w:szCs w:val="24"/>
        </w:rPr>
        <w:t xml:space="preserve"> uma melhor formação para os profissionais que atuam e atuarão na educação infantil.</w:t>
      </w:r>
      <w:r>
        <w:rPr>
          <w:rFonts w:ascii="Times New Roman" w:hAnsi="Times New Roman" w:cs="Times New Roman"/>
          <w:sz w:val="24"/>
          <w:szCs w:val="24"/>
        </w:rPr>
        <w:t xml:space="preserve"> Propiciando assim, em conjunto um melhor desenvolvimento e articulação das práticas pedagógicas.</w:t>
      </w:r>
    </w:p>
    <w:p w:rsidR="00C630EA" w:rsidRDefault="00C630EA" w:rsidP="00243B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630EA" w:rsidRPr="00E229A7" w:rsidRDefault="00C630EA" w:rsidP="00C630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29A7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630EA" w:rsidRDefault="00C630EA" w:rsidP="00C63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BRASIL, </w:t>
      </w:r>
      <w:r w:rsidRPr="00FD58C9"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 w:rsidRPr="00C86935">
        <w:rPr>
          <w:rFonts w:ascii="Times New Roman" w:hAnsi="Times New Roman" w:cs="Times New Roman"/>
          <w:sz w:val="24"/>
          <w:szCs w:val="24"/>
        </w:rPr>
        <w:t>. Brasília, DF: Senado</w:t>
      </w:r>
      <w:r>
        <w:rPr>
          <w:rFonts w:ascii="Times New Roman" w:hAnsi="Times New Roman" w:cs="Times New Roman"/>
          <w:sz w:val="24"/>
          <w:szCs w:val="24"/>
        </w:rPr>
        <w:t xml:space="preserve"> Federal: Centro Gráfico, 1988. Disponível </w:t>
      </w:r>
      <w:r w:rsidRPr="00C86935">
        <w:rPr>
          <w:rFonts w:ascii="Times New Roman" w:hAnsi="Times New Roman" w:cs="Times New Roman"/>
          <w:sz w:val="24"/>
          <w:szCs w:val="24"/>
        </w:rPr>
        <w:t xml:space="preserve">em: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8A463A">
        <w:rPr>
          <w:rFonts w:ascii="Times New Roman" w:hAnsi="Times New Roman" w:cs="Times New Roman"/>
          <w:sz w:val="24"/>
          <w:szCs w:val="24"/>
        </w:rPr>
        <w:t>http://www.cairu.br/biblioteca/arquivos/Direito/Constituicao_da_Republica_Federativa_Brasi l.pdf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C630EA" w:rsidRDefault="00C630EA" w:rsidP="00C63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63A">
        <w:rPr>
          <w:rFonts w:ascii="Times New Roman" w:hAnsi="Times New Roman" w:cs="Times New Roman"/>
          <w:sz w:val="24"/>
          <w:szCs w:val="24"/>
        </w:rPr>
        <w:t xml:space="preserve">_____. </w:t>
      </w:r>
      <w:r w:rsidRPr="00FD58C9">
        <w:rPr>
          <w:rFonts w:ascii="Times New Roman" w:hAnsi="Times New Roman" w:cs="Times New Roman"/>
          <w:b/>
          <w:sz w:val="24"/>
          <w:szCs w:val="24"/>
        </w:rPr>
        <w:t>Estatuto da criança e do adolescente</w:t>
      </w:r>
      <w:r>
        <w:rPr>
          <w:rFonts w:ascii="Times New Roman" w:hAnsi="Times New Roman" w:cs="Times New Roman"/>
          <w:sz w:val="24"/>
          <w:szCs w:val="24"/>
        </w:rPr>
        <w:t>: Lei F</w:t>
      </w:r>
      <w:r w:rsidRPr="008A463A">
        <w:rPr>
          <w:rFonts w:ascii="Times New Roman" w:hAnsi="Times New Roman" w:cs="Times New Roman"/>
          <w:sz w:val="24"/>
          <w:szCs w:val="24"/>
        </w:rPr>
        <w:t>ederal nº 8069, de 13 de julho de 1990. Rio de J</w:t>
      </w:r>
      <w:r>
        <w:rPr>
          <w:rFonts w:ascii="Times New Roman" w:hAnsi="Times New Roman" w:cs="Times New Roman"/>
          <w:sz w:val="24"/>
          <w:szCs w:val="24"/>
        </w:rPr>
        <w:t>aneiro: Imprensa Oficial, 2002. Disponível em:</w:t>
      </w:r>
      <w:r w:rsidRPr="008A4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8A463A">
        <w:rPr>
          <w:rFonts w:ascii="Times New Roman" w:hAnsi="Times New Roman" w:cs="Times New Roman"/>
          <w:sz w:val="24"/>
          <w:szCs w:val="24"/>
        </w:rPr>
        <w:t>http://www.crianca.mppr.mp.br/arquivos/File/publi/camara/estatuto_crianca_adolescente_9ed .</w:t>
      </w:r>
      <w:proofErr w:type="spellStart"/>
      <w:r w:rsidRPr="008A463A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C630EA" w:rsidRDefault="00C630EA" w:rsidP="00C63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F9A">
        <w:rPr>
          <w:rFonts w:ascii="Times New Roman" w:hAnsi="Times New Roman" w:cs="Times New Roman"/>
          <w:sz w:val="24"/>
          <w:szCs w:val="24"/>
        </w:rPr>
        <w:t xml:space="preserve">_____. Conselho Nacional de Educação. Câmara de Educação Básica. Revisão das </w:t>
      </w:r>
      <w:r w:rsidRPr="00FD58C9">
        <w:rPr>
          <w:rFonts w:ascii="Times New Roman" w:hAnsi="Times New Roman" w:cs="Times New Roman"/>
          <w:b/>
          <w:sz w:val="24"/>
          <w:szCs w:val="24"/>
        </w:rPr>
        <w:t>Diretrizes Curriculares Nacionais para Educação Infantil</w:t>
      </w:r>
      <w:r w:rsidRPr="00151F9A">
        <w:rPr>
          <w:rFonts w:ascii="Times New Roman" w:hAnsi="Times New Roman" w:cs="Times New Roman"/>
          <w:sz w:val="24"/>
          <w:szCs w:val="24"/>
        </w:rPr>
        <w:t>. Parecer nº 20/2009. Brasília, DF, 09 de dezembro de 2009, Seção 1, p. 14.</w:t>
      </w:r>
    </w:p>
    <w:p w:rsidR="00C630EA" w:rsidRDefault="00C630EA" w:rsidP="00C63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F9A">
        <w:rPr>
          <w:rFonts w:ascii="Times New Roman" w:hAnsi="Times New Roman" w:cs="Times New Roman"/>
          <w:sz w:val="24"/>
          <w:szCs w:val="24"/>
        </w:rPr>
        <w:t xml:space="preserve">_____. </w:t>
      </w:r>
      <w:r w:rsidRPr="00701044">
        <w:rPr>
          <w:rFonts w:ascii="Times New Roman" w:hAnsi="Times New Roman" w:cs="Times New Roman"/>
          <w:b/>
          <w:sz w:val="24"/>
          <w:szCs w:val="24"/>
        </w:rPr>
        <w:t>Plano Nacional de Educação</w:t>
      </w:r>
      <w:r w:rsidRPr="00151F9A">
        <w:rPr>
          <w:rFonts w:ascii="Times New Roman" w:hAnsi="Times New Roman" w:cs="Times New Roman"/>
          <w:sz w:val="24"/>
          <w:szCs w:val="24"/>
        </w:rPr>
        <w:t>. Brasília</w:t>
      </w:r>
      <w:r>
        <w:rPr>
          <w:rFonts w:ascii="Times New Roman" w:hAnsi="Times New Roman" w:cs="Times New Roman"/>
          <w:sz w:val="24"/>
          <w:szCs w:val="24"/>
        </w:rPr>
        <w:t>: Senado Federal, Unesco, 2001. Disponível em: &lt;</w:t>
      </w:r>
      <w:r w:rsidRPr="00151F9A">
        <w:rPr>
          <w:rFonts w:ascii="Times New Roman" w:hAnsi="Times New Roman" w:cs="Times New Roman"/>
          <w:sz w:val="24"/>
          <w:szCs w:val="24"/>
        </w:rPr>
        <w:t>http://unesdoc.unesco.org/images/0013/001324/132452porb.pdf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C630EA" w:rsidRDefault="00C630EA" w:rsidP="00C63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F9A">
        <w:rPr>
          <w:rFonts w:ascii="Times New Roman" w:hAnsi="Times New Roman" w:cs="Times New Roman"/>
          <w:sz w:val="24"/>
          <w:szCs w:val="24"/>
        </w:rPr>
        <w:lastRenderedPageBreak/>
        <w:t xml:space="preserve">FONSECA, João José Saraiva da. </w:t>
      </w:r>
      <w:r w:rsidRPr="00701044">
        <w:rPr>
          <w:rFonts w:ascii="Times New Roman" w:hAnsi="Times New Roman" w:cs="Times New Roman"/>
          <w:b/>
          <w:sz w:val="24"/>
          <w:szCs w:val="24"/>
        </w:rPr>
        <w:t>Metodologia da pesquisa científica</w:t>
      </w:r>
      <w:r w:rsidRPr="00151F9A">
        <w:rPr>
          <w:rFonts w:ascii="Times New Roman" w:hAnsi="Times New Roman" w:cs="Times New Roman"/>
          <w:sz w:val="24"/>
          <w:szCs w:val="24"/>
        </w:rPr>
        <w:t>. Fortaleza: UEC, 2002. Apostila.</w:t>
      </w:r>
    </w:p>
    <w:p w:rsidR="00C630EA" w:rsidRDefault="00C630EA" w:rsidP="00C63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02B">
        <w:rPr>
          <w:rFonts w:ascii="Times New Roman" w:hAnsi="Times New Roman" w:cs="Times New Roman"/>
          <w:sz w:val="24"/>
          <w:szCs w:val="24"/>
        </w:rPr>
        <w:t xml:space="preserve">NUNES, Maria Fernanda Rezende. </w:t>
      </w:r>
      <w:r w:rsidRPr="00701044">
        <w:rPr>
          <w:rFonts w:ascii="Times New Roman" w:hAnsi="Times New Roman" w:cs="Times New Roman"/>
          <w:b/>
          <w:sz w:val="24"/>
          <w:szCs w:val="24"/>
        </w:rPr>
        <w:t>Educação infantil no Brasil</w:t>
      </w:r>
      <w:r w:rsidRPr="007F002B">
        <w:rPr>
          <w:rFonts w:ascii="Times New Roman" w:hAnsi="Times New Roman" w:cs="Times New Roman"/>
          <w:sz w:val="24"/>
          <w:szCs w:val="24"/>
        </w:rPr>
        <w:t>: primeira etapa da educação básica. Brasília: UNESCO, Ministério da Educação/Secretaria de Educação Básica, Fundação Orsa, 2011.</w:t>
      </w:r>
    </w:p>
    <w:p w:rsidR="00C630EA" w:rsidRPr="00736AF1" w:rsidRDefault="00C630EA" w:rsidP="00C630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66C7" w:rsidRPr="00C630EA" w:rsidRDefault="009866C7" w:rsidP="00C630EA">
      <w:pPr>
        <w:tabs>
          <w:tab w:val="left" w:pos="1753"/>
        </w:tabs>
      </w:pPr>
    </w:p>
    <w:sectPr w:rsidR="009866C7" w:rsidRPr="00C630EA" w:rsidSect="00C46560">
      <w:headerReference w:type="default" r:id="rId9"/>
      <w:pgSz w:w="11906" w:h="16838"/>
      <w:pgMar w:top="1700" w:right="1133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70" w:rsidRDefault="00A07870">
      <w:pPr>
        <w:spacing w:line="240" w:lineRule="auto"/>
      </w:pPr>
      <w:r>
        <w:separator/>
      </w:r>
    </w:p>
  </w:endnote>
  <w:endnote w:type="continuationSeparator" w:id="0">
    <w:p w:rsidR="00A07870" w:rsidRDefault="00A0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70" w:rsidRDefault="00A07870">
      <w:pPr>
        <w:spacing w:line="240" w:lineRule="auto"/>
      </w:pPr>
      <w:r>
        <w:separator/>
      </w:r>
    </w:p>
  </w:footnote>
  <w:footnote w:type="continuationSeparator" w:id="0">
    <w:p w:rsidR="00A07870" w:rsidRDefault="00A07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60" w:rsidRDefault="003006EA">
    <w:pPr>
      <w:pStyle w:val="Cabealho"/>
    </w:pPr>
    <w:r w:rsidRPr="00C46560">
      <w:rPr>
        <w:noProof/>
      </w:rPr>
      <w:drawing>
        <wp:anchor distT="0" distB="0" distL="114300" distR="114300" simplePos="0" relativeHeight="251660288" behindDoc="1" locked="0" layoutInCell="1" allowOverlap="1" wp14:anchorId="781E8A85" wp14:editId="46B4FE3C">
          <wp:simplePos x="0" y="0"/>
          <wp:positionH relativeFrom="column">
            <wp:posOffset>1349375</wp:posOffset>
          </wp:positionH>
          <wp:positionV relativeFrom="page">
            <wp:posOffset>-76200</wp:posOffset>
          </wp:positionV>
          <wp:extent cx="4373021" cy="1187450"/>
          <wp:effectExtent l="0" t="0" r="8890" b="0"/>
          <wp:wrapNone/>
          <wp:docPr id="10" name="Imagem 2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3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8452" cy="11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6560">
      <w:rPr>
        <w:noProof/>
      </w:rPr>
      <w:drawing>
        <wp:anchor distT="0" distB="0" distL="114300" distR="114300" simplePos="0" relativeHeight="251659264" behindDoc="0" locked="0" layoutInCell="1" allowOverlap="1" wp14:anchorId="288A2F9F" wp14:editId="5851A8D9">
          <wp:simplePos x="0" y="0"/>
          <wp:positionH relativeFrom="column">
            <wp:posOffset>92075</wp:posOffset>
          </wp:positionH>
          <wp:positionV relativeFrom="page">
            <wp:posOffset>133350</wp:posOffset>
          </wp:positionV>
          <wp:extent cx="890270" cy="807085"/>
          <wp:effectExtent l="0" t="0" r="5080" b="0"/>
          <wp:wrapNone/>
          <wp:docPr id="9" name="Picture 3" descr="http://1.bp.blogspot.com/_zDeZIgHoXHg/TT3mawThvCI/AAAAAAAABPw/DJgEeianEG8/s1600/FML7GCAMBN753CA9URVK7CAWRHBI4CAV9CPJDCAVRW4MNCA0FK820CAXGZFKRCA788A3NCA9JVX47CA7YYSQQCA872JU0CAPLZVA0CAG3BWCDCAP6V4GTCAGVR7WICAUCRUMPCARBRSSBCA25OMP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 descr="http://1.bp.blogspot.com/_zDeZIgHoXHg/TT3mawThvCI/AAAAAAAABPw/DJgEeianEG8/s1600/FML7GCAMBN753CA9URVK7CAWRHBI4CAV9CPJDCAVRW4MNCA0FK820CAXGZFKRCA788A3NCA9JVX47CA7YYSQQCA872JU0CAPLZVA0CAG3BWCDCAP6V4GTCAGVR7WICAUCRUMPCARBRSSBCA25OMP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6560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EA"/>
    <w:rsid w:val="000257B5"/>
    <w:rsid w:val="00036577"/>
    <w:rsid w:val="000447CB"/>
    <w:rsid w:val="000750D9"/>
    <w:rsid w:val="00243BA2"/>
    <w:rsid w:val="002817BA"/>
    <w:rsid w:val="003006EA"/>
    <w:rsid w:val="0033189F"/>
    <w:rsid w:val="003373D2"/>
    <w:rsid w:val="0041087A"/>
    <w:rsid w:val="00414CE4"/>
    <w:rsid w:val="004A1D3D"/>
    <w:rsid w:val="00520092"/>
    <w:rsid w:val="005531E4"/>
    <w:rsid w:val="0058410B"/>
    <w:rsid w:val="00594FAD"/>
    <w:rsid w:val="005C3BA6"/>
    <w:rsid w:val="006057D5"/>
    <w:rsid w:val="006C4010"/>
    <w:rsid w:val="007340BB"/>
    <w:rsid w:val="00892F64"/>
    <w:rsid w:val="009866C7"/>
    <w:rsid w:val="009A6F00"/>
    <w:rsid w:val="00A07870"/>
    <w:rsid w:val="00A104AA"/>
    <w:rsid w:val="00AF4BBB"/>
    <w:rsid w:val="00B32D3A"/>
    <w:rsid w:val="00B94008"/>
    <w:rsid w:val="00C25016"/>
    <w:rsid w:val="00C52F4D"/>
    <w:rsid w:val="00C630EA"/>
    <w:rsid w:val="00C96CE8"/>
    <w:rsid w:val="00DD527D"/>
    <w:rsid w:val="00E60D1C"/>
    <w:rsid w:val="00EB511A"/>
    <w:rsid w:val="00ED6C20"/>
    <w:rsid w:val="00F9026A"/>
    <w:rsid w:val="00F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FFFAC-A722-422D-BC51-4108AFE9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30EA"/>
    <w:pPr>
      <w:spacing w:after="0" w:line="276" w:lineRule="auto"/>
    </w:pPr>
    <w:rPr>
      <w:rFonts w:ascii="Arial" w:eastAsia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C96CE8"/>
    <w:pPr>
      <w:spacing w:line="360" w:lineRule="auto"/>
      <w:contextualSpacing/>
      <w:jc w:val="both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C96CE8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styleId="RefernciaSutil">
    <w:name w:val="Subtle Reference"/>
    <w:basedOn w:val="Fontepargpadro"/>
    <w:uiPriority w:val="31"/>
    <w:qFormat/>
    <w:rsid w:val="002817BA"/>
    <w:rPr>
      <w:rFonts w:ascii="Times New Roman" w:hAnsi="Times New Roman"/>
      <w:caps w:val="0"/>
      <w:smallCaps/>
      <w:color w:val="auto"/>
      <w:sz w:val="24"/>
    </w:rPr>
  </w:style>
  <w:style w:type="character" w:styleId="RefernciaIntensa">
    <w:name w:val="Intense Reference"/>
    <w:basedOn w:val="Fontepargpadro"/>
    <w:uiPriority w:val="32"/>
    <w:qFormat/>
    <w:rsid w:val="002817BA"/>
    <w:rPr>
      <w:rFonts w:ascii="Times New Roman" w:hAnsi="Times New Roman"/>
      <w:b w:val="0"/>
      <w:bCs/>
      <w:smallCaps/>
      <w:color w:val="auto"/>
      <w:spacing w:val="5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630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0EA"/>
    <w:rPr>
      <w:rFonts w:ascii="Arial" w:eastAsia="Arial" w:hAnsi="Arial" w:cs="Arial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C63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tiabde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izakamillapedagogia@gmail.com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08B4-16D5-4C16-B515-21F2F0F1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1115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laysa kamylla</cp:lastModifiedBy>
  <cp:revision>7</cp:revision>
  <cp:lastPrinted>2018-09-13T13:23:00Z</cp:lastPrinted>
  <dcterms:created xsi:type="dcterms:W3CDTF">2018-09-12T16:16:00Z</dcterms:created>
  <dcterms:modified xsi:type="dcterms:W3CDTF">2018-09-13T13:28:00Z</dcterms:modified>
</cp:coreProperties>
</file>