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BB" w:rsidRPr="003D6782" w:rsidRDefault="006730BB" w:rsidP="006730B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aps/>
          <w:sz w:val="22"/>
          <w:szCs w:val="22"/>
        </w:rPr>
        <w:t>iNSUFICIÊNCIA RENAL CRÔNICA EM GATA - RELATO DE CASO</w:t>
      </w:r>
    </w:p>
    <w:bookmarkEnd w:id="0"/>
    <w:p w:rsidR="004527F2" w:rsidRDefault="001A3283" w:rsidP="004527F2">
      <w:pPr>
        <w:pStyle w:val="Textodecomentrio"/>
        <w:rPr>
          <w:rFonts w:ascii="Arial" w:hAnsi="Arial" w:cs="Arial"/>
          <w:b/>
          <w:bCs/>
          <w:color w:val="auto"/>
        </w:rPr>
      </w:pPr>
      <w:r w:rsidRPr="006730BB">
        <w:rPr>
          <w:rFonts w:ascii="Arial" w:hAnsi="Arial" w:cs="Arial"/>
          <w:b/>
          <w:bCs/>
          <w:color w:val="auto"/>
        </w:rPr>
        <w:t xml:space="preserve">Felipe Álvaro de Aguiar </w:t>
      </w:r>
      <w:r w:rsidRPr="00E742BA">
        <w:rPr>
          <w:rFonts w:ascii="Arial" w:hAnsi="Arial" w:cs="Arial"/>
          <w:b/>
          <w:bCs/>
          <w:color w:val="auto"/>
        </w:rPr>
        <w:t>Chaves</w:t>
      </w:r>
      <w:r w:rsidRPr="00E742B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6730BB" w:rsidRPr="006730BB">
        <w:rPr>
          <w:rFonts w:ascii="Arial" w:hAnsi="Arial" w:cs="Arial"/>
          <w:b/>
          <w:bCs/>
          <w:color w:val="auto"/>
        </w:rPr>
        <w:t>Bárbara Caroline Soares Reis</w:t>
      </w:r>
      <w:r w:rsidR="006730BB" w:rsidRPr="006730BB">
        <w:rPr>
          <w:rFonts w:ascii="Arial" w:hAnsi="Arial" w:cs="Arial"/>
          <w:b/>
          <w:bCs/>
          <w:color w:val="auto"/>
          <w:vertAlign w:val="superscript"/>
        </w:rPr>
        <w:t>1</w:t>
      </w:r>
      <w:r w:rsidR="00E742BA">
        <w:rPr>
          <w:rFonts w:ascii="Arial" w:hAnsi="Arial" w:cs="Arial"/>
          <w:b/>
          <w:bCs/>
          <w:color w:val="auto"/>
        </w:rPr>
        <w:t>, Flávia Maria Giancotti</w:t>
      </w:r>
      <w:r w:rsidR="00E742BA" w:rsidRPr="00E742BA">
        <w:rPr>
          <w:rFonts w:ascii="Arial" w:hAnsi="Arial" w:cs="Arial"/>
          <w:b/>
          <w:bCs/>
          <w:color w:val="auto"/>
          <w:vertAlign w:val="superscript"/>
        </w:rPr>
        <w:t>1</w:t>
      </w:r>
      <w:r w:rsidR="00E742BA">
        <w:rPr>
          <w:rFonts w:ascii="Arial" w:hAnsi="Arial" w:cs="Arial"/>
          <w:b/>
          <w:bCs/>
          <w:color w:val="auto"/>
        </w:rPr>
        <w:t xml:space="preserve">, </w:t>
      </w:r>
      <w:r w:rsidR="00E742BA" w:rsidRPr="00E742BA">
        <w:rPr>
          <w:rFonts w:ascii="Arial" w:hAnsi="Arial" w:cs="Arial"/>
          <w:b/>
          <w:bCs/>
          <w:color w:val="auto"/>
        </w:rPr>
        <w:t>Janaína de Carvalho Campos</w:t>
      </w:r>
      <w:r w:rsidR="00E742BA" w:rsidRPr="00E742BA">
        <w:rPr>
          <w:rFonts w:ascii="Arial" w:hAnsi="Arial" w:cs="Arial"/>
          <w:b/>
          <w:bCs/>
          <w:color w:val="auto"/>
          <w:vertAlign w:val="superscript"/>
        </w:rPr>
        <w:t>1</w:t>
      </w:r>
      <w:r w:rsidR="00E742BA">
        <w:rPr>
          <w:rFonts w:ascii="Arial" w:hAnsi="Arial" w:cs="Arial"/>
          <w:b/>
          <w:bCs/>
          <w:color w:val="auto"/>
        </w:rPr>
        <w:t xml:space="preserve">, </w:t>
      </w:r>
      <w:r w:rsidR="00E742BA" w:rsidRPr="00E742BA">
        <w:rPr>
          <w:rFonts w:ascii="Arial" w:hAnsi="Arial" w:cs="Arial"/>
          <w:b/>
          <w:bCs/>
          <w:color w:val="auto"/>
        </w:rPr>
        <w:t>Tiago Henrique Braga</w:t>
      </w:r>
      <w:r w:rsidR="00E742BA" w:rsidRPr="00E742BA">
        <w:rPr>
          <w:rFonts w:ascii="Arial" w:hAnsi="Arial" w:cs="Arial"/>
          <w:b/>
          <w:bCs/>
          <w:color w:val="auto"/>
          <w:vertAlign w:val="superscript"/>
        </w:rPr>
        <w:t>1</w:t>
      </w:r>
      <w:r w:rsidR="00E742BA">
        <w:rPr>
          <w:rFonts w:ascii="Arial" w:hAnsi="Arial" w:cs="Arial"/>
          <w:b/>
          <w:bCs/>
          <w:color w:val="auto"/>
        </w:rPr>
        <w:t xml:space="preserve"> </w:t>
      </w:r>
      <w:r w:rsidR="004527F2" w:rsidRPr="006730BB">
        <w:rPr>
          <w:rFonts w:ascii="Arial" w:hAnsi="Arial" w:cs="Arial"/>
          <w:b/>
          <w:bCs/>
          <w:color w:val="000000" w:themeColor="text1"/>
        </w:rPr>
        <w:t xml:space="preserve">e </w:t>
      </w:r>
      <w:r w:rsidR="006730BB" w:rsidRPr="006730BB">
        <w:rPr>
          <w:rFonts w:ascii="Arial" w:hAnsi="Arial" w:cs="Arial"/>
          <w:b/>
          <w:bCs/>
          <w:color w:val="000000" w:themeColor="text1"/>
        </w:rPr>
        <w:t xml:space="preserve">Lívia </w:t>
      </w:r>
      <w:proofErr w:type="spellStart"/>
      <w:r w:rsidR="006730BB" w:rsidRPr="006730BB">
        <w:rPr>
          <w:rFonts w:ascii="Arial" w:hAnsi="Arial" w:cs="Arial"/>
          <w:b/>
          <w:bCs/>
          <w:color w:val="000000" w:themeColor="text1"/>
        </w:rPr>
        <w:t>Geraldi</w:t>
      </w:r>
      <w:proofErr w:type="spellEnd"/>
      <w:r w:rsidR="006730BB" w:rsidRPr="006730BB">
        <w:rPr>
          <w:rFonts w:ascii="Arial" w:hAnsi="Arial" w:cs="Arial"/>
          <w:b/>
          <w:bCs/>
          <w:color w:val="000000" w:themeColor="text1"/>
        </w:rPr>
        <w:t xml:space="preserve"> Ferreira</w:t>
      </w:r>
      <w:r w:rsidR="006730BB" w:rsidRPr="006730BB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</w:t>
      </w:r>
      <w:r w:rsidR="00E742BA">
        <w:rPr>
          <w:rFonts w:ascii="Arial" w:hAnsi="Arial" w:cs="Arial"/>
          <w:i/>
          <w:iCs/>
          <w:color w:val="auto"/>
          <w:sz w:val="14"/>
          <w:szCs w:val="18"/>
        </w:rPr>
        <w:t>:</w:t>
      </w:r>
      <w:r w:rsidR="00E742BA" w:rsidRPr="00E742BA">
        <w:t xml:space="preserve"> </w:t>
      </w:r>
      <w:r w:rsidR="00A733C3">
        <w:rPr>
          <w:rFonts w:ascii="Arial" w:hAnsi="Arial" w:cs="Arial"/>
          <w:i/>
          <w:iCs/>
          <w:color w:val="auto"/>
          <w:sz w:val="14"/>
          <w:szCs w:val="18"/>
        </w:rPr>
        <w:t>felipealvaro@hotmail.com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730BB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:rsidR="00EB205C" w:rsidRDefault="00EB205C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6730BB" w:rsidRPr="006730BB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>Os rins são responsáveis pela filtração e eliminação de substâncias não aproveitadas pelo organismo, bem como pelo controle do volume e da composição dos líquidos corpóreos mantendo um ambiente estável para o funcionamento e manu</w:t>
      </w:r>
      <w:r w:rsidR="004B25A8">
        <w:rPr>
          <w:color w:val="auto"/>
          <w:szCs w:val="20"/>
          <w:bdr w:val="none" w:sz="0" w:space="0" w:color="auto" w:frame="1"/>
        </w:rPr>
        <w:t>tenção das atividades celulares</w:t>
      </w:r>
      <w:r w:rsidR="00C41D2E">
        <w:rPr>
          <w:color w:val="auto"/>
          <w:szCs w:val="20"/>
          <w:bdr w:val="none" w:sz="0" w:space="0" w:color="auto" w:frame="1"/>
          <w:vertAlign w:val="superscript"/>
        </w:rPr>
        <w:t>3</w:t>
      </w:r>
      <w:r w:rsidRPr="006730BB">
        <w:rPr>
          <w:color w:val="auto"/>
          <w:szCs w:val="20"/>
          <w:bdr w:val="none" w:sz="0" w:space="0" w:color="auto" w:frame="1"/>
        </w:rPr>
        <w:t>.</w:t>
      </w:r>
    </w:p>
    <w:p w:rsidR="006730BB" w:rsidRPr="006730BB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 xml:space="preserve">A Doença Renal Crônica (DRC) constitui uma doença multifatorial que culmina com a perda de </w:t>
      </w:r>
      <w:proofErr w:type="spellStart"/>
      <w:r w:rsidRPr="006730BB">
        <w:rPr>
          <w:color w:val="auto"/>
          <w:szCs w:val="20"/>
          <w:bdr w:val="none" w:sz="0" w:space="0" w:color="auto" w:frame="1"/>
        </w:rPr>
        <w:t>néfrons</w:t>
      </w:r>
      <w:proofErr w:type="spellEnd"/>
      <w:r w:rsidRPr="006730BB">
        <w:rPr>
          <w:color w:val="auto"/>
          <w:szCs w:val="20"/>
          <w:bdr w:val="none" w:sz="0" w:space="0" w:color="auto" w:frame="1"/>
        </w:rPr>
        <w:t xml:space="preserve"> que causa danos funcionais irreversiveis</w:t>
      </w:r>
      <w:r w:rsidR="00C41D2E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6730BB">
        <w:rPr>
          <w:color w:val="auto"/>
          <w:szCs w:val="20"/>
          <w:bdr w:val="none" w:sz="0" w:space="0" w:color="auto" w:frame="1"/>
        </w:rPr>
        <w:t xml:space="preserve">. </w:t>
      </w:r>
    </w:p>
    <w:p w:rsidR="006730BB" w:rsidRPr="006730BB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 xml:space="preserve">Alterações nos rins podem levar a diversos distúrbios no organismo animal e a múltiplos sinais clínicos. Devido à perda da função excretora, os rins começam a reter ureia, creatinina, fósforo e outras substâncias que deveriam ser excretadas pelos glomérulos¹. </w:t>
      </w:r>
    </w:p>
    <w:p w:rsidR="006730BB" w:rsidRPr="006730BB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>Por ser uma doença grave e de grande importância é de fundamental o diagnóstico precoce, pois muitos animais conseguem manter a doença por anos, me</w:t>
      </w:r>
      <w:r w:rsidR="004B25A8">
        <w:rPr>
          <w:color w:val="auto"/>
          <w:szCs w:val="20"/>
          <w:bdr w:val="none" w:sz="0" w:space="0" w:color="auto" w:frame="1"/>
        </w:rPr>
        <w:t>smo com um prognostico complexo</w:t>
      </w:r>
      <w:r w:rsidR="00C41D2E">
        <w:rPr>
          <w:color w:val="auto"/>
          <w:szCs w:val="20"/>
          <w:bdr w:val="none" w:sz="0" w:space="0" w:color="auto" w:frame="1"/>
          <w:vertAlign w:val="superscript"/>
        </w:rPr>
        <w:t>3</w:t>
      </w:r>
      <w:r w:rsidRPr="006730BB">
        <w:rPr>
          <w:color w:val="auto"/>
          <w:szCs w:val="20"/>
          <w:bdr w:val="none" w:sz="0" w:space="0" w:color="auto" w:frame="1"/>
        </w:rPr>
        <w:t>.</w:t>
      </w:r>
    </w:p>
    <w:p w:rsidR="006730BB" w:rsidRPr="006730BB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>O tratamento da DRC busca melhorar a qualidade de vida do animal e retardar a progressão da doença. Para que isso ocorra é indicado manter os equilíbrios hídrico, eletrolítico e acidobásico, proporcionando nutrição adequada ao animal e minimizando a progressão da insuficiência renal por meio do tratamento dos distúrbios intercorrentes como as infecções do trato urinário e a hipertensão</w:t>
      </w:r>
      <w:r w:rsidR="00C41D2E">
        <w:rPr>
          <w:color w:val="auto"/>
          <w:szCs w:val="20"/>
          <w:bdr w:val="none" w:sz="0" w:space="0" w:color="auto" w:frame="1"/>
          <w:vertAlign w:val="superscript"/>
        </w:rPr>
        <w:t>3</w:t>
      </w:r>
      <w:r w:rsidRPr="006730BB">
        <w:rPr>
          <w:color w:val="auto"/>
          <w:szCs w:val="20"/>
          <w:bdr w:val="none" w:sz="0" w:space="0" w:color="auto" w:frame="1"/>
        </w:rPr>
        <w:t>.</w:t>
      </w:r>
    </w:p>
    <w:p w:rsidR="003D6782" w:rsidRDefault="006730BB" w:rsidP="006730BB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6730BB">
        <w:rPr>
          <w:color w:val="auto"/>
          <w:szCs w:val="20"/>
          <w:bdr w:val="none" w:sz="0" w:space="0" w:color="auto" w:frame="1"/>
        </w:rPr>
        <w:t>O presente trabalho tem como objetivo relatar o caso de uma gata, com DRC, atendida em um hospital veterinário de Belo Horizonte.</w:t>
      </w:r>
    </w:p>
    <w:p w:rsidR="006730BB" w:rsidRPr="003D6782" w:rsidRDefault="006730BB" w:rsidP="006730BB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 xml:space="preserve">Foi atendida, em um hospital veterinário de Belo Horizonte, uma gata, sem raça definida, castrada, com 3 kg de massa corporal e 14 anos de idade, com anamnese de poliúria, </w:t>
      </w:r>
      <w:proofErr w:type="spellStart"/>
      <w:r w:rsidRPr="006730BB">
        <w:rPr>
          <w:rFonts w:ascii="Arial" w:hAnsi="Arial" w:cs="Arial"/>
          <w:sz w:val="18"/>
        </w:rPr>
        <w:t>polidipsia</w:t>
      </w:r>
      <w:proofErr w:type="spellEnd"/>
      <w:r w:rsidRPr="006730BB">
        <w:rPr>
          <w:rFonts w:ascii="Arial" w:hAnsi="Arial" w:cs="Arial"/>
          <w:sz w:val="18"/>
        </w:rPr>
        <w:t xml:space="preserve"> e anorexia. Ao exame físico o animal encontrava-se apático, com mucosas </w:t>
      </w:r>
      <w:proofErr w:type="spellStart"/>
      <w:r w:rsidRPr="006730BB">
        <w:rPr>
          <w:rFonts w:ascii="Arial" w:hAnsi="Arial" w:cs="Arial"/>
          <w:sz w:val="18"/>
        </w:rPr>
        <w:t>hipocoradas</w:t>
      </w:r>
      <w:proofErr w:type="spellEnd"/>
      <w:r w:rsidRPr="006730BB">
        <w:rPr>
          <w:rFonts w:ascii="Arial" w:hAnsi="Arial" w:cs="Arial"/>
          <w:sz w:val="18"/>
        </w:rPr>
        <w:t xml:space="preserve">, </w:t>
      </w:r>
      <w:proofErr w:type="spellStart"/>
      <w:r w:rsidRPr="006730BB">
        <w:rPr>
          <w:rFonts w:ascii="Arial" w:hAnsi="Arial" w:cs="Arial"/>
          <w:sz w:val="18"/>
        </w:rPr>
        <w:t>enofitalmia</w:t>
      </w:r>
      <w:proofErr w:type="spellEnd"/>
      <w:r w:rsidRPr="006730BB">
        <w:rPr>
          <w:rFonts w:ascii="Arial" w:hAnsi="Arial" w:cs="Arial"/>
          <w:sz w:val="18"/>
        </w:rPr>
        <w:t xml:space="preserve">, desidratação de aproximadamente 7% e temperatura retal de 38,7 </w:t>
      </w:r>
      <w:proofErr w:type="spellStart"/>
      <w:r w:rsidRPr="006730BB">
        <w:rPr>
          <w:rFonts w:ascii="Arial" w:hAnsi="Arial" w:cs="Arial"/>
          <w:sz w:val="18"/>
        </w:rPr>
        <w:t>ºC</w:t>
      </w:r>
      <w:proofErr w:type="spellEnd"/>
      <w:r w:rsidRPr="006730BB">
        <w:rPr>
          <w:rFonts w:ascii="Arial" w:hAnsi="Arial" w:cs="Arial"/>
          <w:sz w:val="18"/>
        </w:rPr>
        <w:t xml:space="preserve">. Apresentava frequência cardíaca de 171bpm e respiratória de 20mpm, pressão arterial sistólica de 124 mmHg, sendo esses parâmetros considerados dentro dos padrões de normalidade, porém relevantes para a observação e acompanhamento, uma vez que a diminuição da taxa de filtração glomerular, ativa o sistema renina-angiotensina, onde a angiotensina II promove a vasoconstrição e consequentemente o aumento a pressão arterial sistêmica. Esse sistema também estimula a liberação de </w:t>
      </w:r>
      <w:proofErr w:type="spellStart"/>
      <w:r w:rsidRPr="006730BB">
        <w:rPr>
          <w:rFonts w:ascii="Arial" w:hAnsi="Arial" w:cs="Arial"/>
          <w:sz w:val="18"/>
        </w:rPr>
        <w:t>aldosterona</w:t>
      </w:r>
      <w:proofErr w:type="spellEnd"/>
      <w:r w:rsidRPr="006730BB">
        <w:rPr>
          <w:rFonts w:ascii="Arial" w:hAnsi="Arial" w:cs="Arial"/>
          <w:sz w:val="18"/>
        </w:rPr>
        <w:t xml:space="preserve">, pela glândula adrenal, e vasopressina pela hipófise, contribuindo para o aumento da PA, o que dificultará a ejeção de sangue </w:t>
      </w:r>
      <w:r w:rsidR="00A733C3">
        <w:rPr>
          <w:rFonts w:ascii="Arial" w:hAnsi="Arial" w:cs="Arial"/>
          <w:sz w:val="18"/>
        </w:rPr>
        <w:t xml:space="preserve">o que contribui para uma possível </w:t>
      </w:r>
      <w:r w:rsidRPr="006730BB">
        <w:rPr>
          <w:rFonts w:ascii="Arial" w:hAnsi="Arial" w:cs="Arial"/>
          <w:sz w:val="18"/>
        </w:rPr>
        <w:t>insuficiência cardíaca congestiva</w:t>
      </w:r>
      <w:r w:rsidR="004B25A8" w:rsidRPr="004B25A8">
        <w:rPr>
          <w:rFonts w:ascii="Arial" w:hAnsi="Arial" w:cs="Arial"/>
          <w:sz w:val="18"/>
          <w:vertAlign w:val="superscript"/>
        </w:rPr>
        <w:t>5</w:t>
      </w:r>
      <w:r w:rsidR="00A733C3">
        <w:rPr>
          <w:rFonts w:ascii="Arial" w:hAnsi="Arial" w:cs="Arial"/>
          <w:sz w:val="18"/>
          <w:vertAlign w:val="superscript"/>
        </w:rPr>
        <w:t xml:space="preserve"> </w:t>
      </w:r>
      <w:r w:rsidR="00A733C3">
        <w:rPr>
          <w:rFonts w:ascii="Arial" w:hAnsi="Arial" w:cs="Arial"/>
          <w:sz w:val="18"/>
        </w:rPr>
        <w:t>comumente encontrada em animais com DRC</w:t>
      </w:r>
      <w:r w:rsidRPr="006730BB">
        <w:rPr>
          <w:rFonts w:ascii="Arial" w:hAnsi="Arial" w:cs="Arial"/>
          <w:sz w:val="18"/>
        </w:rPr>
        <w:t>.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>Na palpação abdominal foi notada grande sensibilidade ao toque e alteração nas dimensões renais.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>Foram solicitados exames de sangue, urina e ultrassonografia abdominal (US), visto a necessidade de exames complementares para o diagnóstico.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>Todos os resultados de exames sanguíneos encontravam-se dentro dos padrões de normalidade (hemograma, ALT, FA e proteínas totais e frações), exceto o perfil renal que apresentou ureia de 181 mg/dl e creatinina de 3,84 mg/dl, índices que se encontravam elevados em relação aos valores de referência. A ureia e a creatinina são um dos componentes</w:t>
      </w:r>
      <w:r>
        <w:rPr>
          <w:rFonts w:ascii="Arial" w:hAnsi="Arial" w:cs="Arial"/>
          <w:sz w:val="18"/>
        </w:rPr>
        <w:t xml:space="preserve"> </w:t>
      </w:r>
      <w:r w:rsidRPr="006730BB">
        <w:rPr>
          <w:rFonts w:ascii="Arial" w:hAnsi="Arial" w:cs="Arial"/>
          <w:sz w:val="18"/>
        </w:rPr>
        <w:t xml:space="preserve">excretados pelos rins em condições fisiológicas normais, entretanto, o aumento observado dessas substâncias caracteriza o quadro de </w:t>
      </w:r>
      <w:proofErr w:type="spellStart"/>
      <w:r w:rsidRPr="006730BB">
        <w:rPr>
          <w:rFonts w:ascii="Arial" w:hAnsi="Arial" w:cs="Arial"/>
          <w:sz w:val="18"/>
        </w:rPr>
        <w:t>azotemia</w:t>
      </w:r>
      <w:proofErr w:type="spellEnd"/>
      <w:r w:rsidRPr="006730BB">
        <w:rPr>
          <w:rFonts w:ascii="Arial" w:hAnsi="Arial" w:cs="Arial"/>
          <w:sz w:val="18"/>
        </w:rPr>
        <w:t xml:space="preserve"> decorrente da perda parcial e/ou completa dos glomérulos em realizar a excreção desses resíduos metabólicos, que por cons</w:t>
      </w:r>
      <w:r w:rsidR="004B25A8">
        <w:rPr>
          <w:rFonts w:ascii="Arial" w:hAnsi="Arial" w:cs="Arial"/>
          <w:sz w:val="18"/>
        </w:rPr>
        <w:t>equência ficarão retidos no rim</w:t>
      </w:r>
      <w:r w:rsidR="00C41D2E" w:rsidRPr="00C41D2E">
        <w:rPr>
          <w:rFonts w:ascii="Arial" w:hAnsi="Arial" w:cs="Arial"/>
          <w:sz w:val="18"/>
          <w:vertAlign w:val="superscript"/>
        </w:rPr>
        <w:t>4</w:t>
      </w:r>
      <w:r w:rsidRPr="006730BB">
        <w:rPr>
          <w:rFonts w:ascii="Arial" w:hAnsi="Arial" w:cs="Arial"/>
          <w:sz w:val="18"/>
        </w:rPr>
        <w:t>.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lastRenderedPageBreak/>
        <w:t xml:space="preserve">No US foi observado estrutura renal assimétrica (RE: 3,23cm e RD: 2,40cm), rim esquerdo com características habituais, rim direito apresentava contornos irregulares, com área de atrofia da cortical ventral cranial e dimensões diminuídas. Em ambos os rins </w:t>
      </w:r>
      <w:r>
        <w:rPr>
          <w:rFonts w:ascii="Arial" w:hAnsi="Arial" w:cs="Arial"/>
          <w:sz w:val="18"/>
        </w:rPr>
        <w:t>se visualizou</w:t>
      </w:r>
      <w:r w:rsidRPr="006730BB">
        <w:rPr>
          <w:rFonts w:ascii="Arial" w:hAnsi="Arial" w:cs="Arial"/>
          <w:sz w:val="18"/>
        </w:rPr>
        <w:t xml:space="preserve"> gordura renal, não havendo sinais de litíase ou </w:t>
      </w:r>
      <w:proofErr w:type="spellStart"/>
      <w:r w:rsidRPr="006730BB">
        <w:rPr>
          <w:rFonts w:ascii="Arial" w:hAnsi="Arial" w:cs="Arial"/>
          <w:sz w:val="18"/>
        </w:rPr>
        <w:t>hidronefrose</w:t>
      </w:r>
      <w:proofErr w:type="spellEnd"/>
      <w:r w:rsidRPr="006730BB">
        <w:rPr>
          <w:rFonts w:ascii="Arial" w:hAnsi="Arial" w:cs="Arial"/>
          <w:sz w:val="18"/>
        </w:rPr>
        <w:t>.</w:t>
      </w:r>
    </w:p>
    <w:p w:rsid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 xml:space="preserve">Na </w:t>
      </w:r>
      <w:proofErr w:type="spellStart"/>
      <w:r w:rsidRPr="006730BB">
        <w:rPr>
          <w:rFonts w:ascii="Arial" w:hAnsi="Arial" w:cs="Arial"/>
          <w:sz w:val="18"/>
        </w:rPr>
        <w:t>urinálise</w:t>
      </w:r>
      <w:proofErr w:type="spellEnd"/>
      <w:r w:rsidRPr="006730BB">
        <w:rPr>
          <w:rFonts w:ascii="Arial" w:hAnsi="Arial" w:cs="Arial"/>
          <w:sz w:val="18"/>
        </w:rPr>
        <w:t xml:space="preserve">, constatou-se urina de cor clara e densidade abaixo dos valores de referência, pH 6.0, pouca proteína e pouco sangue oculto. Na </w:t>
      </w:r>
      <w:proofErr w:type="spellStart"/>
      <w:r w:rsidRPr="006730BB">
        <w:rPr>
          <w:rFonts w:ascii="Arial" w:hAnsi="Arial" w:cs="Arial"/>
          <w:sz w:val="18"/>
        </w:rPr>
        <w:t>sedimentoscopia</w:t>
      </w:r>
      <w:proofErr w:type="spellEnd"/>
      <w:r w:rsidRPr="006730BB">
        <w:rPr>
          <w:rFonts w:ascii="Arial" w:hAnsi="Arial" w:cs="Arial"/>
          <w:sz w:val="18"/>
        </w:rPr>
        <w:t>, verificou-se presença de leucócitos, urato amorfo e cilindros raros hialinos. Na razão de proteína e creatinina urinária constatou-se, pelos níveis de ref</w:t>
      </w:r>
      <w:r>
        <w:rPr>
          <w:rFonts w:ascii="Arial" w:hAnsi="Arial" w:cs="Arial"/>
          <w:sz w:val="18"/>
        </w:rPr>
        <w:t xml:space="preserve">erência, a DRC não </w:t>
      </w:r>
      <w:proofErr w:type="spellStart"/>
      <w:r>
        <w:rPr>
          <w:rFonts w:ascii="Arial" w:hAnsi="Arial" w:cs="Arial"/>
          <w:sz w:val="18"/>
        </w:rPr>
        <w:t>proteinúrica</w:t>
      </w:r>
      <w:proofErr w:type="spellEnd"/>
      <w:r>
        <w:rPr>
          <w:rFonts w:ascii="Arial" w:hAnsi="Arial" w:cs="Arial"/>
          <w:sz w:val="18"/>
        </w:rPr>
        <w:t>.</w:t>
      </w:r>
    </w:p>
    <w:p w:rsidR="003D6782" w:rsidRPr="006730BB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 xml:space="preserve">Recomendou-se </w:t>
      </w:r>
      <w:proofErr w:type="spellStart"/>
      <w:r w:rsidRPr="006730BB">
        <w:rPr>
          <w:rFonts w:ascii="Arial" w:hAnsi="Arial" w:cs="Arial"/>
          <w:sz w:val="18"/>
        </w:rPr>
        <w:t>RenaCats</w:t>
      </w:r>
      <w:proofErr w:type="spellEnd"/>
      <w:r w:rsidRPr="006730BB">
        <w:rPr>
          <w:rFonts w:ascii="Arial" w:hAnsi="Arial" w:cs="Arial"/>
          <w:sz w:val="18"/>
        </w:rPr>
        <w:t xml:space="preserve">, um </w:t>
      </w:r>
      <w:proofErr w:type="spellStart"/>
      <w:r w:rsidRPr="006730BB">
        <w:rPr>
          <w:rFonts w:ascii="Arial" w:hAnsi="Arial" w:cs="Arial"/>
          <w:sz w:val="18"/>
        </w:rPr>
        <w:t>quelante</w:t>
      </w:r>
      <w:proofErr w:type="spellEnd"/>
      <w:r w:rsidRPr="006730BB">
        <w:rPr>
          <w:rFonts w:ascii="Arial" w:hAnsi="Arial" w:cs="Arial"/>
          <w:sz w:val="18"/>
        </w:rPr>
        <w:t xml:space="preserve"> intestinal de fósforo, com capacidade de repor o potássio sérico e converter o </w:t>
      </w:r>
      <w:proofErr w:type="spellStart"/>
      <w:r w:rsidRPr="006730BB">
        <w:rPr>
          <w:rFonts w:ascii="Arial" w:hAnsi="Arial" w:cs="Arial"/>
          <w:sz w:val="18"/>
        </w:rPr>
        <w:t>citrato</w:t>
      </w:r>
      <w:proofErr w:type="spellEnd"/>
      <w:r w:rsidRPr="006730BB">
        <w:rPr>
          <w:rFonts w:ascii="Arial" w:hAnsi="Arial" w:cs="Arial"/>
          <w:sz w:val="18"/>
        </w:rPr>
        <w:t xml:space="preserve"> a bicarbonato, aumentando</w:t>
      </w:r>
      <w:r w:rsidR="004B25A8">
        <w:rPr>
          <w:rFonts w:ascii="Arial" w:hAnsi="Arial" w:cs="Arial"/>
          <w:sz w:val="18"/>
        </w:rPr>
        <w:t xml:space="preserve"> o tempo de sobrevida do animal</w:t>
      </w:r>
      <w:r w:rsidR="004B25A8" w:rsidRPr="004B25A8">
        <w:rPr>
          <w:rFonts w:ascii="Arial" w:hAnsi="Arial" w:cs="Arial"/>
          <w:sz w:val="18"/>
          <w:vertAlign w:val="superscript"/>
        </w:rPr>
        <w:t>2</w:t>
      </w:r>
      <w:r w:rsidRPr="006730BB">
        <w:rPr>
          <w:rFonts w:ascii="Arial" w:hAnsi="Arial" w:cs="Arial"/>
          <w:sz w:val="18"/>
        </w:rPr>
        <w:t>. Receitou-se vitaminas do complexo B para estimular o apetite, pois atuam no organismo como cofator em enzimas, adquirindo importante função metabólica no metabolismo de carboidratos, proteínas, gorduras e energia, acelerando a quebra desses nutrientes, promovendo o estímulo da fome ao centro da fome. Recomendou-se ração e sachê específicos para o animal com doença renal, contendo baixos níveis de proteína totais, baixos índices de sódio para evitar a hipertensão e redução de ácidos graxos para diminuir a</w:t>
      </w:r>
      <w:r w:rsidR="00A733C3">
        <w:rPr>
          <w:rFonts w:ascii="Arial" w:hAnsi="Arial" w:cs="Arial"/>
          <w:sz w:val="18"/>
        </w:rPr>
        <w:t xml:space="preserve"> inflamação. Recomendou-se</w:t>
      </w:r>
      <w:r w:rsidRPr="006730BB">
        <w:rPr>
          <w:rFonts w:ascii="Arial" w:hAnsi="Arial" w:cs="Arial"/>
          <w:sz w:val="18"/>
        </w:rPr>
        <w:t xml:space="preserve"> o baixo teor de fosforo, níveis adequados de ferro e vitaminas do complexo B diminuindo a perda da </w:t>
      </w:r>
      <w:proofErr w:type="spellStart"/>
      <w:r w:rsidRPr="006730BB">
        <w:rPr>
          <w:rFonts w:ascii="Arial" w:hAnsi="Arial" w:cs="Arial"/>
          <w:sz w:val="18"/>
        </w:rPr>
        <w:t>eritropoiese</w:t>
      </w:r>
      <w:proofErr w:type="spellEnd"/>
      <w:r w:rsidRPr="006730BB">
        <w:rPr>
          <w:rFonts w:ascii="Arial" w:hAnsi="Arial" w:cs="Arial"/>
          <w:sz w:val="18"/>
        </w:rPr>
        <w:t>, níveis de proteínas de alto valor biológico de forma a conduzir o animal para ingestão de água</w:t>
      </w:r>
      <w:r w:rsidR="004B25A8" w:rsidRPr="004B25A8">
        <w:rPr>
          <w:rFonts w:ascii="Arial" w:hAnsi="Arial" w:cs="Arial"/>
          <w:sz w:val="18"/>
          <w:vertAlign w:val="superscript"/>
        </w:rPr>
        <w:t>1</w:t>
      </w:r>
      <w:r w:rsidRPr="006730BB">
        <w:rPr>
          <w:rFonts w:ascii="Arial" w:hAnsi="Arial" w:cs="Arial"/>
          <w:sz w:val="18"/>
        </w:rPr>
        <w:t>.</w:t>
      </w:r>
    </w:p>
    <w:p w:rsidR="003D6782" w:rsidRDefault="003D6782" w:rsidP="006730BB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6730BB" w:rsidP="006730BB">
      <w:pPr>
        <w:jc w:val="both"/>
        <w:rPr>
          <w:rFonts w:ascii="Arial" w:hAnsi="Arial" w:cs="Arial"/>
          <w:sz w:val="18"/>
        </w:rPr>
      </w:pPr>
      <w:r w:rsidRPr="006730BB">
        <w:rPr>
          <w:rFonts w:ascii="Arial" w:hAnsi="Arial" w:cs="Arial"/>
          <w:sz w:val="18"/>
        </w:rPr>
        <w:t>Conclui-se que a DRC é uma doença frequente na clínica de pequenos animais e de difícil prognóstico. Entretanto com o diagnóstico precoce é possível manter o controle da doença, aumentando a sobrevida dos animais e lhes proporcionando uma melhor qualidade de vida. Os exames complementares são de fundamental importância para a identificação da doença e um controle futuro, influenciando diretamente no diagnóstico e prescrição medicamentosa.</w:t>
      </w:r>
    </w:p>
    <w:p w:rsidR="006730BB" w:rsidRPr="006730BB" w:rsidRDefault="006730BB" w:rsidP="006730BB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842425" w:rsidRDefault="0082240C" w:rsidP="0082240C">
      <w:pPr>
        <w:jc w:val="center"/>
        <w:rPr>
          <w:rFonts w:ascii="Arial" w:hAnsi="Arial" w:cs="Arial"/>
          <w:b/>
          <w:sz w:val="18"/>
        </w:rPr>
      </w:pPr>
      <w:r w:rsidRPr="0082240C">
        <w:rPr>
          <w:noProof/>
        </w:rPr>
        <w:drawing>
          <wp:inline distT="0" distB="0" distL="0" distR="0">
            <wp:extent cx="720000" cy="720000"/>
            <wp:effectExtent l="0" t="0" r="4445" b="4445"/>
            <wp:docPr id="4" name="Imagem 4" descr="C:\Users\pc\Downloads\qr-160106558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qr-16010655801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8D" w:rsidRPr="0082240C" w:rsidRDefault="0094538D" w:rsidP="0082240C">
      <w:pPr>
        <w:jc w:val="center"/>
        <w:rPr>
          <w:rFonts w:ascii="Arial" w:hAnsi="Arial" w:cs="Arial"/>
          <w:b/>
          <w:sz w:val="18"/>
        </w:rPr>
      </w:pPr>
    </w:p>
    <w:p w:rsidR="006D207C" w:rsidRDefault="006D207C" w:rsidP="003D6782">
      <w:pPr>
        <w:jc w:val="center"/>
        <w:rPr>
          <w:rFonts w:ascii="Arial" w:hAnsi="Arial" w:cs="Arial"/>
          <w:b/>
          <w:sz w:val="18"/>
        </w:rPr>
      </w:pPr>
    </w:p>
    <w:p w:rsidR="006D207C" w:rsidRDefault="0094538D" w:rsidP="0094538D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Apoio: </w:t>
      </w:r>
    </w:p>
    <w:p w:rsidR="0094538D" w:rsidRDefault="0094538D" w:rsidP="006D207C">
      <w:pPr>
        <w:rPr>
          <w:rFonts w:ascii="Arial" w:hAnsi="Arial" w:cs="Arial"/>
          <w:b/>
          <w:sz w:val="18"/>
        </w:rPr>
      </w:pPr>
    </w:p>
    <w:p w:rsidR="006D207C" w:rsidRPr="005864D4" w:rsidRDefault="0094538D" w:rsidP="006D207C">
      <w:pPr>
        <w:jc w:val="center"/>
        <w:rPr>
          <w:rFonts w:ascii="Arial" w:hAnsi="Arial" w:cs="Arial"/>
          <w:b/>
          <w:sz w:val="18"/>
        </w:rPr>
      </w:pPr>
      <w:r w:rsidRPr="0094538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9DBC89" wp14:editId="3F840BD5">
            <wp:extent cx="1295400" cy="804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1168" cy="82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C8" w:rsidRDefault="00C830C8" w:rsidP="00522953">
      <w:r>
        <w:separator/>
      </w:r>
    </w:p>
  </w:endnote>
  <w:endnote w:type="continuationSeparator" w:id="0">
    <w:p w:rsidR="00C830C8" w:rsidRDefault="00C830C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C8" w:rsidRDefault="00C830C8" w:rsidP="00522953">
      <w:r>
        <w:separator/>
      </w:r>
    </w:p>
  </w:footnote>
  <w:footnote w:type="continuationSeparator" w:id="0">
    <w:p w:rsidR="00C830C8" w:rsidRDefault="00C830C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3" w:rsidRPr="00130AD3" w:rsidRDefault="002B74D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730B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1BBB"/>
    <w:rsid w:val="001A3283"/>
    <w:rsid w:val="001A5C84"/>
    <w:rsid w:val="001D1C3F"/>
    <w:rsid w:val="00242601"/>
    <w:rsid w:val="0024512E"/>
    <w:rsid w:val="00285B52"/>
    <w:rsid w:val="00295A0F"/>
    <w:rsid w:val="002B74DC"/>
    <w:rsid w:val="002F1618"/>
    <w:rsid w:val="00305F4B"/>
    <w:rsid w:val="00343752"/>
    <w:rsid w:val="003D6782"/>
    <w:rsid w:val="003E7F8E"/>
    <w:rsid w:val="00411A99"/>
    <w:rsid w:val="004527F2"/>
    <w:rsid w:val="004B25A8"/>
    <w:rsid w:val="004C7FDF"/>
    <w:rsid w:val="00522953"/>
    <w:rsid w:val="005864D4"/>
    <w:rsid w:val="005F1F3C"/>
    <w:rsid w:val="00615BEE"/>
    <w:rsid w:val="00616238"/>
    <w:rsid w:val="00626EC3"/>
    <w:rsid w:val="006712EC"/>
    <w:rsid w:val="006730BB"/>
    <w:rsid w:val="0067418F"/>
    <w:rsid w:val="006A7E7C"/>
    <w:rsid w:val="006B7C4F"/>
    <w:rsid w:val="006D207C"/>
    <w:rsid w:val="006E408E"/>
    <w:rsid w:val="00717CB1"/>
    <w:rsid w:val="00741E99"/>
    <w:rsid w:val="00744160"/>
    <w:rsid w:val="007A1EE5"/>
    <w:rsid w:val="007A6765"/>
    <w:rsid w:val="007C3386"/>
    <w:rsid w:val="007F4630"/>
    <w:rsid w:val="0082240C"/>
    <w:rsid w:val="00842425"/>
    <w:rsid w:val="00903DB7"/>
    <w:rsid w:val="00907773"/>
    <w:rsid w:val="0094538D"/>
    <w:rsid w:val="00A37A13"/>
    <w:rsid w:val="00A63DA2"/>
    <w:rsid w:val="00A650D4"/>
    <w:rsid w:val="00A733C3"/>
    <w:rsid w:val="00A95EDE"/>
    <w:rsid w:val="00B21430"/>
    <w:rsid w:val="00BC2479"/>
    <w:rsid w:val="00C15B7B"/>
    <w:rsid w:val="00C41D2E"/>
    <w:rsid w:val="00C52E0A"/>
    <w:rsid w:val="00C830C8"/>
    <w:rsid w:val="00CD3E24"/>
    <w:rsid w:val="00D4340F"/>
    <w:rsid w:val="00E54304"/>
    <w:rsid w:val="00E742BA"/>
    <w:rsid w:val="00EB205C"/>
    <w:rsid w:val="00EE1D93"/>
    <w:rsid w:val="00F13307"/>
    <w:rsid w:val="00F47AFA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62FF5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57BC-9DD7-41AE-AE45-C507A51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pc</cp:lastModifiedBy>
  <cp:revision>2</cp:revision>
  <dcterms:created xsi:type="dcterms:W3CDTF">2020-09-28T13:32:00Z</dcterms:created>
  <dcterms:modified xsi:type="dcterms:W3CDTF">2020-09-28T13:32:00Z</dcterms:modified>
</cp:coreProperties>
</file>