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05A7" w14:textId="77777777" w:rsidR="005D248B" w:rsidRDefault="005D248B">
      <w:pPr>
        <w:tabs>
          <w:tab w:val="left" w:pos="2765"/>
        </w:tabs>
      </w:pPr>
    </w:p>
    <w:p w14:paraId="3CB1D16D" w14:textId="77777777" w:rsidR="005D248B" w:rsidRDefault="00EB3DF5">
      <w:pPr>
        <w:spacing w:before="240" w:after="240"/>
        <w:jc w:val="center"/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>TECNOLOGIAS DIGITAIS E EDUCAÇÃO MATEMÁTICA NA FORMAÇÃO DO PEDAGOGO: MAPEAMENTO DE PRODUÇÕES PUBLICADAS (2015-2020)</w:t>
      </w:r>
    </w:p>
    <w:p w14:paraId="0CBC22E2" w14:textId="77777777" w:rsidR="005D248B" w:rsidRDefault="00EB3DF5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Wilker Araújo de Melo </w:t>
      </w:r>
    </w:p>
    <w:p w14:paraId="2892FB3D" w14:textId="77777777" w:rsidR="005D248B" w:rsidRDefault="00EB3DF5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Universidade Federal de Alagoas</w:t>
      </w:r>
    </w:p>
    <w:p w14:paraId="29BD2369" w14:textId="77777777" w:rsidR="005D248B" w:rsidRDefault="00EB3DF5">
      <w:pPr>
        <w:spacing w:after="6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wilker.melo@im.ufal.br</w:t>
      </w:r>
    </w:p>
    <w:p w14:paraId="58043B39" w14:textId="77777777" w:rsidR="005D248B" w:rsidRDefault="005D248B">
      <w:pPr>
        <w:spacing w:line="240" w:lineRule="auto"/>
        <w:jc w:val="right"/>
        <w:rPr>
          <w:sz w:val="20"/>
          <w:szCs w:val="20"/>
        </w:rPr>
      </w:pPr>
    </w:p>
    <w:p w14:paraId="3560EFDF" w14:textId="77777777" w:rsidR="005D248B" w:rsidRDefault="00EB3DF5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Carloney Alves de Oliveira</w:t>
      </w:r>
    </w:p>
    <w:p w14:paraId="62DF02A5" w14:textId="77777777" w:rsidR="005D248B" w:rsidRDefault="00EB3DF5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Universidade Federal de Alagoas</w:t>
      </w:r>
    </w:p>
    <w:p w14:paraId="20755C78" w14:textId="77777777" w:rsidR="005D248B" w:rsidRDefault="00EB3DF5">
      <w:pPr>
        <w:spacing w:after="6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carloneyalves@gmail.com</w:t>
      </w:r>
    </w:p>
    <w:p w14:paraId="516929FB" w14:textId="77777777" w:rsidR="005D248B" w:rsidRDefault="005D248B">
      <w:pPr>
        <w:spacing w:line="240" w:lineRule="auto"/>
        <w:jc w:val="right"/>
        <w:rPr>
          <w:sz w:val="20"/>
          <w:szCs w:val="20"/>
        </w:rPr>
      </w:pPr>
    </w:p>
    <w:p w14:paraId="4A7C597A" w14:textId="77777777" w:rsidR="005D248B" w:rsidRDefault="00EB3DF5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Franciscleide do Nascimento Rodrigues</w:t>
      </w:r>
    </w:p>
    <w:p w14:paraId="1F816840" w14:textId="77777777" w:rsidR="005D248B" w:rsidRDefault="00EB3DF5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Universidade Federal de Alagoas</w:t>
      </w:r>
    </w:p>
    <w:p w14:paraId="42892B4D" w14:textId="29197135" w:rsidR="005D248B" w:rsidRDefault="00BB0ACE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franciscleidenr@gmail.com</w:t>
      </w:r>
    </w:p>
    <w:p w14:paraId="234F10D3" w14:textId="77777777" w:rsidR="005D248B" w:rsidRDefault="00EB3DF5">
      <w:pPr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B453F0D" w14:textId="77777777" w:rsidR="005D248B" w:rsidRDefault="00EB3DF5" w:rsidP="00417052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Nos dias atuais as Tecnologias Digitais (TD) vem ganhando cada vez mais espaços na sociedade, isso se dá pelo fato de que elas “[...] representam uma força determinante do processo de mudança social, surgindo como a trave-mestra de um novo tipo de sociedade, a sociedade da informação. [...]” (</w:t>
      </w:r>
      <w:r w:rsidR="00417052">
        <w:rPr>
          <w:sz w:val="24"/>
          <w:szCs w:val="24"/>
        </w:rPr>
        <w:t>Ponte</w:t>
      </w:r>
      <w:r>
        <w:rPr>
          <w:sz w:val="24"/>
          <w:szCs w:val="24"/>
        </w:rPr>
        <w:t xml:space="preserve">, 2000, p. 64).  Dentre os espaços ocupados as TD estão adentrando nas escolas, exigindo, assim, “[...] outra postura do profissional da educação perante o conhecimento desenvolvido com seus alunos, representa profunda ruptura com as formas anteriores </w:t>
      </w:r>
      <w:r w:rsidR="00417052">
        <w:rPr>
          <w:sz w:val="24"/>
          <w:szCs w:val="24"/>
        </w:rPr>
        <w:t>de ensino/aprendizagem” (Freitas</w:t>
      </w:r>
      <w:r>
        <w:rPr>
          <w:sz w:val="24"/>
          <w:szCs w:val="24"/>
        </w:rPr>
        <w:t xml:space="preserve">, 2009, p. 20), a partir disso, percebemos que se faz necessário uma nova modelagem para a formação dos professores. </w:t>
      </w:r>
    </w:p>
    <w:p w14:paraId="1A90ABBE" w14:textId="77777777" w:rsidR="005D248B" w:rsidRDefault="00EB3DF5" w:rsidP="00417052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Nesse contexto o trabalho aqui apresentado se trata de um recorte da pesquisa desenvolvida no Programa Institucional de Bolsas de Iniciação Científica (PIBIC), no período de setembro de 2022 a setembro de 2023, e tem como objetivo realizar um mapear produções que versem sobre a presença de tecnologias digitais e educação matemática na formação do pedagogo.</w:t>
      </w:r>
    </w:p>
    <w:p w14:paraId="3B195F95" w14:textId="77777777" w:rsidR="005D248B" w:rsidRDefault="00EB3DF5" w:rsidP="00417052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Esta pesquisa possui um caráte</w:t>
      </w:r>
      <w:r w:rsidR="00417052">
        <w:rPr>
          <w:sz w:val="24"/>
          <w:szCs w:val="24"/>
        </w:rPr>
        <w:t>r exploratório e descritivo (Gil</w:t>
      </w:r>
      <w:r>
        <w:rPr>
          <w:sz w:val="24"/>
          <w:szCs w:val="24"/>
        </w:rPr>
        <w:t>, 2016), do tipo misto (C</w:t>
      </w:r>
      <w:r w:rsidR="00417052">
        <w:rPr>
          <w:sz w:val="24"/>
          <w:szCs w:val="24"/>
        </w:rPr>
        <w:t>reswell</w:t>
      </w:r>
      <w:r>
        <w:rPr>
          <w:sz w:val="24"/>
          <w:szCs w:val="24"/>
        </w:rPr>
        <w:t xml:space="preserve">, 2010), partindo da premissa de que o estudo qualitativo colabora com a construção, investigação e busca de dados e informações e a quantitativa está direcionada à busca de resultados e, para que pudéssemos localizar os dados </w:t>
      </w:r>
      <w:r>
        <w:rPr>
          <w:sz w:val="24"/>
          <w:szCs w:val="24"/>
        </w:rPr>
        <w:lastRenderedPageBreak/>
        <w:t>adotamos a perspectiva de mapeamento bibliográfico (F</w:t>
      </w:r>
      <w:r w:rsidR="00417052">
        <w:rPr>
          <w:sz w:val="24"/>
          <w:szCs w:val="24"/>
        </w:rPr>
        <w:t>iorentini</w:t>
      </w:r>
      <w:r>
        <w:rPr>
          <w:sz w:val="24"/>
          <w:szCs w:val="24"/>
        </w:rPr>
        <w:t>; P</w:t>
      </w:r>
      <w:r w:rsidR="00417052">
        <w:rPr>
          <w:sz w:val="24"/>
          <w:szCs w:val="24"/>
        </w:rPr>
        <w:t>assos</w:t>
      </w:r>
      <w:r>
        <w:rPr>
          <w:sz w:val="24"/>
          <w:szCs w:val="24"/>
        </w:rPr>
        <w:t>; L</w:t>
      </w:r>
      <w:r w:rsidR="00417052">
        <w:rPr>
          <w:sz w:val="24"/>
          <w:szCs w:val="24"/>
        </w:rPr>
        <w:t>ima</w:t>
      </w:r>
      <w:r>
        <w:rPr>
          <w:sz w:val="24"/>
          <w:szCs w:val="24"/>
        </w:rPr>
        <w:t>, 2016, p. 18).</w:t>
      </w:r>
    </w:p>
    <w:p w14:paraId="57749C83" w14:textId="77777777" w:rsidR="005D248B" w:rsidRDefault="00417052" w:rsidP="00417052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A base de dados da</w:t>
      </w:r>
      <w:r w:rsidR="00EB3DF5">
        <w:rPr>
          <w:sz w:val="24"/>
          <w:szCs w:val="24"/>
        </w:rPr>
        <w:t xml:space="preserve"> nossa pesquisa foi a Plataforma Sucupira, Webqualis (</w:t>
      </w:r>
      <w:hyperlink r:id="rId6">
        <w:r w:rsidR="00EB3DF5">
          <w:rPr>
            <w:color w:val="1155CC"/>
            <w:sz w:val="24"/>
            <w:szCs w:val="24"/>
            <w:u w:val="single"/>
          </w:rPr>
          <w:t>https://sucupira.capes.gov.br/sucupira/public/consultas/coleta/veiculoPublicacaoQualis/listaConsultaGeralPeriodicos.jsf</w:t>
        </w:r>
      </w:hyperlink>
      <w:r>
        <w:rPr>
          <w:sz w:val="24"/>
          <w:szCs w:val="24"/>
        </w:rPr>
        <w:t>). Nela</w:t>
      </w:r>
      <w:r w:rsidR="00EB3DF5">
        <w:rPr>
          <w:sz w:val="24"/>
          <w:szCs w:val="24"/>
        </w:rPr>
        <w:t xml:space="preserve"> buscamos por periódicos avaliados na área da Educação, no qua</w:t>
      </w:r>
      <w:r>
        <w:rPr>
          <w:sz w:val="24"/>
          <w:szCs w:val="24"/>
        </w:rPr>
        <w:t>driênio de 2013 - 2016, com estratos</w:t>
      </w:r>
      <w:r w:rsidR="00EB3DF5">
        <w:rPr>
          <w:sz w:val="24"/>
          <w:szCs w:val="24"/>
        </w:rPr>
        <w:t xml:space="preserve"> Qualis A1 e A2. Para chegarmos aos resultados esperados adotamos critérios de inclusão e exclusão (G</w:t>
      </w:r>
      <w:r>
        <w:rPr>
          <w:sz w:val="24"/>
          <w:szCs w:val="24"/>
        </w:rPr>
        <w:t>il</w:t>
      </w:r>
      <w:r w:rsidR="00EB3DF5">
        <w:rPr>
          <w:sz w:val="24"/>
          <w:szCs w:val="24"/>
        </w:rPr>
        <w:t>, 2016) e, para isso, organizamos a pesquisa nos seguintes passos: 1) busca a partir do título nos periódicos; 2) leitura dos textos e; 3) em que curso essa prática foi utilizada.</w:t>
      </w:r>
    </w:p>
    <w:p w14:paraId="6DE41042" w14:textId="77777777" w:rsidR="00BB0ACE" w:rsidRDefault="00417052" w:rsidP="00BB0ACE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EB3DF5">
        <w:rPr>
          <w:sz w:val="24"/>
          <w:szCs w:val="24"/>
        </w:rPr>
        <w:t xml:space="preserve">partir das buscas nos periódicos a partir do título das publicações, estes tinham que apresentar em sua composição elementos que estejam relacionados a utilização de tecnologias digitais e educação matemática na formação de pedagogos, para isso, esses textos tinham que ser publicados entre os anos de 2015 a 2020. Foram localizados um total de </w:t>
      </w:r>
      <w:r w:rsidR="00BB0ACE">
        <w:rPr>
          <w:sz w:val="24"/>
          <w:szCs w:val="24"/>
        </w:rPr>
        <w:t>1.103</w:t>
      </w:r>
      <w:r w:rsidR="00BB0ACE" w:rsidRPr="00D9274E">
        <w:rPr>
          <w:sz w:val="24"/>
          <w:szCs w:val="24"/>
        </w:rPr>
        <w:t xml:space="preserve"> textos</w:t>
      </w:r>
      <w:r w:rsidR="00BB0ACE">
        <w:rPr>
          <w:sz w:val="24"/>
          <w:szCs w:val="24"/>
        </w:rPr>
        <w:t>, dos quais apenas 5 estão dentro do nosso critério de inclusão. Estes que foram publicados dentro do período selecionado para análise e estão disponíveis no Boletim de Educação Matemática (BOLEMA) e nas revistas Educação Temática Digital (ETD) e Educação &amp; Sociedade.</w:t>
      </w:r>
    </w:p>
    <w:p w14:paraId="6F0BAB70" w14:textId="6150A6B1" w:rsidR="005D248B" w:rsidRDefault="00EB3DF5" w:rsidP="00417052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Para isso</w:t>
      </w:r>
      <w:r w:rsidR="00417052">
        <w:rPr>
          <w:sz w:val="24"/>
          <w:szCs w:val="24"/>
        </w:rPr>
        <w:t>,</w:t>
      </w:r>
      <w:r>
        <w:rPr>
          <w:sz w:val="24"/>
          <w:szCs w:val="24"/>
        </w:rPr>
        <w:t xml:space="preserve"> buscamos identificar os objetivos da pesquisa/experiência, os sujeitos que fizeram parte e seus devidos cursos de graduação e, ao concluirmos as análises verificamos que apenas um dos textos encontrados versava acerca da utilização das TD e Educação Matemática na formação do pedagogo. Em </w:t>
      </w:r>
      <w:r w:rsidR="00417052">
        <w:rPr>
          <w:sz w:val="24"/>
          <w:szCs w:val="24"/>
        </w:rPr>
        <w:t>contrapartida</w:t>
      </w:r>
      <w:r>
        <w:rPr>
          <w:sz w:val="24"/>
          <w:szCs w:val="24"/>
        </w:rPr>
        <w:t xml:space="preserve"> a isso, localizamos nos periódicos diversos textos que versavam apenas da utilização das tecnologias digitais na formação do pedagogo, e outros que versavam sobre a formação de professores que ensinam matemática.</w:t>
      </w:r>
    </w:p>
    <w:p w14:paraId="2DBCE917" w14:textId="77777777" w:rsidR="005D248B" w:rsidRDefault="00EB3DF5" w:rsidP="00417052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Nesse contexto se faz necessária a criação de espaços que propiciem um processo formativo adequado para a utilização das TD no processo de formação matemático do pedagogo.</w:t>
      </w:r>
    </w:p>
    <w:p w14:paraId="4346E581" w14:textId="77777777" w:rsidR="005D248B" w:rsidRDefault="00EB3DF5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Referências</w:t>
      </w:r>
    </w:p>
    <w:p w14:paraId="11DF7104" w14:textId="77777777" w:rsidR="005D248B" w:rsidRDefault="00EB3DF5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CRESWELL, J. W. </w:t>
      </w:r>
      <w:r w:rsidRPr="00417052">
        <w:rPr>
          <w:b/>
          <w:sz w:val="24"/>
          <w:szCs w:val="24"/>
        </w:rPr>
        <w:t>Projeto de Pesquisa</w:t>
      </w:r>
      <w:r>
        <w:rPr>
          <w:sz w:val="24"/>
          <w:szCs w:val="24"/>
        </w:rPr>
        <w:t>: métodos qualitativos, quantitativo e misto. 2ed. Porto Alegre: Bookmann, 2010.</w:t>
      </w:r>
    </w:p>
    <w:p w14:paraId="43FF5030" w14:textId="77777777" w:rsidR="005D248B" w:rsidRDefault="00EB3DF5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FIORENTINI et al. </w:t>
      </w:r>
      <w:r w:rsidRPr="00417052">
        <w:rPr>
          <w:b/>
          <w:sz w:val="24"/>
          <w:szCs w:val="24"/>
        </w:rPr>
        <w:t>O professor que ensina matemática como campo de estudo: concepção do projeto de pesquisa</w:t>
      </w:r>
      <w:r>
        <w:rPr>
          <w:sz w:val="24"/>
          <w:szCs w:val="24"/>
        </w:rPr>
        <w:t>. In: FIORENTINI, D.; PASSOS; C. L. B.; LIMA, R. C. R. Mapeamento da pesquisa acadêmica brasileira sobre o professor que ensina matemática: período 2001 – 2012. Campinas, SP: FE/UNICAMP, 2016. p. 17 – 42.</w:t>
      </w:r>
    </w:p>
    <w:p w14:paraId="34B421F2" w14:textId="77777777" w:rsidR="005D248B" w:rsidRDefault="00EB3DF5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FREITAS, Maria Teresa de Assunção de. Janela sobre a utopia: computador e internet a partir do olhar da abordagem histórico-cultural. In: REUNIÃO ANUAL DA ASSOCIAÇÃO NACIONAL DE PÓS-GRADUAÇÃO E PESQUISA EM EDUCAÇÃO, 32, 2009, Caxambu. </w:t>
      </w:r>
      <w:r w:rsidRPr="00417052">
        <w:rPr>
          <w:b/>
          <w:sz w:val="24"/>
          <w:szCs w:val="24"/>
        </w:rPr>
        <w:t>Anais eletrônicos</w:t>
      </w:r>
      <w:r>
        <w:rPr>
          <w:sz w:val="24"/>
          <w:szCs w:val="24"/>
        </w:rPr>
        <w:t>... Caxambu: ANPEd, 2009, p. 1-14. Disponível em: &lt; http://www.anped.org.br/reunioes/32ra/arquivos/trabalhos/GT16-5857--Int.pdf &gt;. Acesso em: 01 ago. 2023.</w:t>
      </w:r>
    </w:p>
    <w:p w14:paraId="7D8718F4" w14:textId="77777777" w:rsidR="005D248B" w:rsidRDefault="00EB3DF5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GIL, A. C. </w:t>
      </w:r>
      <w:r w:rsidRPr="00417052">
        <w:rPr>
          <w:b/>
          <w:sz w:val="24"/>
          <w:szCs w:val="24"/>
        </w:rPr>
        <w:t>Como elaborar projetos de pesquisa</w:t>
      </w:r>
      <w:r>
        <w:rPr>
          <w:sz w:val="24"/>
          <w:szCs w:val="24"/>
        </w:rPr>
        <w:t>. 5ed. São Paulo: Atlas, 2016.</w:t>
      </w:r>
    </w:p>
    <w:p w14:paraId="42D532E4" w14:textId="100CB60B" w:rsidR="005D248B" w:rsidRDefault="00EB3DF5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PONTE, João Pedro da. Tecnologias de informação e comunicação na formação de professores: que desafios? </w:t>
      </w:r>
      <w:r w:rsidRPr="00417052">
        <w:rPr>
          <w:b/>
          <w:sz w:val="24"/>
          <w:szCs w:val="24"/>
        </w:rPr>
        <w:t>Revista Iberoamericana de Educación</w:t>
      </w:r>
      <w:r>
        <w:rPr>
          <w:sz w:val="24"/>
          <w:szCs w:val="24"/>
        </w:rPr>
        <w:t>, Espanha, n. 24, p. 63- 90, 21 set. 2000. Trimestral. Disponível em: &lt; http://www.rieoei.org/rie24a03.PDF &gt;. Acesso em: 28 ago. 2023.</w:t>
      </w:r>
    </w:p>
    <w:p w14:paraId="080E1E30" w14:textId="77777777" w:rsidR="005D248B" w:rsidRDefault="005D248B">
      <w:pPr>
        <w:spacing w:before="240" w:after="240"/>
        <w:jc w:val="both"/>
        <w:rPr>
          <w:b/>
          <w:sz w:val="24"/>
          <w:szCs w:val="24"/>
        </w:rPr>
      </w:pPr>
    </w:p>
    <w:p w14:paraId="20A8C43F" w14:textId="77777777" w:rsidR="005D248B" w:rsidRDefault="005D248B">
      <w:pPr>
        <w:spacing w:before="240" w:after="240"/>
        <w:jc w:val="both"/>
        <w:rPr>
          <w:b/>
          <w:sz w:val="24"/>
          <w:szCs w:val="24"/>
        </w:rPr>
      </w:pPr>
    </w:p>
    <w:sectPr w:rsidR="005D248B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90F8D" w14:textId="77777777" w:rsidR="008918C0" w:rsidRDefault="008918C0">
      <w:pPr>
        <w:spacing w:line="240" w:lineRule="auto"/>
      </w:pPr>
      <w:r>
        <w:separator/>
      </w:r>
    </w:p>
  </w:endnote>
  <w:endnote w:type="continuationSeparator" w:id="0">
    <w:p w14:paraId="7F7689AD" w14:textId="77777777" w:rsidR="008918C0" w:rsidRDefault="008918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6DF7" w14:textId="77777777" w:rsidR="005D248B" w:rsidRDefault="005D24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B2CFE" w14:textId="77777777" w:rsidR="008918C0" w:rsidRDefault="008918C0">
      <w:pPr>
        <w:spacing w:line="240" w:lineRule="auto"/>
      </w:pPr>
      <w:r>
        <w:separator/>
      </w:r>
    </w:p>
  </w:footnote>
  <w:footnote w:type="continuationSeparator" w:id="0">
    <w:p w14:paraId="466B6FAC" w14:textId="77777777" w:rsidR="008918C0" w:rsidRDefault="008918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67103" w14:textId="77777777" w:rsidR="005D248B" w:rsidRDefault="00EB3DF5">
    <w:pPr>
      <w:jc w:val="right"/>
    </w:pPr>
    <w:r>
      <w:rPr>
        <w:noProof/>
      </w:rPr>
      <w:drawing>
        <wp:inline distT="0" distB="0" distL="0" distR="0" wp14:anchorId="3018218E" wp14:editId="28CC04F4">
          <wp:extent cx="5776608" cy="1238897"/>
          <wp:effectExtent l="0" t="0" r="0" b="0"/>
          <wp:docPr id="1" name="image1.png" descr="C:\Users\Carloney\Desktop\AT\EVENTO TEMA 2023\LOGOMARCA\LOGO FUNDO TRANSP 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Carloney\Desktop\AT\EVENTO TEMA 2023\LOGOMARCA\LOGO FUNDO TRANSP HORIZONT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76608" cy="12388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87A33B8" w14:textId="77777777" w:rsidR="005D248B" w:rsidRDefault="00EB3DF5">
    <w:pPr>
      <w:tabs>
        <w:tab w:val="center" w:pos="4514"/>
        <w:tab w:val="right" w:pos="9029"/>
      </w:tabs>
      <w:spacing w:line="240" w:lineRule="auto"/>
      <w:rPr>
        <w:rFonts w:ascii="Arial Rounded" w:eastAsia="Arial Rounded" w:hAnsi="Arial Rounded" w:cs="Arial Rounded"/>
        <w:b/>
        <w:color w:val="002060"/>
      </w:rPr>
    </w:pPr>
    <w:r>
      <w:rPr>
        <w:rFonts w:ascii="Arial Rounded" w:eastAsia="Arial Rounded" w:hAnsi="Arial Rounded" w:cs="Arial Rounded"/>
        <w:b/>
        <w:color w:val="002060"/>
      </w:rPr>
      <w:tab/>
    </w:r>
    <w:r>
      <w:rPr>
        <w:rFonts w:ascii="Arial Rounded" w:eastAsia="Arial Rounded" w:hAnsi="Arial Rounded" w:cs="Arial Rounded"/>
        <w:b/>
        <w:color w:val="002060"/>
      </w:rPr>
      <w:tab/>
      <w:t>18 a 20 de outubro de 2023</w:t>
    </w:r>
  </w:p>
  <w:p w14:paraId="231ED317" w14:textId="77777777" w:rsidR="005D248B" w:rsidRDefault="00EB3DF5">
    <w:pPr>
      <w:jc w:val="right"/>
      <w:rPr>
        <w:rFonts w:ascii="Arial Rounded" w:eastAsia="Arial Rounded" w:hAnsi="Arial Rounded" w:cs="Arial Rounded"/>
        <w:b/>
        <w:color w:val="002060"/>
      </w:rPr>
    </w:pPr>
    <w:r>
      <w:rPr>
        <w:rFonts w:ascii="Arial Rounded" w:eastAsia="Arial Rounded" w:hAnsi="Arial Rounded" w:cs="Arial Rounded"/>
        <w:b/>
        <w:color w:val="002060"/>
      </w:rPr>
      <w:t>ISSN: 2764-9059</w:t>
    </w:r>
  </w:p>
  <w:p w14:paraId="7094EA80" w14:textId="77777777" w:rsidR="005D248B" w:rsidRDefault="00000000">
    <w:pPr>
      <w:jc w:val="right"/>
      <w:rPr>
        <w:rFonts w:ascii="Arial Rounded" w:eastAsia="Arial Rounded" w:hAnsi="Arial Rounded" w:cs="Arial Rounded"/>
        <w:b/>
        <w:color w:val="002060"/>
      </w:rPr>
    </w:pPr>
    <w:r>
      <w:pict w14:anchorId="35E6D03F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8B"/>
    <w:rsid w:val="00417052"/>
    <w:rsid w:val="005D248B"/>
    <w:rsid w:val="008918C0"/>
    <w:rsid w:val="00BB0ACE"/>
    <w:rsid w:val="00EB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C7339"/>
  <w15:docId w15:val="{8F20FC53-BDC4-4C9F-904E-14DB67DA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cupira.capes.gov.br/sucupira/public/consultas/coleta/veiculoPublicacaoQualis/listaConsultaGeralPeriodicos.js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Carloney Alves</dc:creator>
  <cp:lastModifiedBy>Wilker Araújo</cp:lastModifiedBy>
  <cp:revision>3</cp:revision>
  <dcterms:created xsi:type="dcterms:W3CDTF">2023-09-05T01:53:00Z</dcterms:created>
  <dcterms:modified xsi:type="dcterms:W3CDTF">2023-09-05T21:15:00Z</dcterms:modified>
</cp:coreProperties>
</file>