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38E6E213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32690" w:rsidRPr="00C4461D">
            <w:rPr>
              <w:rFonts w:ascii="Times New Roman" w:hAnsi="Times New Roman"/>
              <w:szCs w:val="24"/>
            </w:rPr>
            <w:t>EIXO 1 – Educação, Saúde e Tecnologia</w:t>
          </w:r>
          <w:r w:rsidR="00F32690">
            <w:rPr>
              <w:rFonts w:ascii="Times New Roman" w:hAnsi="Times New Roman"/>
              <w:szCs w:val="24"/>
            </w:rPr>
            <w:t xml:space="preserve"> </w:t>
          </w:r>
        </w:sdtContent>
      </w:sdt>
    </w:p>
    <w:p w14:paraId="3F40BB39" w14:textId="44A5F42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143FF6">
            <w:rPr>
              <w:rFonts w:ascii="Times New Roman" w:hAnsi="Times New Roman" w:cs="Times New Roman"/>
              <w:sz w:val="28"/>
            </w:rPr>
            <w:t>ISOLAMENTO SOCIAL E SUAS CONSEQUÊNCIAS NA INTERRUPÇÃO DE ATIVIDADES PARA UM PROJETO DE EXTENSÃO: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08222BE" w:rsidR="0070071B" w:rsidRPr="00ED178E" w:rsidRDefault="004F723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4050A">
            <w:rPr>
              <w:rFonts w:ascii="Times New Roman" w:hAnsi="Times New Roman" w:cs="Times New Roman"/>
              <w:u w:val="single"/>
            </w:rPr>
            <w:t>Mirelly de Souza Rosa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4050A">
            <w:rPr>
              <w:rFonts w:ascii="Times New Roman" w:hAnsi="Times New Roman" w:cs="Times New Roman"/>
            </w:rPr>
            <w:t>mirellymr.rosa@gmail.com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22D8371B" w:rsidR="0070071B" w:rsidRPr="00ED178E" w:rsidRDefault="004F723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4050A">
            <w:rPr>
              <w:rFonts w:ascii="Times New Roman" w:hAnsi="Times New Roman" w:cs="Times New Roman"/>
            </w:rPr>
            <w:t>Francisca Nayara dos Santos Madeira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6BCEB05D" w:rsidR="0070071B" w:rsidRPr="00ED178E" w:rsidRDefault="004F723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4050A">
            <w:rPr>
              <w:rFonts w:ascii="Times New Roman" w:hAnsi="Times New Roman" w:cs="Times New Roman"/>
            </w:rPr>
            <w:t>Janaina Miranda Bezerra</w:t>
          </w:r>
          <w:r w:rsidR="00A4050A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68662615" w:rsidR="0070071B" w:rsidRPr="00ED178E" w:rsidRDefault="004F723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  <w:showingPlcHdr/>
        </w:sdtPr>
        <w:sdtEndPr>
          <w:rPr>
            <w:vertAlign w:val="superscript"/>
          </w:rPr>
        </w:sdtEndPr>
        <w:sdtContent>
          <w:r w:rsidR="00A4050A" w:rsidRPr="001666BA">
            <w:rPr>
              <w:rStyle w:val="TextodoEspaoReservado"/>
            </w:rPr>
            <w:t>Clique ou toque aqui para inserir o texto.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4CCC84F2" w:rsidR="0070071B" w:rsidRPr="00ED178E" w:rsidRDefault="004F723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  <w:showingPlcHdr/>
        </w:sdtPr>
        <w:sdtEndPr>
          <w:rPr>
            <w:vertAlign w:val="superscript"/>
          </w:rPr>
        </w:sdtEndPr>
        <w:sdtContent>
          <w:r w:rsidR="00A4050A" w:rsidRPr="001666BA">
            <w:rPr>
              <w:rStyle w:val="TextodoEspaoReservado"/>
            </w:rPr>
            <w:t>Clique ou toque aqui para inserir o texto.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  <w:showingPlcHdr/>
      </w:sdtPr>
      <w:sdtEndPr>
        <w:rPr>
          <w:vertAlign w:val="superscript"/>
        </w:rPr>
      </w:sdtEndPr>
      <w:sdtContent>
        <w:p w14:paraId="55D8378F" w14:textId="72E7C608" w:rsidR="0070071B" w:rsidRPr="00ED178E" w:rsidRDefault="00A4050A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9601E04" w:rsidR="0070071B" w:rsidRDefault="004F723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A4050A">
            <w:rPr>
              <w:rFonts w:ascii="Times New Roman" w:hAnsi="Times New Roman" w:cs="Times New Roman"/>
            </w:rPr>
            <w:t xml:space="preserve">Graduandas de Enfermagem da Universidade </w:t>
          </w:r>
          <w:proofErr w:type="spellStart"/>
          <w:r w:rsidR="00A4050A">
            <w:rPr>
              <w:rFonts w:ascii="Times New Roman" w:hAnsi="Times New Roman" w:cs="Times New Roman"/>
            </w:rPr>
            <w:t>Federla</w:t>
          </w:r>
          <w:proofErr w:type="spellEnd"/>
          <w:r w:rsidR="00A4050A">
            <w:rPr>
              <w:rFonts w:ascii="Times New Roman" w:hAnsi="Times New Roman" w:cs="Times New Roman"/>
            </w:rPr>
            <w:t xml:space="preserve"> do Maranhão- UFMA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2. </w:t>
          </w:r>
          <w:r w:rsidR="00A4050A">
            <w:rPr>
              <w:rFonts w:ascii="Times New Roman" w:hAnsi="Times New Roman" w:cs="Times New Roman"/>
            </w:rPr>
            <w:t>Docente da Universidade Federal do Maranhão-UFMA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5BAEDAA2" w:rsidR="0070071B" w:rsidRPr="0070071B" w:rsidRDefault="009A75A1" w:rsidP="00F32690">
          <w:pPr>
            <w:spacing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Cs w:val="24"/>
            </w:rPr>
            <w:t xml:space="preserve"> </w:t>
          </w:r>
          <w:bookmarkStart w:id="0" w:name="_Hlk44402313"/>
          <w:r w:rsidR="008238D2" w:rsidRPr="008238D2">
            <w:rPr>
              <w:rFonts w:ascii="Times New Roman" w:eastAsia="Calibri" w:hAnsi="Times New Roman" w:cs="Times New Roman"/>
              <w:b/>
              <w:bCs/>
              <w:szCs w:val="24"/>
            </w:rPr>
            <w:t xml:space="preserve">Introdução: </w:t>
          </w:r>
          <w:r w:rsidR="008238D2" w:rsidRPr="008238D2">
            <w:rPr>
              <w:rFonts w:ascii="Times New Roman" w:eastAsia="Calibri" w:hAnsi="Times New Roman" w:cs="Times New Roman"/>
              <w:szCs w:val="24"/>
            </w:rPr>
            <w:t xml:space="preserve">O processo de Educação em Saúde existe há muito tempo e atualmente tem se tornado cada vez mais essencial na vida dos indivíduos. Dentro desse processo, a enfermagem desempenha um papel fundamental nesta forma de ensino-aprendizagem, tendo em vista a própria formação do profissional enfermeiro que propicia uma atividade voltada para o cuidado </w:t>
          </w:r>
          <w:r w:rsidR="008238D2" w:rsidRPr="008238D2">
            <w:rPr>
              <w:rFonts w:ascii="Times New Roman" w:eastAsia="Calibri" w:hAnsi="Times New Roman" w:cs="Times New Roman"/>
              <w:szCs w:val="24"/>
              <w:vertAlign w:val="superscript"/>
            </w:rPr>
            <w:t>(1)</w:t>
          </w:r>
          <w:r w:rsidR="008238D2" w:rsidRPr="008238D2">
            <w:rPr>
              <w:rFonts w:ascii="Times New Roman" w:eastAsia="Calibri" w:hAnsi="Times New Roman" w:cs="Times New Roman"/>
              <w:szCs w:val="24"/>
            </w:rPr>
            <w:t xml:space="preserve">. Entretanto, desde de dezembro de 2019 a humanidade foi surpreendida com o surto do SARS-CoV-2. O Brasil, assim como os outros países, implementaram medidas afim de frear a disseminação do vírus entre elas o isolamento social, resultando em mudanças na rotina dos indivíduos, inclusive no que diz respeito ao âmbito escolar </w:t>
          </w:r>
          <w:r w:rsidR="008238D2" w:rsidRPr="008238D2">
            <w:rPr>
              <w:rFonts w:ascii="Times New Roman" w:eastAsia="Calibri" w:hAnsi="Times New Roman" w:cs="Times New Roman"/>
              <w:szCs w:val="24"/>
              <w:vertAlign w:val="superscript"/>
            </w:rPr>
            <w:t>(2)</w:t>
          </w:r>
          <w:r w:rsidR="008238D2" w:rsidRPr="008238D2">
            <w:rPr>
              <w:rFonts w:ascii="Times New Roman" w:eastAsia="Calibri" w:hAnsi="Times New Roman" w:cs="Times New Roman"/>
              <w:szCs w:val="24"/>
            </w:rPr>
            <w:t>.</w:t>
          </w:r>
          <w:r w:rsidR="008238D2">
            <w:rPr>
              <w:rFonts w:ascii="Times New Roman" w:eastAsia="Calibri" w:hAnsi="Times New Roman" w:cs="Times New Roman"/>
              <w:szCs w:val="24"/>
            </w:rPr>
            <w:t xml:space="preserve"> </w:t>
          </w:r>
          <w:r w:rsidR="008238D2" w:rsidRPr="008238D2">
            <w:rPr>
              <w:rFonts w:ascii="Times New Roman" w:eastAsia="Calibri" w:hAnsi="Times New Roman" w:cs="Times New Roman"/>
              <w:b/>
              <w:bCs/>
              <w:szCs w:val="24"/>
            </w:rPr>
            <w:t>Objetivo:</w:t>
          </w:r>
          <w:r w:rsidR="008238D2" w:rsidRPr="008238D2">
            <w:rPr>
              <w:rFonts w:ascii="Times New Roman" w:eastAsia="Calibri" w:hAnsi="Times New Roman" w:cs="Times New Roman"/>
              <w:szCs w:val="24"/>
            </w:rPr>
            <w:t xml:space="preserve"> Relatar as consequências do isolamento social devido a pandemia do </w:t>
          </w:r>
          <w:proofErr w:type="spellStart"/>
          <w:r w:rsidR="008238D2" w:rsidRPr="008238D2">
            <w:rPr>
              <w:rFonts w:ascii="Times New Roman" w:eastAsia="Calibri" w:hAnsi="Times New Roman" w:cs="Times New Roman"/>
              <w:szCs w:val="24"/>
            </w:rPr>
            <w:t>coronavírus</w:t>
          </w:r>
          <w:proofErr w:type="spellEnd"/>
          <w:r w:rsidR="008238D2" w:rsidRPr="008238D2">
            <w:rPr>
              <w:rFonts w:ascii="Times New Roman" w:eastAsia="Calibri" w:hAnsi="Times New Roman" w:cs="Times New Roman"/>
              <w:szCs w:val="24"/>
            </w:rPr>
            <w:t xml:space="preserve"> na interrupção das atividades do projeto de extensão - UFMA “Parceria Positiva, Saúde e Escola na Promoção da Saúde”. </w:t>
          </w:r>
          <w:r w:rsidR="008238D2" w:rsidRPr="008238D2">
            <w:rPr>
              <w:rFonts w:ascii="Times New Roman" w:eastAsia="Calibri" w:hAnsi="Times New Roman" w:cs="Times New Roman"/>
              <w:b/>
              <w:bCs/>
              <w:szCs w:val="24"/>
            </w:rPr>
            <w:t>Descrição da experiência:</w:t>
          </w:r>
          <w:r w:rsidR="008238D2" w:rsidRPr="008238D2">
            <w:rPr>
              <w:rFonts w:ascii="Times New Roman" w:eastAsia="Calibri" w:hAnsi="Times New Roman" w:cs="Times New Roman"/>
              <w:szCs w:val="24"/>
            </w:rPr>
            <w:t xml:space="preserve"> O projeto de extensão atua desde de 2013 e participa ativamente com ações de educação em saúde em uma escola pública localizada nos arredores da universidade, no município de Imperatriz/MA durante todo o ano letivo. Nesse sentido, </w:t>
          </w:r>
          <w:r w:rsidR="008238D2" w:rsidRPr="008238D2">
            <w:rPr>
              <w:rFonts w:ascii="Times New Roman" w:eastAsia="Calibri" w:hAnsi="Times New Roman" w:cs="Times New Roman"/>
              <w:szCs w:val="24"/>
            </w:rPr>
            <w:lastRenderedPageBreak/>
            <w:t xml:space="preserve">seriam abordados temas relacionados ao cotidiano dos alunos, professores e pais dos escolares, tais como dicas de primeiros socorros; parasitoses mais comuns; educação sexual; entre outros temas relevantes no quesito saúde-doença dessa população. Entretanto, como o advento da pandemia toda a rotina do projeto e da escola foram alteradas. Considerando as recomendações contidas no Decreto Estadual nº 35.660 de 16/03/2020, bem como a portaria nº 190/2020 – MR </w:t>
          </w:r>
          <w:proofErr w:type="spellStart"/>
          <w:r w:rsidR="008238D2" w:rsidRPr="008238D2">
            <w:rPr>
              <w:rFonts w:ascii="Times New Roman" w:eastAsia="Calibri" w:hAnsi="Times New Roman" w:cs="Times New Roman"/>
              <w:szCs w:val="24"/>
            </w:rPr>
            <w:t>da</w:t>
          </w:r>
          <w:proofErr w:type="spellEnd"/>
          <w:r w:rsidR="008238D2" w:rsidRPr="008238D2">
            <w:rPr>
              <w:rFonts w:ascii="Times New Roman" w:eastAsia="Calibri" w:hAnsi="Times New Roman" w:cs="Times New Roman"/>
              <w:szCs w:val="24"/>
            </w:rPr>
            <w:t xml:space="preserve"> UMA, acerca da prevenção contra o novo </w:t>
          </w:r>
          <w:proofErr w:type="spellStart"/>
          <w:r w:rsidR="008238D2" w:rsidRPr="008238D2">
            <w:rPr>
              <w:rFonts w:ascii="Times New Roman" w:eastAsia="Calibri" w:hAnsi="Times New Roman" w:cs="Times New Roman"/>
              <w:szCs w:val="24"/>
            </w:rPr>
            <w:t>Coronavírus</w:t>
          </w:r>
          <w:proofErr w:type="spellEnd"/>
          <w:r w:rsidR="008238D2" w:rsidRPr="008238D2">
            <w:rPr>
              <w:rFonts w:ascii="Times New Roman" w:eastAsia="Calibri" w:hAnsi="Times New Roman" w:cs="Times New Roman"/>
              <w:szCs w:val="24"/>
            </w:rPr>
            <w:t xml:space="preserve"> - COVID-19, as ações do projeto de extensão foram suspensas. </w:t>
          </w:r>
          <w:r w:rsidR="008238D2" w:rsidRPr="008238D2">
            <w:rPr>
              <w:rFonts w:ascii="Times New Roman" w:eastAsia="Calibri" w:hAnsi="Times New Roman" w:cs="Times New Roman"/>
              <w:b/>
              <w:bCs/>
              <w:szCs w:val="24"/>
            </w:rPr>
            <w:t>Resultados e/ou impactos:</w:t>
          </w:r>
          <w:r w:rsidR="008238D2" w:rsidRPr="008238D2">
            <w:rPr>
              <w:rFonts w:ascii="Times New Roman" w:eastAsia="Calibri" w:hAnsi="Times New Roman" w:cs="Times New Roman"/>
              <w:szCs w:val="24"/>
            </w:rPr>
            <w:t xml:space="preserve"> Inicialmente</w:t>
          </w:r>
          <w:r w:rsidR="008238D2" w:rsidRPr="008238D2">
            <w:rPr>
              <w:rFonts w:ascii="Calibri" w:eastAsia="Calibri" w:hAnsi="Calibri" w:cs="Times New Roman"/>
              <w:sz w:val="22"/>
            </w:rPr>
            <w:t xml:space="preserve"> o</w:t>
          </w:r>
          <w:r w:rsidR="008238D2" w:rsidRPr="008238D2">
            <w:rPr>
              <w:rFonts w:ascii="Times New Roman" w:eastAsia="Calibri" w:hAnsi="Times New Roman" w:cs="Times New Roman"/>
              <w:szCs w:val="24"/>
            </w:rPr>
            <w:t xml:space="preserve">correu uma suspensão de 30 dias das atividades escolares, mas com a gravidade da doença e avanço rápido do vírus por todo o país, o tempo de isolamento perdurou até os dias atuais e ainda não se tem previsão de retorno. Em decorrência disso, tanto as aulas letivas quanto as atividades se mantiveram interrompidas por um período que completará 4 meses, resultando em uma alteração brusca no planejamento inicial das ações, desencadeando um impacto prejudicial à comunidade que é contemplada pelo referido projeto, como também nas experiências acadêmicas das extensionistas. </w:t>
          </w:r>
          <w:r w:rsidR="008238D2" w:rsidRPr="008238D2">
            <w:rPr>
              <w:rFonts w:ascii="Times New Roman" w:eastAsia="Calibri" w:hAnsi="Times New Roman" w:cs="Times New Roman"/>
              <w:b/>
              <w:bCs/>
              <w:szCs w:val="24"/>
            </w:rPr>
            <w:t>Considerações finais:</w:t>
          </w:r>
          <w:r w:rsidR="008238D2" w:rsidRPr="008238D2">
            <w:rPr>
              <w:rFonts w:ascii="Calibri" w:eastAsia="Calibri" w:hAnsi="Calibri" w:cs="Times New Roman"/>
              <w:sz w:val="22"/>
            </w:rPr>
            <w:t xml:space="preserve"> </w:t>
          </w:r>
          <w:r w:rsidR="008238D2" w:rsidRPr="008238D2">
            <w:rPr>
              <w:rFonts w:ascii="Times New Roman" w:eastAsia="Calibri" w:hAnsi="Times New Roman" w:cs="Times New Roman"/>
              <w:szCs w:val="24"/>
            </w:rPr>
            <w:t>Houve uma perda significativa na realização de atividades do projeto que haviam sido propostas, contudo esse período abre portas para a utilização de novas estratégias, entre elas a busca por novas ferramentas que possam ajudar a minimizar o distanciamento. O grupo de extensão está organizando formas de iniciar contato com os responsáveis dos alunos para identificar novas propostas a serem trabalhadas neste momento, provavelmente com a utilização de tecnologias digitais tanto por meio de encontro remoto, como em materiais digitais para manutenção de educação em saúde.</w:t>
          </w:r>
        </w:p>
      </w:sdtContent>
    </w:sdt>
    <w:bookmarkEnd w:id="0" w:displacedByCustomXml="prev"/>
    <w:p w14:paraId="797ADC05" w14:textId="16C579EE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466122786"/>
              <w:placeholder>
                <w:docPart w:val="4CE809E5D2AE41CF9104CA1F0989BF2E"/>
              </w:placeholder>
            </w:sdtPr>
            <w:sdtEndPr/>
            <w:sdtContent>
              <w:r w:rsidR="00ED16D9">
                <w:rPr>
                  <w:rFonts w:ascii="Times New Roman" w:hAnsi="Times New Roman" w:cs="Times New Roman"/>
                </w:rPr>
                <w:t>Isolamento Social</w:t>
              </w:r>
            </w:sdtContent>
          </w:sdt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proofErr w:type="spellStart"/>
          <w:r w:rsidR="00ED16D9">
            <w:rPr>
              <w:rFonts w:ascii="Times New Roman" w:hAnsi="Times New Roman" w:cs="Times New Roman"/>
            </w:rPr>
            <w:t>Coronavírus</w:t>
          </w:r>
          <w:proofErr w:type="spellEnd"/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3B17CC">
            <w:rPr>
              <w:rFonts w:ascii="Times New Roman" w:hAnsi="Times New Roman" w:cs="Times New Roman"/>
            </w:rPr>
            <w:t>Educação em Saúde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1BB8FD6C" w:rsidR="00ED178E" w:rsidRDefault="004F723F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>PINTO, Cristiano José Mendes; ASSIS, Viviane Gomes</w:t>
          </w:r>
          <w:r w:rsidR="008238D2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 xml:space="preserve"> de</w:t>
          </w:r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 xml:space="preserve">; PECCI, Rodrigo </w:t>
          </w:r>
          <w:proofErr w:type="spellStart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>Nichel</w:t>
          </w:r>
          <w:proofErr w:type="spellEnd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 xml:space="preserve">. </w:t>
          </w:r>
          <w:r w:rsidR="003B17CC" w:rsidRPr="005F44DE">
            <w:rPr>
              <w:rStyle w:val="fontstyle01"/>
              <w:rFonts w:ascii="Times New Roman" w:hAnsi="Times New Roman" w:cs="Times New Roman"/>
              <w:color w:val="000000" w:themeColor="text1"/>
              <w:sz w:val="24"/>
              <w:szCs w:val="24"/>
            </w:rPr>
            <w:t>Educação nas unidades de atenção básica: dificuldades e</w:t>
          </w:r>
          <w:r w:rsidR="003B17CC">
            <w:rPr>
              <w:rFonts w:ascii="Times New Roman" w:hAnsi="Times New Roman" w:cs="Times New Roman"/>
              <w:b/>
              <w:bCs/>
              <w:color w:val="000000" w:themeColor="text1"/>
              <w:szCs w:val="24"/>
            </w:rPr>
            <w:t xml:space="preserve"> </w:t>
          </w:r>
          <w:r w:rsidR="003B17CC" w:rsidRPr="005F44DE">
            <w:rPr>
              <w:rStyle w:val="fontstyle01"/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facilidades. </w:t>
          </w:r>
          <w:proofErr w:type="spellStart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</w:rPr>
            <w:t>Rev</w:t>
          </w:r>
          <w:proofErr w:type="spellEnd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proofErr w:type="spellStart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</w:rPr>
            <w:t>enferm</w:t>
          </w:r>
          <w:proofErr w:type="spellEnd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UFPE </w:t>
          </w:r>
          <w:proofErr w:type="spellStart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</w:rPr>
            <w:t>on</w:t>
          </w:r>
          <w:proofErr w:type="spellEnd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proofErr w:type="spellStart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</w:rPr>
            <w:t>line</w:t>
          </w:r>
          <w:proofErr w:type="spellEnd"/>
          <w:r w:rsidR="003B17CC" w:rsidRPr="005F44DE">
            <w:rPr>
              <w:rFonts w:ascii="Times New Roman" w:hAnsi="Times New Roman" w:cs="Times New Roman"/>
              <w:color w:val="000000" w:themeColor="text1"/>
              <w:szCs w:val="24"/>
            </w:rPr>
            <w:t>., Recife, 13(5):1429-36, maio., 2019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22DEE1BE" w:rsidR="0070071B" w:rsidRDefault="004F723F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B42B90" w:rsidRPr="002D6206">
            <w:rPr>
              <w:rFonts w:ascii="Times New Roman" w:hAnsi="Times New Roman" w:cs="Times New Roman"/>
              <w:color w:val="000000"/>
              <w:szCs w:val="24"/>
            </w:rPr>
            <w:t xml:space="preserve">AQUINO, Estela M. L. et </w:t>
          </w:r>
          <w:proofErr w:type="gramStart"/>
          <w:r w:rsidR="00B42B90" w:rsidRPr="002D6206">
            <w:rPr>
              <w:rFonts w:ascii="Times New Roman" w:hAnsi="Times New Roman" w:cs="Times New Roman"/>
              <w:color w:val="000000"/>
              <w:szCs w:val="24"/>
            </w:rPr>
            <w:t>al .</w:t>
          </w:r>
          <w:proofErr w:type="gramEnd"/>
          <w:r w:rsidR="00B42B90" w:rsidRPr="002D6206">
            <w:rPr>
              <w:rFonts w:ascii="Times New Roman" w:hAnsi="Times New Roman" w:cs="Times New Roman"/>
              <w:color w:val="000000"/>
              <w:szCs w:val="24"/>
            </w:rPr>
            <w:t xml:space="preserve"> Medidas de distanciamento social no controle da pandemia de COVID-19: potenciais impactos e desafios no Brasil.</w:t>
          </w:r>
          <w:r w:rsidR="00B42B90" w:rsidRPr="002D6206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 xml:space="preserve"> Ciênc. saúde </w:t>
          </w:r>
          <w:proofErr w:type="gramStart"/>
          <w:r w:rsidR="00B42B90" w:rsidRPr="002D6206">
            <w:rPr>
              <w:rFonts w:ascii="Times New Roman" w:hAnsi="Times New Roman" w:cs="Times New Roman"/>
              <w:b/>
              <w:bCs/>
              <w:color w:val="000000"/>
              <w:szCs w:val="24"/>
            </w:rPr>
            <w:t>coletiva</w:t>
          </w:r>
          <w:r w:rsidR="00B42B90" w:rsidRPr="002D6206">
            <w:rPr>
              <w:rFonts w:ascii="Times New Roman" w:hAnsi="Times New Roman" w:cs="Times New Roman"/>
              <w:color w:val="000000"/>
              <w:szCs w:val="24"/>
            </w:rPr>
            <w:t>,  Rio</w:t>
          </w:r>
          <w:proofErr w:type="gramEnd"/>
          <w:r w:rsidR="00B42B90" w:rsidRPr="002D6206">
            <w:rPr>
              <w:rFonts w:ascii="Times New Roman" w:hAnsi="Times New Roman" w:cs="Times New Roman"/>
              <w:color w:val="000000"/>
              <w:szCs w:val="24"/>
            </w:rPr>
            <w:t xml:space="preserve"> de Janeiro,  v. 25, supl. 1, p. 2423-2446,  jun.  2020.   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  <w:showingPlcHdr/>
      </w:sdtPr>
      <w:sdtEndPr/>
      <w:sdtContent>
        <w:p w14:paraId="7AFB1B3F" w14:textId="0973C68D" w:rsidR="0011587C" w:rsidRDefault="00B42B90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  <w:showingPlcHdr/>
      </w:sdtPr>
      <w:sdtEndPr/>
      <w:sdtContent>
        <w:p w14:paraId="711FA821" w14:textId="52C9C653" w:rsidR="00EA190E" w:rsidRDefault="00B42B90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01CA778A" w:rsidR="00EA190E" w:rsidRPr="0070071B" w:rsidRDefault="00B42B90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C00D5" w14:textId="77777777" w:rsidR="004F723F" w:rsidRDefault="004F723F" w:rsidP="00054686">
      <w:pPr>
        <w:spacing w:before="0" w:after="0" w:line="240" w:lineRule="auto"/>
      </w:pPr>
      <w:r>
        <w:separator/>
      </w:r>
    </w:p>
  </w:endnote>
  <w:endnote w:type="continuationSeparator" w:id="0">
    <w:p w14:paraId="0C3B0976" w14:textId="77777777" w:rsidR="004F723F" w:rsidRDefault="004F723F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Cambria"/>
    <w:panose1 w:val="00000000000000000000"/>
    <w:charset w:val="00"/>
    <w:family w:val="roman"/>
    <w:notTrueType/>
    <w:pitch w:val="default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AA2D4" w14:textId="77777777" w:rsidR="004F723F" w:rsidRDefault="004F723F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63F593C" w14:textId="77777777" w:rsidR="004F723F" w:rsidRDefault="004F723F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4F723F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4F723F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4F723F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G9yJcOAnn+vVDWR8OPxZZumQI9RSlz2I+ZNwjxKuHqsCKS/ZU/8D5TgP5SY5DDqjsDUfwdsn7pN8Z6YDjrH5w==" w:salt="zS3c2tDzhQFvpc3qceo5Zw==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9068B"/>
    <w:rsid w:val="000A03C7"/>
    <w:rsid w:val="000D7E15"/>
    <w:rsid w:val="000E596E"/>
    <w:rsid w:val="000F1408"/>
    <w:rsid w:val="0011587C"/>
    <w:rsid w:val="00143FF6"/>
    <w:rsid w:val="00152267"/>
    <w:rsid w:val="001D4667"/>
    <w:rsid w:val="002268F9"/>
    <w:rsid w:val="00240991"/>
    <w:rsid w:val="002B1B5B"/>
    <w:rsid w:val="002C00CE"/>
    <w:rsid w:val="00330594"/>
    <w:rsid w:val="003B17CC"/>
    <w:rsid w:val="00417E55"/>
    <w:rsid w:val="00442270"/>
    <w:rsid w:val="004C451C"/>
    <w:rsid w:val="004F723F"/>
    <w:rsid w:val="005010C0"/>
    <w:rsid w:val="00553538"/>
    <w:rsid w:val="00582877"/>
    <w:rsid w:val="0058301C"/>
    <w:rsid w:val="006C03DB"/>
    <w:rsid w:val="0070071B"/>
    <w:rsid w:val="007D2937"/>
    <w:rsid w:val="008238D2"/>
    <w:rsid w:val="008B6F3E"/>
    <w:rsid w:val="009A75A1"/>
    <w:rsid w:val="009E2002"/>
    <w:rsid w:val="00A23CD4"/>
    <w:rsid w:val="00A4050A"/>
    <w:rsid w:val="00A96461"/>
    <w:rsid w:val="00AB0DF9"/>
    <w:rsid w:val="00AC5179"/>
    <w:rsid w:val="00B42B90"/>
    <w:rsid w:val="00B51E65"/>
    <w:rsid w:val="00BB3DA1"/>
    <w:rsid w:val="00C13D90"/>
    <w:rsid w:val="00C25E6E"/>
    <w:rsid w:val="00D22C6B"/>
    <w:rsid w:val="00D55666"/>
    <w:rsid w:val="00DA2F59"/>
    <w:rsid w:val="00EA190E"/>
    <w:rsid w:val="00ED16D9"/>
    <w:rsid w:val="00ED178E"/>
    <w:rsid w:val="00F32690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FE82435-2606-4EE5-9678-87B230AA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A96461"/>
    <w:rPr>
      <w:color w:val="0000FF"/>
      <w:u w:val="single"/>
    </w:rPr>
  </w:style>
  <w:style w:type="character" w:customStyle="1" w:styleId="fontstyle01">
    <w:name w:val="fontstyle01"/>
    <w:basedOn w:val="Fontepargpadro"/>
    <w:rsid w:val="003B17CC"/>
    <w:rPr>
      <w:rFonts w:ascii="TrebuchetMS-Bold" w:hAnsi="TrebuchetMS-Bold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CE809E5D2AE41CF9104CA1F0989BF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8FB46F-5C04-4172-9169-4715D26106BD}"/>
      </w:docPartPr>
      <w:docPartBody>
        <w:p w:rsidR="00067D5D" w:rsidRDefault="00861FF6" w:rsidP="00861FF6">
          <w:pPr>
            <w:pStyle w:val="4CE809E5D2AE41CF9104CA1F0989BF2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Cambria"/>
    <w:panose1 w:val="00000000000000000000"/>
    <w:charset w:val="00"/>
    <w:family w:val="roman"/>
    <w:notTrueType/>
    <w:pitch w:val="default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D7"/>
    <w:rsid w:val="00067D5D"/>
    <w:rsid w:val="00173D2D"/>
    <w:rsid w:val="00523727"/>
    <w:rsid w:val="00851F45"/>
    <w:rsid w:val="00861FF6"/>
    <w:rsid w:val="00862201"/>
    <w:rsid w:val="00CB009A"/>
    <w:rsid w:val="00D519C6"/>
    <w:rsid w:val="00DE4A62"/>
    <w:rsid w:val="00E0183F"/>
    <w:rsid w:val="00E65DD9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61FF6"/>
    <w:rPr>
      <w:color w:val="808080"/>
    </w:rPr>
  </w:style>
  <w:style w:type="paragraph" w:customStyle="1" w:styleId="4CE809E5D2AE41CF9104CA1F0989BF2E">
    <w:name w:val="4CE809E5D2AE41CF9104CA1F0989BF2E"/>
    <w:rsid w:val="00861F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124E5-97AE-470F-A36B-0DA74563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655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Mirelly Rosa</cp:lastModifiedBy>
  <cp:revision>3</cp:revision>
  <cp:lastPrinted>2020-06-10T02:59:00Z</cp:lastPrinted>
  <dcterms:created xsi:type="dcterms:W3CDTF">2020-06-30T01:40:00Z</dcterms:created>
  <dcterms:modified xsi:type="dcterms:W3CDTF">2020-06-30T12:39:00Z</dcterms:modified>
</cp:coreProperties>
</file>