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AB02" w14:textId="77777777" w:rsidR="00303D2C" w:rsidRDefault="00303D2C" w:rsidP="00FD46AA">
      <w:pPr>
        <w:shd w:val="clear" w:color="auto" w:fill="FFFFFF"/>
        <w:tabs>
          <w:tab w:val="left" w:pos="2500"/>
        </w:tabs>
        <w:spacing w:line="360" w:lineRule="auto"/>
        <w:jc w:val="center"/>
        <w:rPr>
          <w:b/>
          <w:sz w:val="24"/>
          <w:szCs w:val="24"/>
        </w:rPr>
      </w:pPr>
    </w:p>
    <w:p w14:paraId="76E50925" w14:textId="77777777" w:rsidR="0009213E" w:rsidRPr="0009213E" w:rsidRDefault="0009213E" w:rsidP="0009213E">
      <w:pPr>
        <w:widowControl/>
        <w:jc w:val="center"/>
        <w:rPr>
          <w:b/>
          <w:bCs/>
          <w:sz w:val="24"/>
          <w:szCs w:val="24"/>
        </w:rPr>
      </w:pPr>
      <w:r w:rsidRPr="0009213E">
        <w:rPr>
          <w:b/>
          <w:bCs/>
          <w:sz w:val="24"/>
          <w:szCs w:val="24"/>
        </w:rPr>
        <w:t>PERFIL EPIDEMIOLÓGICO E DISTRIBUIÇÃO DOS CASOS DE TUBERCULOSE NA REGIÃO METROPOLITANA DO PARÁ</w:t>
      </w:r>
    </w:p>
    <w:p w14:paraId="4B9CD4B1" w14:textId="77777777" w:rsidR="0009213E" w:rsidRPr="0009213E" w:rsidRDefault="0009213E" w:rsidP="0009213E">
      <w:pPr>
        <w:widowControl/>
        <w:jc w:val="center"/>
        <w:rPr>
          <w:b/>
          <w:bCs/>
          <w:sz w:val="24"/>
          <w:szCs w:val="24"/>
        </w:rPr>
      </w:pPr>
      <w:r w:rsidRPr="0009213E">
        <w:rPr>
          <w:b/>
          <w:bCs/>
          <w:sz w:val="24"/>
          <w:szCs w:val="24"/>
        </w:rPr>
        <w:t xml:space="preserve"> </w:t>
      </w:r>
    </w:p>
    <w:p w14:paraId="5A9854B4" w14:textId="76820338" w:rsidR="0009213E" w:rsidRPr="0009213E" w:rsidRDefault="0009213E" w:rsidP="0009213E">
      <w:pPr>
        <w:widowControl/>
        <w:jc w:val="center"/>
        <w:rPr>
          <w:sz w:val="24"/>
          <w:szCs w:val="24"/>
          <w:u w:val="single"/>
        </w:rPr>
      </w:pPr>
      <w:r w:rsidRPr="0009213E">
        <w:rPr>
          <w:sz w:val="24"/>
          <w:szCs w:val="24"/>
        </w:rPr>
        <w:t xml:space="preserve">José Hamilton Barbosa Junior¹; Camille do Socorro Pereira Fernandes Nogueira²; Maria José Castro Pureza³; Samuel de Melo Damasceno⁴; Lucas Abreu Fernandes⁵; Claudia do Socorro Machado Miranda⁶; </w:t>
      </w:r>
      <w:r w:rsidRPr="0009213E">
        <w:rPr>
          <w:sz w:val="24"/>
          <w:szCs w:val="24"/>
          <w:u w:val="single"/>
        </w:rPr>
        <w:t>Nelson Veiga Gonçalves⁷</w:t>
      </w:r>
    </w:p>
    <w:p w14:paraId="20F66565" w14:textId="77777777" w:rsidR="0009213E" w:rsidRPr="0009213E" w:rsidRDefault="0009213E" w:rsidP="0009213E">
      <w:pPr>
        <w:widowControl/>
        <w:jc w:val="center"/>
        <w:rPr>
          <w:color w:val="000000"/>
          <w:sz w:val="24"/>
          <w:szCs w:val="24"/>
        </w:rPr>
      </w:pPr>
    </w:p>
    <w:p w14:paraId="279C8BAA" w14:textId="77777777" w:rsidR="0009213E" w:rsidRPr="0009213E" w:rsidRDefault="0009213E" w:rsidP="0009213E">
      <w:pPr>
        <w:widowControl/>
        <w:jc w:val="center"/>
        <w:rPr>
          <w:color w:val="467886"/>
          <w:sz w:val="24"/>
          <w:szCs w:val="24"/>
          <w:u w:val="single"/>
        </w:rPr>
      </w:pPr>
      <w:r w:rsidRPr="0009213E">
        <w:rPr>
          <w:sz w:val="24"/>
          <w:szCs w:val="24"/>
          <w:vertAlign w:val="superscript"/>
        </w:rPr>
        <w:t xml:space="preserve">1 </w:t>
      </w:r>
      <w:r w:rsidRPr="0009213E">
        <w:rPr>
          <w:sz w:val="24"/>
          <w:szCs w:val="24"/>
        </w:rPr>
        <w:t xml:space="preserve">Graduando em Fonoaudiologia pela Universidade do Estado do Pará. </w:t>
      </w:r>
      <w:hyperlink r:id="rId7" w:history="1">
        <w:r w:rsidRPr="0009213E">
          <w:rPr>
            <w:color w:val="0000FF"/>
            <w:sz w:val="24"/>
            <w:szCs w:val="24"/>
            <w:u w:val="single"/>
          </w:rPr>
          <w:t>hamiltonbarbosa051@gmail.com</w:t>
        </w:r>
      </w:hyperlink>
    </w:p>
    <w:p w14:paraId="081B3E14" w14:textId="77777777" w:rsidR="0009213E" w:rsidRPr="0009213E" w:rsidRDefault="0009213E" w:rsidP="0009213E">
      <w:pPr>
        <w:widowControl/>
        <w:jc w:val="center"/>
        <w:rPr>
          <w:sz w:val="24"/>
          <w:szCs w:val="24"/>
        </w:rPr>
      </w:pPr>
      <w:r w:rsidRPr="0009213E">
        <w:rPr>
          <w:sz w:val="24"/>
          <w:szCs w:val="24"/>
          <w:vertAlign w:val="superscript"/>
        </w:rPr>
        <w:t xml:space="preserve">2 </w:t>
      </w:r>
      <w:r w:rsidRPr="0009213E">
        <w:rPr>
          <w:sz w:val="24"/>
          <w:szCs w:val="24"/>
        </w:rPr>
        <w:t>Graduanda em Fonoaudiologia pela Universidade do Estado do Pará.</w:t>
      </w:r>
    </w:p>
    <w:p w14:paraId="02136FF2" w14:textId="77777777" w:rsidR="0009213E" w:rsidRPr="0009213E" w:rsidRDefault="0009213E" w:rsidP="0009213E">
      <w:pPr>
        <w:widowControl/>
        <w:jc w:val="center"/>
        <w:rPr>
          <w:sz w:val="24"/>
          <w:szCs w:val="24"/>
        </w:rPr>
      </w:pPr>
      <w:r w:rsidRPr="0009213E">
        <w:rPr>
          <w:sz w:val="24"/>
          <w:szCs w:val="24"/>
          <w:vertAlign w:val="superscript"/>
        </w:rPr>
        <w:t xml:space="preserve">3 </w:t>
      </w:r>
      <w:r w:rsidRPr="0009213E">
        <w:rPr>
          <w:sz w:val="24"/>
          <w:szCs w:val="24"/>
        </w:rPr>
        <w:t>Graduanda em Fonoaudiologia pela Universidade do Estado do Pará.</w:t>
      </w:r>
    </w:p>
    <w:p w14:paraId="0E2334B8" w14:textId="77777777" w:rsidR="0009213E" w:rsidRPr="0009213E" w:rsidRDefault="0009213E" w:rsidP="0009213E">
      <w:pPr>
        <w:widowControl/>
        <w:jc w:val="center"/>
        <w:rPr>
          <w:sz w:val="24"/>
          <w:szCs w:val="24"/>
        </w:rPr>
      </w:pPr>
      <w:r w:rsidRPr="0009213E">
        <w:rPr>
          <w:sz w:val="24"/>
          <w:szCs w:val="24"/>
          <w:vertAlign w:val="superscript"/>
        </w:rPr>
        <w:t xml:space="preserve">4 </w:t>
      </w:r>
      <w:r w:rsidRPr="0009213E">
        <w:rPr>
          <w:sz w:val="24"/>
          <w:szCs w:val="24"/>
        </w:rPr>
        <w:t>Graduando em Fonoaudiologia pela Universidade do Estado do Pará.</w:t>
      </w:r>
    </w:p>
    <w:p w14:paraId="55B362A2" w14:textId="77777777" w:rsidR="0009213E" w:rsidRPr="0009213E" w:rsidRDefault="0009213E" w:rsidP="0009213E">
      <w:pPr>
        <w:widowControl/>
        <w:jc w:val="center"/>
        <w:rPr>
          <w:sz w:val="24"/>
          <w:szCs w:val="24"/>
        </w:rPr>
      </w:pPr>
      <w:r w:rsidRPr="0009213E">
        <w:rPr>
          <w:sz w:val="24"/>
          <w:szCs w:val="24"/>
          <w:vertAlign w:val="superscript"/>
        </w:rPr>
        <w:t xml:space="preserve">5 </w:t>
      </w:r>
      <w:r w:rsidRPr="0009213E">
        <w:rPr>
          <w:sz w:val="24"/>
          <w:szCs w:val="24"/>
        </w:rPr>
        <w:t>Graduando em Fonoaudiologia pela Universidade do Estado do Pará.</w:t>
      </w:r>
    </w:p>
    <w:p w14:paraId="53399717" w14:textId="77777777" w:rsidR="0009213E" w:rsidRPr="0009213E" w:rsidRDefault="0009213E" w:rsidP="0009213E">
      <w:pPr>
        <w:widowControl/>
        <w:jc w:val="center"/>
        <w:rPr>
          <w:sz w:val="24"/>
          <w:szCs w:val="24"/>
        </w:rPr>
      </w:pPr>
      <w:r w:rsidRPr="0009213E">
        <w:rPr>
          <w:sz w:val="24"/>
          <w:szCs w:val="24"/>
        </w:rPr>
        <w:t>⁶ Doutora em Biologia Parasita da Amazônia. Universidade do Estado do Pará.</w:t>
      </w:r>
    </w:p>
    <w:p w14:paraId="62BAE6A9" w14:textId="77777777" w:rsidR="0009213E" w:rsidRPr="0009213E" w:rsidRDefault="0009213E" w:rsidP="0009213E">
      <w:pPr>
        <w:widowControl/>
        <w:jc w:val="center"/>
        <w:rPr>
          <w:sz w:val="24"/>
          <w:szCs w:val="24"/>
        </w:rPr>
      </w:pPr>
      <w:r w:rsidRPr="0009213E">
        <w:rPr>
          <w:sz w:val="24"/>
          <w:szCs w:val="24"/>
        </w:rPr>
        <w:t>⁷ Pós-Doutorado em Doenças Tropicais. Universidade do Estado do Pará.</w:t>
      </w:r>
    </w:p>
    <w:p w14:paraId="372FC413" w14:textId="77777777" w:rsidR="0009213E" w:rsidRPr="0009213E" w:rsidRDefault="0009213E" w:rsidP="0009213E">
      <w:pPr>
        <w:widowControl/>
        <w:spacing w:after="160" w:line="276" w:lineRule="auto"/>
        <w:rPr>
          <w:sz w:val="24"/>
          <w:szCs w:val="24"/>
        </w:rPr>
      </w:pPr>
    </w:p>
    <w:p w14:paraId="3E81EF35" w14:textId="77777777" w:rsidR="0009213E" w:rsidRPr="0009213E" w:rsidRDefault="0009213E" w:rsidP="0009213E">
      <w:pPr>
        <w:widowControl/>
        <w:spacing w:after="160" w:line="276" w:lineRule="auto"/>
        <w:jc w:val="center"/>
        <w:rPr>
          <w:b/>
          <w:bCs/>
          <w:sz w:val="24"/>
          <w:szCs w:val="24"/>
        </w:rPr>
      </w:pPr>
      <w:r w:rsidRPr="0009213E">
        <w:rPr>
          <w:b/>
          <w:bCs/>
          <w:sz w:val="24"/>
          <w:szCs w:val="24"/>
        </w:rPr>
        <w:t>RESUMO</w:t>
      </w:r>
    </w:p>
    <w:p w14:paraId="19C2AA16" w14:textId="6256AB20" w:rsidR="0009213E" w:rsidRDefault="0009213E" w:rsidP="0009213E">
      <w:pPr>
        <w:widowControl/>
        <w:jc w:val="both"/>
        <w:rPr>
          <w:sz w:val="24"/>
          <w:szCs w:val="24"/>
        </w:rPr>
      </w:pPr>
      <w:r w:rsidRPr="0009213E">
        <w:rPr>
          <w:sz w:val="24"/>
          <w:szCs w:val="24"/>
        </w:rPr>
        <w:t xml:space="preserve">A tuberculose (TB) é uma doença infecciosa de evolução crônica causada pela bactéria </w:t>
      </w:r>
      <w:r w:rsidRPr="0009213E">
        <w:rPr>
          <w:i/>
          <w:iCs/>
          <w:sz w:val="24"/>
          <w:szCs w:val="24"/>
        </w:rPr>
        <w:t xml:space="preserve">Mycobacterium </w:t>
      </w:r>
      <w:proofErr w:type="spellStart"/>
      <w:r w:rsidRPr="0009213E">
        <w:rPr>
          <w:i/>
          <w:iCs/>
          <w:sz w:val="24"/>
          <w:szCs w:val="24"/>
        </w:rPr>
        <w:t>tuberculosis</w:t>
      </w:r>
      <w:proofErr w:type="spellEnd"/>
      <w:r w:rsidRPr="0009213E">
        <w:rPr>
          <w:sz w:val="24"/>
          <w:szCs w:val="24"/>
        </w:rPr>
        <w:t xml:space="preserve"> que afeta principalmente os pulmões. Sua transmissão ocorre por via aérea, pela inalação de bacilos presentes nas gotículas expelidas por indivíduos infectados ao tossir, falar ou espirrar. Apesar dos avanços no controle da tuberculose, o Pará ainda continua entre os estados com maiores taxas de tuberculose, necessitando compreender os fatores que influenciam a transmissão.</w:t>
      </w:r>
      <w:r w:rsidRPr="0009213E">
        <w:rPr>
          <w:b/>
          <w:bCs/>
          <w:sz w:val="24"/>
          <w:szCs w:val="24"/>
        </w:rPr>
        <w:t xml:space="preserve"> </w:t>
      </w:r>
      <w:r w:rsidRPr="0009213E">
        <w:rPr>
          <w:sz w:val="24"/>
          <w:szCs w:val="24"/>
        </w:rPr>
        <w:t xml:space="preserve">A análise do cenário epidemiológico é de grande relevância para subsidiar políticas públicas que visem à redução dos casos de tuberculose na Região Metropolitana I do Pará. </w:t>
      </w:r>
      <w:r w:rsidR="00BF56CB">
        <w:rPr>
          <w:sz w:val="24"/>
          <w:szCs w:val="24"/>
        </w:rPr>
        <w:t>Este estudo t</w:t>
      </w:r>
      <w:r w:rsidRPr="0009213E">
        <w:rPr>
          <w:sz w:val="24"/>
          <w:szCs w:val="24"/>
        </w:rPr>
        <w:t xml:space="preserve">rata-se de um estudo transversal baseado em dados do Sistema de Informação de Agravos de Notificação (SINAN), referentes aos casos confirmados de tuberculose notificados na Região Metropolitana de Belém entre 2020 a 2024. Foram analisadas variáveis sociodemográficas e epidemiológicas por meio de estatística descritiva, com aplicação do teste </w:t>
      </w:r>
      <w:proofErr w:type="spellStart"/>
      <w:r w:rsidRPr="0009213E">
        <w:rPr>
          <w:sz w:val="24"/>
          <w:szCs w:val="24"/>
        </w:rPr>
        <w:t>qui</w:t>
      </w:r>
      <w:proofErr w:type="spellEnd"/>
      <w:r w:rsidRPr="0009213E">
        <w:rPr>
          <w:sz w:val="24"/>
          <w:szCs w:val="24"/>
        </w:rPr>
        <w:t>-quadrado para comparação de proporções. Foram analisados 13.969 casos confirmados pelo perfil epidemiológico. Verificou-se maior incidência em 2024 (n=3.38; 24,21%), principalmente no município de Belém (n=10.31; 73,8%), com predominância do sexo masculino (n=8.92; 63,90%), concentrada na faixa etária de 20 a 35 anos (n=6.02; 43,13%) e entre indivíduos com escolaridade de ensino médio completo (n=3.04; 24,76%). Além disso, a maioria dos casos (n=7.5</w:t>
      </w:r>
      <w:r w:rsidR="00FE3497">
        <w:rPr>
          <w:sz w:val="24"/>
          <w:szCs w:val="24"/>
        </w:rPr>
        <w:t>4</w:t>
      </w:r>
      <w:r w:rsidRPr="0009213E">
        <w:rPr>
          <w:sz w:val="24"/>
          <w:szCs w:val="24"/>
        </w:rPr>
        <w:t xml:space="preserve">; 56,89%) não realizou o Tratamento Diretamente Observado (TDO). </w:t>
      </w:r>
      <w:r w:rsidR="0012558D">
        <w:rPr>
          <w:sz w:val="24"/>
          <w:szCs w:val="24"/>
        </w:rPr>
        <w:t>Conclui</w:t>
      </w:r>
      <w:r w:rsidR="0012558D" w:rsidRPr="0009213E">
        <w:rPr>
          <w:sz w:val="24"/>
          <w:szCs w:val="24"/>
        </w:rPr>
        <w:t>-se</w:t>
      </w:r>
      <w:r w:rsidRPr="0009213E">
        <w:rPr>
          <w:sz w:val="24"/>
          <w:szCs w:val="24"/>
        </w:rPr>
        <w:t xml:space="preserve"> que a tuberculose permanece com cadeia de transmissão ativa no Pará, reafirmando a importância de planejar e executar ações de controle mais resolutivas.  </w:t>
      </w:r>
    </w:p>
    <w:p w14:paraId="7FB8114D" w14:textId="77777777" w:rsidR="0009213E" w:rsidRPr="0009213E" w:rsidRDefault="0009213E" w:rsidP="0009213E">
      <w:pPr>
        <w:widowControl/>
        <w:jc w:val="both"/>
        <w:rPr>
          <w:sz w:val="24"/>
          <w:szCs w:val="24"/>
        </w:rPr>
      </w:pPr>
    </w:p>
    <w:p w14:paraId="5C03BBB2" w14:textId="77777777" w:rsidR="0009213E" w:rsidRPr="0009213E" w:rsidRDefault="0009213E" w:rsidP="0009213E">
      <w:pPr>
        <w:widowControl/>
        <w:jc w:val="both"/>
        <w:rPr>
          <w:sz w:val="24"/>
          <w:szCs w:val="24"/>
        </w:rPr>
      </w:pPr>
      <w:r w:rsidRPr="0009213E">
        <w:rPr>
          <w:sz w:val="24"/>
          <w:szCs w:val="24"/>
        </w:rPr>
        <w:t>P</w:t>
      </w:r>
      <w:r w:rsidRPr="0009213E">
        <w:rPr>
          <w:b/>
          <w:bCs/>
          <w:sz w:val="24"/>
          <w:szCs w:val="24"/>
        </w:rPr>
        <w:t xml:space="preserve">alavras-chave: </w:t>
      </w:r>
      <w:r w:rsidRPr="0009213E">
        <w:rPr>
          <w:sz w:val="24"/>
          <w:szCs w:val="24"/>
        </w:rPr>
        <w:t>Tuberculose. Perfil epidemiológico. Saúde pública.</w:t>
      </w:r>
    </w:p>
    <w:p w14:paraId="1644943A" w14:textId="77777777" w:rsidR="0009213E" w:rsidRPr="0009213E" w:rsidRDefault="0009213E" w:rsidP="0009213E">
      <w:pPr>
        <w:widowControl/>
        <w:jc w:val="both"/>
        <w:rPr>
          <w:sz w:val="24"/>
          <w:szCs w:val="24"/>
        </w:rPr>
      </w:pPr>
    </w:p>
    <w:p w14:paraId="5FF73283" w14:textId="77777777" w:rsidR="0009213E" w:rsidRPr="0009213E" w:rsidRDefault="0009213E" w:rsidP="0009213E">
      <w:pPr>
        <w:widowControl/>
        <w:jc w:val="both"/>
        <w:rPr>
          <w:sz w:val="24"/>
          <w:szCs w:val="24"/>
        </w:rPr>
      </w:pPr>
      <w:r w:rsidRPr="0009213E">
        <w:rPr>
          <w:b/>
          <w:bCs/>
          <w:sz w:val="24"/>
          <w:szCs w:val="24"/>
        </w:rPr>
        <w:t xml:space="preserve">Área de Interesse: </w:t>
      </w:r>
      <w:r w:rsidRPr="0009213E">
        <w:rPr>
          <w:sz w:val="24"/>
          <w:szCs w:val="24"/>
        </w:rPr>
        <w:t>Ciências Biológicas e da Saúde.</w:t>
      </w:r>
    </w:p>
    <w:p w14:paraId="2959A355" w14:textId="77777777" w:rsidR="0009213E" w:rsidRPr="0009213E" w:rsidRDefault="0009213E" w:rsidP="0009213E">
      <w:pPr>
        <w:widowControl/>
        <w:spacing w:after="160" w:line="276" w:lineRule="auto"/>
        <w:rPr>
          <w:rFonts w:ascii="Aptos" w:eastAsia="Aptos" w:hAnsi="Aptos" w:cs="Aptos"/>
          <w:sz w:val="24"/>
          <w:szCs w:val="24"/>
        </w:rPr>
      </w:pPr>
    </w:p>
    <w:p w14:paraId="31D7EA4E" w14:textId="77777777" w:rsidR="007830E4" w:rsidRDefault="007830E4" w:rsidP="00FD46AA">
      <w:pPr>
        <w:spacing w:line="360" w:lineRule="auto"/>
      </w:pPr>
    </w:p>
    <w:sectPr w:rsidR="007830E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3217" w14:textId="77777777" w:rsidR="007537DE" w:rsidRDefault="007537DE">
      <w:r>
        <w:separator/>
      </w:r>
    </w:p>
  </w:endnote>
  <w:endnote w:type="continuationSeparator" w:id="0">
    <w:p w14:paraId="17883D6A" w14:textId="77777777" w:rsidR="007537DE" w:rsidRDefault="0075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3EAE" w14:textId="77777777" w:rsidR="007537DE" w:rsidRDefault="007537DE">
      <w:r>
        <w:separator/>
      </w:r>
    </w:p>
  </w:footnote>
  <w:footnote w:type="continuationSeparator" w:id="0">
    <w:p w14:paraId="2F519F3E" w14:textId="77777777" w:rsidR="007537DE" w:rsidRDefault="00753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09213E"/>
    <w:rsid w:val="001204C1"/>
    <w:rsid w:val="0012558D"/>
    <w:rsid w:val="001E687E"/>
    <w:rsid w:val="00303D2C"/>
    <w:rsid w:val="003B27AB"/>
    <w:rsid w:val="00412BCF"/>
    <w:rsid w:val="0048607D"/>
    <w:rsid w:val="004969D3"/>
    <w:rsid w:val="00523664"/>
    <w:rsid w:val="0053681D"/>
    <w:rsid w:val="0062626C"/>
    <w:rsid w:val="007537DE"/>
    <w:rsid w:val="007830E4"/>
    <w:rsid w:val="00831AC1"/>
    <w:rsid w:val="009423CF"/>
    <w:rsid w:val="009C13EE"/>
    <w:rsid w:val="00A86693"/>
    <w:rsid w:val="00B26E21"/>
    <w:rsid w:val="00B826D9"/>
    <w:rsid w:val="00B83998"/>
    <w:rsid w:val="00BF56CB"/>
    <w:rsid w:val="00C64DF0"/>
    <w:rsid w:val="00CC7E1B"/>
    <w:rsid w:val="00E161EB"/>
    <w:rsid w:val="00E42F77"/>
    <w:rsid w:val="00EE3BE9"/>
    <w:rsid w:val="00FD46AA"/>
    <w:rsid w:val="00FD5B80"/>
    <w:rsid w:val="00FE3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semiHidden/>
    <w:unhideWhenUsed/>
    <w:rsid w:val="00092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hamiltonbarbosa051@gmail.com"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8" Type="http://schemas.openxmlformats.org/officeDocument/2006/relationships/image" Target="media/image9.png" /><Relationship Id="rId3" Type="http://schemas.openxmlformats.org/officeDocument/2006/relationships/image" Target="media/image4.png" /><Relationship Id="rId7" Type="http://schemas.openxmlformats.org/officeDocument/2006/relationships/image" Target="media/image8.png" /><Relationship Id="rId2" Type="http://schemas.openxmlformats.org/officeDocument/2006/relationships/image" Target="media/image3.png" /><Relationship Id="rId1" Type="http://schemas.openxmlformats.org/officeDocument/2006/relationships/image" Target="media/image2.png" /><Relationship Id="rId6" Type="http://schemas.openxmlformats.org/officeDocument/2006/relationships/image" Target="media/image7.png" /><Relationship Id="rId5" Type="http://schemas.openxmlformats.org/officeDocument/2006/relationships/image" Target="media/image6.png" /><Relationship Id="rId4" Type="http://schemas.openxmlformats.org/officeDocument/2006/relationships/image" Target="media/image5.png" /><Relationship Id="rId9" Type="http://schemas.openxmlformats.org/officeDocument/2006/relationships/image" Target="media/image10.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Ellen Silva</cp:lastModifiedBy>
  <cp:revision>2</cp:revision>
  <dcterms:created xsi:type="dcterms:W3CDTF">2025-12-07T01:41:00Z</dcterms:created>
  <dcterms:modified xsi:type="dcterms:W3CDTF">2025-12-07T01:41:00Z</dcterms:modified>
</cp:coreProperties>
</file>