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60B" w:rsidRPr="00C81F06" w:rsidRDefault="00C914ED" w:rsidP="00786E19">
      <w:pPr>
        <w:spacing w:after="0" w:line="240" w:lineRule="auto"/>
        <w:jc w:val="center"/>
        <w:rPr>
          <w:rFonts w:ascii="Times New Roman" w:hAnsi="Times New Roman" w:cs="Times New Roman"/>
          <w:b/>
          <w:sz w:val="28"/>
          <w:szCs w:val="28"/>
        </w:rPr>
      </w:pPr>
      <w:r w:rsidRPr="00C81F06">
        <w:rPr>
          <w:rFonts w:ascii="Times New Roman" w:hAnsi="Times New Roman" w:cs="Times New Roman"/>
          <w:b/>
          <w:sz w:val="28"/>
          <w:szCs w:val="28"/>
        </w:rPr>
        <w:t>CONTRIBUIÇÃO DA GASTRONOMIA HOSPITALAR C</w:t>
      </w:r>
      <w:r w:rsidR="00DF4088" w:rsidRPr="00C81F06">
        <w:rPr>
          <w:rFonts w:ascii="Times New Roman" w:hAnsi="Times New Roman" w:cs="Times New Roman"/>
          <w:b/>
          <w:sz w:val="28"/>
          <w:szCs w:val="28"/>
        </w:rPr>
        <w:t>OMO FERRAMENTA DE RECUPERAÇÃO PARA</w:t>
      </w:r>
      <w:r w:rsidRPr="00C81F06">
        <w:rPr>
          <w:rFonts w:ascii="Times New Roman" w:hAnsi="Times New Roman" w:cs="Times New Roman"/>
          <w:b/>
          <w:sz w:val="28"/>
          <w:szCs w:val="28"/>
        </w:rPr>
        <w:t xml:space="preserve"> PACIENTES ONCOLÓGICOS HOSPITALIZADOS</w:t>
      </w:r>
    </w:p>
    <w:p w:rsidR="00C914ED" w:rsidRPr="00C914ED" w:rsidRDefault="00C914ED" w:rsidP="00786E19">
      <w:pPr>
        <w:spacing w:after="0" w:line="240" w:lineRule="auto"/>
        <w:jc w:val="center"/>
        <w:rPr>
          <w:rFonts w:ascii="Times New Roman" w:eastAsia="Arial" w:hAnsi="Times New Roman" w:cs="Times New Roman"/>
          <w:b/>
          <w:sz w:val="24"/>
          <w:szCs w:val="24"/>
        </w:rPr>
      </w:pPr>
    </w:p>
    <w:p w:rsidR="00C81F06" w:rsidRDefault="00C914ED" w:rsidP="00C81F06">
      <w:pPr>
        <w:spacing w:after="0" w:line="240" w:lineRule="auto"/>
        <w:jc w:val="center"/>
        <w:rPr>
          <w:rFonts w:ascii="Times New Roman" w:eastAsia="Arial" w:hAnsi="Times New Roman" w:cs="Times New Roman"/>
          <w:sz w:val="24"/>
          <w:szCs w:val="24"/>
        </w:rPr>
      </w:pPr>
      <w:r w:rsidRPr="00C914ED">
        <w:rPr>
          <w:rFonts w:ascii="Times New Roman" w:eastAsia="Arial" w:hAnsi="Times New Roman" w:cs="Times New Roman"/>
          <w:b/>
          <w:sz w:val="24"/>
          <w:szCs w:val="24"/>
          <w:u w:val="single"/>
        </w:rPr>
        <w:t>Luciana Costa da Fonseca¹</w:t>
      </w:r>
      <w:r w:rsidR="00C81F06">
        <w:rPr>
          <w:rFonts w:ascii="Times New Roman" w:eastAsia="Arial" w:hAnsi="Times New Roman" w:cs="Times New Roman"/>
          <w:b/>
          <w:sz w:val="24"/>
          <w:szCs w:val="24"/>
          <w:u w:val="single"/>
        </w:rPr>
        <w:t>;</w:t>
      </w:r>
      <w:r>
        <w:rPr>
          <w:rFonts w:ascii="Times New Roman" w:eastAsia="Arial" w:hAnsi="Times New Roman" w:cs="Times New Roman"/>
          <w:sz w:val="24"/>
          <w:szCs w:val="24"/>
        </w:rPr>
        <w:t xml:space="preserve"> </w:t>
      </w:r>
      <w:r w:rsidR="00864882" w:rsidRPr="00C914ED">
        <w:rPr>
          <w:rFonts w:ascii="Times New Roman" w:eastAsia="Arial" w:hAnsi="Times New Roman" w:cs="Times New Roman"/>
          <w:sz w:val="24"/>
          <w:szCs w:val="24"/>
        </w:rPr>
        <w:t>Alcídia</w:t>
      </w:r>
      <w:r w:rsidR="00DE1342" w:rsidRPr="00C914ED">
        <w:rPr>
          <w:rFonts w:ascii="Times New Roman" w:eastAsia="Arial" w:hAnsi="Times New Roman" w:cs="Times New Roman"/>
          <w:sz w:val="24"/>
          <w:szCs w:val="24"/>
        </w:rPr>
        <w:t xml:space="preserve"> Oliveira Rosa</w:t>
      </w:r>
      <w:r w:rsidR="00EE560B" w:rsidRPr="00C914ED">
        <w:rPr>
          <w:rFonts w:ascii="Times New Roman" w:eastAsia="Arial" w:hAnsi="Times New Roman" w:cs="Times New Roman"/>
          <w:sz w:val="24"/>
          <w:szCs w:val="24"/>
        </w:rPr>
        <w:t>¹</w:t>
      </w:r>
      <w:r w:rsidR="00C81F06">
        <w:rPr>
          <w:rFonts w:ascii="Times New Roman" w:eastAsia="Arial" w:hAnsi="Times New Roman" w:cs="Times New Roman"/>
          <w:sz w:val="24"/>
          <w:szCs w:val="24"/>
        </w:rPr>
        <w:t>;</w:t>
      </w:r>
      <w:r w:rsidR="00EE560B">
        <w:rPr>
          <w:rFonts w:ascii="Times New Roman" w:eastAsia="Arial" w:hAnsi="Times New Roman" w:cs="Times New Roman"/>
          <w:b/>
          <w:sz w:val="24"/>
          <w:szCs w:val="24"/>
        </w:rPr>
        <w:t xml:space="preserve"> </w:t>
      </w:r>
      <w:r w:rsidR="00C81F06">
        <w:rPr>
          <w:rFonts w:ascii="Times New Roman" w:eastAsia="Arial" w:hAnsi="Times New Roman" w:cs="Times New Roman"/>
          <w:sz w:val="24"/>
          <w:szCs w:val="24"/>
        </w:rPr>
        <w:t>Micaelly da Silva Sales¹;</w:t>
      </w:r>
      <w:r w:rsidR="00466501">
        <w:rPr>
          <w:rFonts w:ascii="Times New Roman" w:eastAsia="Arial" w:hAnsi="Times New Roman" w:cs="Times New Roman"/>
          <w:sz w:val="24"/>
          <w:szCs w:val="24"/>
        </w:rPr>
        <w:t xml:space="preserve"> </w:t>
      </w:r>
      <w:r>
        <w:rPr>
          <w:rFonts w:ascii="Times New Roman" w:eastAsia="Arial" w:hAnsi="Times New Roman" w:cs="Times New Roman"/>
          <w:sz w:val="24"/>
          <w:szCs w:val="24"/>
        </w:rPr>
        <w:t>Renata Fernand</w:t>
      </w:r>
      <w:r w:rsidR="00C81F06">
        <w:rPr>
          <w:rFonts w:ascii="Times New Roman" w:eastAsia="Arial" w:hAnsi="Times New Roman" w:cs="Times New Roman"/>
          <w:sz w:val="24"/>
          <w:szCs w:val="24"/>
        </w:rPr>
        <w:t>es de Araújo Batista de Morais¹;</w:t>
      </w:r>
      <w:r>
        <w:rPr>
          <w:rFonts w:ascii="Times New Roman" w:eastAsia="Arial" w:hAnsi="Times New Roman" w:cs="Times New Roman"/>
          <w:sz w:val="24"/>
          <w:szCs w:val="24"/>
        </w:rPr>
        <w:t xml:space="preserve"> </w:t>
      </w:r>
      <w:r w:rsidR="00C81F06">
        <w:rPr>
          <w:rFonts w:ascii="Times New Roman" w:eastAsia="Arial" w:hAnsi="Times New Roman" w:cs="Times New Roman"/>
          <w:sz w:val="24"/>
          <w:szCs w:val="24"/>
        </w:rPr>
        <w:t>Renan Macêdo Araújo².</w:t>
      </w:r>
    </w:p>
    <w:p w:rsidR="00C81F06" w:rsidRPr="00786E19" w:rsidRDefault="00C81F06" w:rsidP="00C81F06">
      <w:pPr>
        <w:spacing w:after="0" w:line="240" w:lineRule="auto"/>
        <w:jc w:val="center"/>
        <w:rPr>
          <w:rFonts w:ascii="Times New Roman" w:eastAsia="Times New Roman" w:hAnsi="Times New Roman" w:cs="Times New Roman"/>
          <w:sz w:val="24"/>
          <w:szCs w:val="24"/>
        </w:rPr>
      </w:pPr>
      <w:r w:rsidRPr="00786E19">
        <w:rPr>
          <w:rFonts w:ascii="Times New Roman" w:eastAsia="Times New Roman" w:hAnsi="Times New Roman" w:cs="Times New Roman"/>
          <w:sz w:val="24"/>
          <w:szCs w:val="24"/>
          <w:vertAlign w:val="superscript"/>
        </w:rPr>
        <w:t>¹</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Nutricionistas, Pós Graduandas em Nutrição Clínica e Funcional pelo Centro Universitário de Patos - UNIFIP</w:t>
      </w:r>
      <w:r w:rsidRPr="00786E19">
        <w:rPr>
          <w:rFonts w:ascii="Times New Roman" w:eastAsia="Times New Roman" w:hAnsi="Times New Roman" w:cs="Times New Roman"/>
          <w:sz w:val="24"/>
          <w:szCs w:val="24"/>
        </w:rPr>
        <w:t>. Email: lucostaa_nutri@hotmail.com</w:t>
      </w:r>
    </w:p>
    <w:p w:rsidR="00C81F06" w:rsidRDefault="00C81F06" w:rsidP="00C81F06">
      <w:pPr>
        <w:spacing w:after="0" w:line="240" w:lineRule="auto"/>
        <w:jc w:val="center"/>
        <w:rPr>
          <w:rFonts w:ascii="Times New Roman" w:eastAsia="Times New Roman" w:hAnsi="Times New Roman" w:cs="Times New Roman"/>
          <w:sz w:val="24"/>
          <w:szCs w:val="24"/>
        </w:rPr>
      </w:pPr>
      <w:r w:rsidRPr="00786E19">
        <w:rPr>
          <w:rFonts w:ascii="Times New Roman" w:eastAsia="Times New Roman" w:hAnsi="Times New Roman" w:cs="Times New Roman"/>
          <w:sz w:val="24"/>
          <w:szCs w:val="24"/>
        </w:rPr>
        <w:t>²</w:t>
      </w:r>
      <w:r>
        <w:rPr>
          <w:rFonts w:ascii="Times New Roman" w:eastAsia="Times New Roman" w:hAnsi="Times New Roman" w:cs="Times New Roman"/>
          <w:sz w:val="24"/>
          <w:szCs w:val="24"/>
        </w:rPr>
        <w:t xml:space="preserve"> Discente do Curso de Bacharelado em Medicina </w:t>
      </w:r>
      <w:r w:rsidRPr="00786E19">
        <w:rPr>
          <w:rFonts w:ascii="Times New Roman" w:eastAsia="Times New Roman" w:hAnsi="Times New Roman" w:cs="Times New Roman"/>
          <w:sz w:val="24"/>
          <w:szCs w:val="24"/>
        </w:rPr>
        <w:t xml:space="preserve">do </w:t>
      </w:r>
      <w:r w:rsidRPr="00786E19">
        <w:rPr>
          <w:rFonts w:ascii="Times New Roman" w:hAnsi="Times New Roman" w:cs="Times New Roman"/>
          <w:sz w:val="24"/>
          <w:szCs w:val="24"/>
        </w:rPr>
        <w:t>Centro Universitário de Patos</w:t>
      </w:r>
      <w:r>
        <w:rPr>
          <w:rFonts w:ascii="Times New Roman" w:hAnsi="Times New Roman" w:cs="Times New Roman"/>
          <w:sz w:val="24"/>
          <w:szCs w:val="24"/>
        </w:rPr>
        <w:t xml:space="preserve"> - UNIFIP</w:t>
      </w:r>
      <w:r w:rsidRPr="00786E19">
        <w:rPr>
          <w:rFonts w:ascii="Times New Roman" w:eastAsia="Times New Roman" w:hAnsi="Times New Roman" w:cs="Times New Roman"/>
          <w:sz w:val="24"/>
          <w:szCs w:val="24"/>
        </w:rPr>
        <w:t xml:space="preserve">.  </w:t>
      </w:r>
    </w:p>
    <w:p w:rsidR="0020274F" w:rsidRPr="00786E19" w:rsidRDefault="0020274F" w:rsidP="00786E19">
      <w:pPr>
        <w:spacing w:after="0" w:line="240" w:lineRule="auto"/>
        <w:jc w:val="center"/>
        <w:rPr>
          <w:rFonts w:ascii="Times New Roman" w:eastAsia="Times New Roman" w:hAnsi="Times New Roman" w:cs="Times New Roman"/>
          <w:sz w:val="24"/>
          <w:szCs w:val="24"/>
        </w:rPr>
      </w:pPr>
      <w:r w:rsidRPr="00786E19">
        <w:rPr>
          <w:rFonts w:ascii="Times New Roman" w:hAnsi="Times New Roman" w:cs="Times New Roman"/>
          <w:sz w:val="24"/>
          <w:szCs w:val="24"/>
        </w:rPr>
        <w:t>Centro Universitário de Patos</w:t>
      </w:r>
      <w:r w:rsidR="00420A22" w:rsidRPr="00786E19">
        <w:rPr>
          <w:rFonts w:ascii="Times New Roman" w:hAnsi="Times New Roman" w:cs="Times New Roman"/>
          <w:sz w:val="24"/>
          <w:szCs w:val="24"/>
        </w:rPr>
        <w:t xml:space="preserve"> </w:t>
      </w:r>
      <w:r w:rsidRPr="00786E19">
        <w:rPr>
          <w:rFonts w:ascii="Times New Roman" w:hAnsi="Times New Roman" w:cs="Times New Roman"/>
          <w:sz w:val="24"/>
          <w:szCs w:val="24"/>
        </w:rPr>
        <w:t>- UNIFIP</w:t>
      </w:r>
    </w:p>
    <w:p w:rsidR="00F35FE4" w:rsidRDefault="0020274F" w:rsidP="00786E19">
      <w:pPr>
        <w:spacing w:after="0" w:line="240" w:lineRule="auto"/>
        <w:jc w:val="center"/>
        <w:rPr>
          <w:rFonts w:ascii="Times New Roman" w:hAnsi="Times New Roman" w:cs="Times New Roman"/>
          <w:color w:val="222222"/>
          <w:sz w:val="24"/>
          <w:szCs w:val="24"/>
          <w:shd w:val="clear" w:color="auto" w:fill="FFFFFF"/>
        </w:rPr>
      </w:pPr>
      <w:r w:rsidRPr="00786E19">
        <w:rPr>
          <w:rFonts w:ascii="Times New Roman" w:hAnsi="Times New Roman" w:cs="Times New Roman"/>
          <w:color w:val="222222"/>
          <w:sz w:val="24"/>
          <w:szCs w:val="24"/>
          <w:shd w:val="clear" w:color="auto" w:fill="FFFFFF"/>
        </w:rPr>
        <w:t>R</w:t>
      </w:r>
      <w:r w:rsidR="00420A22" w:rsidRPr="00786E19">
        <w:rPr>
          <w:rFonts w:ascii="Times New Roman" w:hAnsi="Times New Roman" w:cs="Times New Roman"/>
          <w:color w:val="222222"/>
          <w:sz w:val="24"/>
          <w:szCs w:val="24"/>
          <w:shd w:val="clear" w:color="auto" w:fill="FFFFFF"/>
        </w:rPr>
        <w:t>ua</w:t>
      </w:r>
      <w:r w:rsidRPr="00786E19">
        <w:rPr>
          <w:rFonts w:ascii="Times New Roman" w:hAnsi="Times New Roman" w:cs="Times New Roman"/>
          <w:color w:val="222222"/>
          <w:sz w:val="24"/>
          <w:szCs w:val="24"/>
          <w:shd w:val="clear" w:color="auto" w:fill="FFFFFF"/>
        </w:rPr>
        <w:t xml:space="preserve"> Horácio Nóbrega, s/n - Belo Horizonte, Patos - PB, 58704-000, Brasil.</w:t>
      </w:r>
    </w:p>
    <w:p w:rsidR="00786E19" w:rsidRPr="000A5D97" w:rsidRDefault="00786E19" w:rsidP="00786E19">
      <w:pPr>
        <w:spacing w:after="0" w:line="240" w:lineRule="auto"/>
        <w:jc w:val="center"/>
        <w:rPr>
          <w:rFonts w:ascii="Times New Roman" w:hAnsi="Times New Roman" w:cs="Times New Roman"/>
          <w:b/>
          <w:sz w:val="24"/>
          <w:szCs w:val="24"/>
        </w:rPr>
      </w:pPr>
    </w:p>
    <w:p w:rsidR="00AC6D01" w:rsidRPr="00FD44E0" w:rsidRDefault="00AC6D01" w:rsidP="00652632">
      <w:pPr>
        <w:pStyle w:val="Default"/>
        <w:rPr>
          <w:rFonts w:ascii="Times New Roman" w:hAnsi="Times New Roman" w:cs="Times New Roman"/>
          <w:b/>
        </w:rPr>
      </w:pPr>
      <w:r w:rsidRPr="00FD44E0">
        <w:rPr>
          <w:rFonts w:ascii="Times New Roman" w:hAnsi="Times New Roman" w:cs="Times New Roman"/>
          <w:b/>
        </w:rPr>
        <w:t>INTRODUÇÃO</w:t>
      </w:r>
    </w:p>
    <w:p w:rsidR="00DE1342" w:rsidRPr="00FD44E0" w:rsidRDefault="00DE1342" w:rsidP="00652632">
      <w:pPr>
        <w:pStyle w:val="Default"/>
        <w:rPr>
          <w:rFonts w:ascii="Times New Roman" w:hAnsi="Times New Roman" w:cs="Times New Roman"/>
          <w:b/>
        </w:rPr>
      </w:pPr>
    </w:p>
    <w:p w:rsidR="00C914ED" w:rsidRPr="00FD44E0" w:rsidRDefault="00C914ED" w:rsidP="00963977">
      <w:pPr>
        <w:spacing w:after="0" w:line="240" w:lineRule="auto"/>
        <w:ind w:firstLine="709"/>
        <w:jc w:val="both"/>
        <w:rPr>
          <w:rFonts w:ascii="Times New Roman" w:hAnsi="Times New Roman" w:cs="Times New Roman"/>
          <w:b/>
          <w:sz w:val="24"/>
          <w:szCs w:val="24"/>
        </w:rPr>
      </w:pPr>
      <w:r w:rsidRPr="00FD44E0">
        <w:rPr>
          <w:rFonts w:ascii="Times New Roman" w:hAnsi="Times New Roman" w:cs="Times New Roman"/>
          <w:sz w:val="24"/>
          <w:szCs w:val="24"/>
        </w:rPr>
        <w:t>A alimentação mantém uma relação importante na vida dos seres humanos, ela por sua vez está associada a quase todos os momentos da vida, desde a alimentação rotineira do dia a dia, até comemorações e celebrações de datas especiais. O momento das refeições é vista como fonte de prazer, de saciedade, seja ela feita em casa, na rua, no trabalho, no hospital ou em qualquer outro lugar, é enfatizando tamanha importância que surge a gastronomia hospitalar, fazendo toda a diferença na recuperação de pacientes hospitalizados.</w:t>
      </w:r>
    </w:p>
    <w:p w:rsidR="00C914ED" w:rsidRPr="00FD44E0" w:rsidRDefault="00C914ED" w:rsidP="00963977">
      <w:pPr>
        <w:spacing w:after="0" w:line="240" w:lineRule="auto"/>
        <w:ind w:firstLine="709"/>
        <w:jc w:val="both"/>
        <w:rPr>
          <w:rFonts w:ascii="Times New Roman" w:hAnsi="Times New Roman" w:cs="Times New Roman"/>
          <w:b/>
          <w:sz w:val="24"/>
          <w:szCs w:val="24"/>
        </w:rPr>
      </w:pPr>
      <w:r w:rsidRPr="00FD44E0">
        <w:rPr>
          <w:rFonts w:ascii="Times New Roman" w:hAnsi="Times New Roman" w:cs="Times New Roman"/>
          <w:sz w:val="24"/>
          <w:szCs w:val="24"/>
        </w:rPr>
        <w:t>A gastronomia envolve toda uma culinária, temperos, bebidas, utensílios necessários, criatividade nas preparações, combinação de ingredientes, bem como visa à tipicidade, gosto e av</w:t>
      </w:r>
      <w:r w:rsidR="00C81F06" w:rsidRPr="00FD44E0">
        <w:rPr>
          <w:rFonts w:ascii="Times New Roman" w:hAnsi="Times New Roman" w:cs="Times New Roman"/>
          <w:sz w:val="24"/>
          <w:szCs w:val="24"/>
        </w:rPr>
        <w:t>ersões de cada pessoa (</w:t>
      </w:r>
      <w:r w:rsidR="0047399A" w:rsidRPr="00FD44E0">
        <w:rPr>
          <w:rFonts w:ascii="Times New Roman" w:hAnsi="Times New Roman" w:cs="Times New Roman"/>
          <w:sz w:val="24"/>
          <w:szCs w:val="24"/>
        </w:rPr>
        <w:t>GARCIA; CASTRO, 2011</w:t>
      </w:r>
      <w:r w:rsidRPr="00FD44E0">
        <w:rPr>
          <w:rFonts w:ascii="Times New Roman" w:hAnsi="Times New Roman" w:cs="Times New Roman"/>
          <w:sz w:val="24"/>
          <w:szCs w:val="24"/>
        </w:rPr>
        <w:t>).</w:t>
      </w:r>
    </w:p>
    <w:p w:rsidR="00C914ED" w:rsidRPr="00FD44E0" w:rsidRDefault="00C914ED" w:rsidP="00963977">
      <w:pPr>
        <w:spacing w:after="0" w:line="240" w:lineRule="auto"/>
        <w:ind w:firstLine="709"/>
        <w:jc w:val="both"/>
        <w:rPr>
          <w:rFonts w:ascii="Times New Roman" w:hAnsi="Times New Roman" w:cs="Times New Roman"/>
          <w:sz w:val="24"/>
          <w:szCs w:val="24"/>
        </w:rPr>
      </w:pPr>
      <w:r w:rsidRPr="00FD44E0">
        <w:rPr>
          <w:rFonts w:ascii="Times New Roman" w:hAnsi="Times New Roman" w:cs="Times New Roman"/>
          <w:sz w:val="24"/>
          <w:szCs w:val="24"/>
        </w:rPr>
        <w:t>Com a alimentação presente em todos os momentos da vida, desde a infância até a velhice, as necessidades de novas especialidades vêm surgindo e se expandindo, se especificando em áreas distintas, presente em grandes e conceituados restaurantes, eventos importantes, e não só em lugares receptivos, mas também um gr</w:t>
      </w:r>
      <w:r w:rsidR="002646E6" w:rsidRPr="00FD44E0">
        <w:rPr>
          <w:rFonts w:ascii="Times New Roman" w:hAnsi="Times New Roman" w:cs="Times New Roman"/>
          <w:sz w:val="24"/>
          <w:szCs w:val="24"/>
        </w:rPr>
        <w:t>ande marco importante atualmente é</w:t>
      </w:r>
      <w:r w:rsidRPr="00FD44E0">
        <w:rPr>
          <w:rFonts w:ascii="Times New Roman" w:hAnsi="Times New Roman" w:cs="Times New Roman"/>
          <w:sz w:val="24"/>
          <w:szCs w:val="24"/>
        </w:rPr>
        <w:t xml:space="preserve"> a gastronomia hospitalar, que vêm crescendo e oferecendo aos enfermos u</w:t>
      </w:r>
      <w:r w:rsidR="00175F13" w:rsidRPr="00FD44E0">
        <w:rPr>
          <w:rFonts w:ascii="Times New Roman" w:hAnsi="Times New Roman" w:cs="Times New Roman"/>
          <w:sz w:val="24"/>
          <w:szCs w:val="24"/>
        </w:rPr>
        <w:t>ma melhor forma de reabilitação (</w:t>
      </w:r>
      <w:r w:rsidR="00175F13" w:rsidRPr="00FD44E0">
        <w:rPr>
          <w:rFonts w:ascii="Times New Roman" w:hAnsi="Times New Roman" w:cs="Times New Roman"/>
          <w:bCs/>
          <w:color w:val="000000"/>
          <w:sz w:val="24"/>
          <w:szCs w:val="24"/>
          <w:shd w:val="clear" w:color="auto" w:fill="FFFFFF"/>
        </w:rPr>
        <w:t>SOMMERHALDER, 2010).</w:t>
      </w:r>
    </w:p>
    <w:p w:rsidR="002646E6" w:rsidRPr="00FD44E0" w:rsidRDefault="002646E6" w:rsidP="00963977">
      <w:pPr>
        <w:spacing w:after="0" w:line="240" w:lineRule="auto"/>
        <w:ind w:firstLine="709"/>
        <w:jc w:val="both"/>
        <w:rPr>
          <w:rFonts w:ascii="Times New Roman" w:hAnsi="Times New Roman" w:cs="Times New Roman"/>
          <w:b/>
          <w:sz w:val="24"/>
          <w:szCs w:val="24"/>
        </w:rPr>
      </w:pPr>
      <w:r w:rsidRPr="00FD44E0">
        <w:rPr>
          <w:rFonts w:ascii="Times New Roman" w:hAnsi="Times New Roman" w:cs="Times New Roman"/>
          <w:sz w:val="24"/>
          <w:szCs w:val="24"/>
        </w:rPr>
        <w:t>A gastronomia hospitalar busca harmonizar a prescrição dietética e as restrições alimentares dos pacientes enfermos com elaborações de refeições saudáveis, nutritivas, atrativas e saborosas, promovendo uma recuperação com nutrição e prazer (JORGE, 2012).</w:t>
      </w:r>
    </w:p>
    <w:p w:rsidR="00077FCE" w:rsidRPr="00FD44E0" w:rsidRDefault="002646E6" w:rsidP="00963977">
      <w:pPr>
        <w:spacing w:after="0" w:line="240" w:lineRule="auto"/>
        <w:ind w:firstLine="709"/>
        <w:jc w:val="both"/>
        <w:rPr>
          <w:rFonts w:ascii="Times New Roman" w:hAnsi="Times New Roman" w:cs="Times New Roman"/>
          <w:sz w:val="24"/>
          <w:szCs w:val="24"/>
        </w:rPr>
      </w:pPr>
      <w:r w:rsidRPr="00FD44E0">
        <w:rPr>
          <w:rFonts w:ascii="Times New Roman" w:hAnsi="Times New Roman" w:cs="Times New Roman"/>
          <w:sz w:val="24"/>
          <w:szCs w:val="24"/>
        </w:rPr>
        <w:t>Assim, a gastronomia hospitalar se faz importante por garantir o fornecimento de nutrientes</w:t>
      </w:r>
      <w:r w:rsidR="00077FCE" w:rsidRPr="00FD44E0">
        <w:rPr>
          <w:rFonts w:ascii="Times New Roman" w:hAnsi="Times New Roman" w:cs="Times New Roman"/>
          <w:sz w:val="24"/>
          <w:szCs w:val="24"/>
        </w:rPr>
        <w:t xml:space="preserve"> ao paciente internado além de</w:t>
      </w:r>
      <w:r w:rsidRPr="00FD44E0">
        <w:rPr>
          <w:rFonts w:ascii="Times New Roman" w:hAnsi="Times New Roman" w:cs="Times New Roman"/>
          <w:sz w:val="24"/>
          <w:szCs w:val="24"/>
        </w:rPr>
        <w:t xml:space="preserve"> preservar ou recuperar seu estado nutricional. Também é importante por atenuar o sofrimento gerado nesse período em que o indivíduo está separado de suas atividades e papéis desempenhados</w:t>
      </w:r>
      <w:r w:rsidR="00175F13" w:rsidRPr="00FD44E0">
        <w:rPr>
          <w:rFonts w:ascii="Times New Roman" w:hAnsi="Times New Roman" w:cs="Times New Roman"/>
          <w:sz w:val="24"/>
          <w:szCs w:val="24"/>
        </w:rPr>
        <w:t xml:space="preserve"> na sociedade (SOUZA; NAKASATO, 2011).</w:t>
      </w:r>
    </w:p>
    <w:p w:rsidR="002646E6" w:rsidRPr="00FD44E0" w:rsidRDefault="002646E6" w:rsidP="00963977">
      <w:pPr>
        <w:spacing w:after="0" w:line="240" w:lineRule="auto"/>
        <w:ind w:firstLine="709"/>
        <w:jc w:val="both"/>
        <w:rPr>
          <w:rFonts w:ascii="Times New Roman" w:hAnsi="Times New Roman" w:cs="Times New Roman"/>
          <w:sz w:val="24"/>
          <w:szCs w:val="24"/>
        </w:rPr>
      </w:pPr>
      <w:r w:rsidRPr="00FD44E0">
        <w:rPr>
          <w:rFonts w:ascii="Times New Roman" w:hAnsi="Times New Roman" w:cs="Times New Roman"/>
          <w:sz w:val="24"/>
          <w:szCs w:val="24"/>
        </w:rPr>
        <w:t>Atualmente, a visão da dieta hospitalar está sendo ampliada e adaptada às tendências da gastronomia, e a busca de aliar a prescrição dietética e as restrições alimentares a refeições atrativas e saborosas</w:t>
      </w:r>
      <w:r w:rsidR="00077FCE" w:rsidRPr="00FD44E0">
        <w:rPr>
          <w:rFonts w:ascii="Times New Roman" w:hAnsi="Times New Roman" w:cs="Times New Roman"/>
          <w:sz w:val="24"/>
          <w:szCs w:val="24"/>
        </w:rPr>
        <w:t>,</w:t>
      </w:r>
      <w:r w:rsidRPr="00FD44E0">
        <w:rPr>
          <w:rFonts w:ascii="Times New Roman" w:hAnsi="Times New Roman" w:cs="Times New Roman"/>
          <w:sz w:val="24"/>
          <w:szCs w:val="24"/>
        </w:rPr>
        <w:t xml:space="preserve"> é um desafio que exige aprimoramento técnico e assistência nutricional individualizada. A combinação da dietoterapia com a gastronomia é chamada de gastronomia hospitalar, que deve servir de instrumento para que a dietoterapia seja realizada de forma agradável, principalmente aos olhos e ao paladar</w:t>
      </w:r>
      <w:r w:rsidR="0047399A" w:rsidRPr="00FD44E0">
        <w:rPr>
          <w:rFonts w:ascii="Times New Roman" w:hAnsi="Times New Roman" w:cs="Times New Roman"/>
          <w:sz w:val="24"/>
          <w:szCs w:val="24"/>
        </w:rPr>
        <w:t xml:space="preserve"> do enfermo (</w:t>
      </w:r>
      <w:r w:rsidR="00077FCE" w:rsidRPr="00FD44E0">
        <w:rPr>
          <w:rFonts w:ascii="Times New Roman" w:hAnsi="Times New Roman" w:cs="Times New Roman"/>
          <w:sz w:val="24"/>
          <w:szCs w:val="24"/>
        </w:rPr>
        <w:t>BORGES</w:t>
      </w:r>
      <w:r w:rsidR="0047399A" w:rsidRPr="00FD44E0">
        <w:rPr>
          <w:rFonts w:ascii="Times New Roman" w:hAnsi="Times New Roman" w:cs="Times New Roman"/>
          <w:sz w:val="24"/>
          <w:szCs w:val="24"/>
        </w:rPr>
        <w:t>; GINANI</w:t>
      </w:r>
      <w:r w:rsidR="00077FCE" w:rsidRPr="00FD44E0">
        <w:rPr>
          <w:rFonts w:ascii="Times New Roman" w:hAnsi="Times New Roman" w:cs="Times New Roman"/>
          <w:sz w:val="24"/>
          <w:szCs w:val="24"/>
        </w:rPr>
        <w:t>, 2009).</w:t>
      </w:r>
    </w:p>
    <w:p w:rsidR="00466501" w:rsidRPr="00FD44E0" w:rsidRDefault="00077FCE" w:rsidP="00963977">
      <w:pPr>
        <w:spacing w:after="0" w:line="240" w:lineRule="auto"/>
        <w:ind w:firstLine="709"/>
        <w:jc w:val="both"/>
        <w:rPr>
          <w:rFonts w:ascii="Times New Roman" w:hAnsi="Times New Roman" w:cs="Times New Roman"/>
          <w:sz w:val="24"/>
          <w:szCs w:val="24"/>
        </w:rPr>
      </w:pPr>
      <w:r w:rsidRPr="00FD44E0">
        <w:rPr>
          <w:rFonts w:ascii="Times New Roman" w:hAnsi="Times New Roman" w:cs="Times New Roman"/>
          <w:sz w:val="24"/>
          <w:szCs w:val="24"/>
        </w:rPr>
        <w:t>Em pacientes oncológico</w:t>
      </w:r>
      <w:r w:rsidR="00466501" w:rsidRPr="00FD44E0">
        <w:rPr>
          <w:rFonts w:ascii="Times New Roman" w:hAnsi="Times New Roman" w:cs="Times New Roman"/>
          <w:sz w:val="24"/>
          <w:szCs w:val="24"/>
        </w:rPr>
        <w:t>s, a ingestão alimentar pode fi</w:t>
      </w:r>
      <w:r w:rsidRPr="00FD44E0">
        <w:rPr>
          <w:rFonts w:ascii="Times New Roman" w:hAnsi="Times New Roman" w:cs="Times New Roman"/>
          <w:sz w:val="24"/>
          <w:szCs w:val="24"/>
        </w:rPr>
        <w:t>car ainda mais prejudicada, o que aumenta o risco para a desn</w:t>
      </w:r>
      <w:r w:rsidR="00466501" w:rsidRPr="00FD44E0">
        <w:rPr>
          <w:rFonts w:ascii="Times New Roman" w:hAnsi="Times New Roman" w:cs="Times New Roman"/>
          <w:sz w:val="24"/>
          <w:szCs w:val="24"/>
        </w:rPr>
        <w:t>utrição</w:t>
      </w:r>
      <w:r w:rsidRPr="00FD44E0">
        <w:rPr>
          <w:rFonts w:ascii="Times New Roman" w:hAnsi="Times New Roman" w:cs="Times New Roman"/>
          <w:sz w:val="24"/>
          <w:szCs w:val="24"/>
        </w:rPr>
        <w:t xml:space="preserve">. Isso ocorre porque sintomas como hiporexia, mal-estar, disfagia, mucosites, xerostomia, náuseas, vômitos, disosmia e mudanças no paladar estão muito presentes devido aos tratamentos da doença, como a quimioterapia e a radioterapia, bem </w:t>
      </w:r>
      <w:r w:rsidR="00466501" w:rsidRPr="00FD44E0">
        <w:rPr>
          <w:rFonts w:ascii="Times New Roman" w:hAnsi="Times New Roman" w:cs="Times New Roman"/>
          <w:sz w:val="24"/>
          <w:szCs w:val="24"/>
        </w:rPr>
        <w:t>como a própria doença</w:t>
      </w:r>
      <w:r w:rsidRPr="00FD44E0">
        <w:rPr>
          <w:rFonts w:ascii="Times New Roman" w:hAnsi="Times New Roman" w:cs="Times New Roman"/>
          <w:sz w:val="24"/>
          <w:szCs w:val="24"/>
        </w:rPr>
        <w:t>. Dessa forma, a terapia dietética para esses pacientes deve contar com todos os fatores capazes de incentivar o au</w:t>
      </w:r>
      <w:r w:rsidR="00466501" w:rsidRPr="00FD44E0">
        <w:rPr>
          <w:rFonts w:ascii="Times New Roman" w:hAnsi="Times New Roman" w:cs="Times New Roman"/>
          <w:sz w:val="24"/>
          <w:szCs w:val="24"/>
        </w:rPr>
        <w:t>mento d</w:t>
      </w:r>
      <w:r w:rsidR="00C81F06" w:rsidRPr="00FD44E0">
        <w:rPr>
          <w:rFonts w:ascii="Times New Roman" w:hAnsi="Times New Roman" w:cs="Times New Roman"/>
          <w:sz w:val="24"/>
          <w:szCs w:val="24"/>
        </w:rPr>
        <w:t xml:space="preserve">a ingestão de alimentos (LAGES; RIBEIRO; </w:t>
      </w:r>
      <w:r w:rsidR="00466501" w:rsidRPr="00FD44E0">
        <w:rPr>
          <w:rFonts w:ascii="Times New Roman" w:hAnsi="Times New Roman" w:cs="Times New Roman"/>
          <w:sz w:val="24"/>
          <w:szCs w:val="24"/>
        </w:rPr>
        <w:t>SOARES, 2013).</w:t>
      </w:r>
    </w:p>
    <w:p w:rsidR="00077FCE" w:rsidRPr="00FD44E0" w:rsidRDefault="00077FCE" w:rsidP="00963977">
      <w:pPr>
        <w:spacing w:after="0" w:line="240" w:lineRule="auto"/>
        <w:ind w:firstLine="709"/>
        <w:jc w:val="both"/>
        <w:rPr>
          <w:rFonts w:ascii="Times New Roman" w:hAnsi="Times New Roman" w:cs="Times New Roman"/>
          <w:sz w:val="24"/>
          <w:szCs w:val="24"/>
        </w:rPr>
      </w:pPr>
      <w:r w:rsidRPr="00FD44E0">
        <w:rPr>
          <w:rFonts w:ascii="Times New Roman" w:hAnsi="Times New Roman" w:cs="Times New Roman"/>
          <w:sz w:val="24"/>
          <w:szCs w:val="24"/>
        </w:rPr>
        <w:t>Nesse contexto, a gastronomia hospitalar desenvolve importante pa</w:t>
      </w:r>
      <w:r w:rsidR="00466501" w:rsidRPr="00FD44E0">
        <w:rPr>
          <w:rFonts w:ascii="Times New Roman" w:hAnsi="Times New Roman" w:cs="Times New Roman"/>
          <w:sz w:val="24"/>
          <w:szCs w:val="24"/>
        </w:rPr>
        <w:t>pel para a recuperação do paciente</w:t>
      </w:r>
      <w:r w:rsidRPr="00FD44E0">
        <w:rPr>
          <w:rFonts w:ascii="Times New Roman" w:hAnsi="Times New Roman" w:cs="Times New Roman"/>
          <w:sz w:val="24"/>
          <w:szCs w:val="24"/>
        </w:rPr>
        <w:t xml:space="preserve"> oncológico. O desenvolvimento de técnicas de decoração e preparo das refeições pode contribuir para o aumento da aceitação e da ingestão alimentar, além de ser determinante na </w:t>
      </w:r>
      <w:r w:rsidRPr="00FD44E0">
        <w:rPr>
          <w:rFonts w:ascii="Times New Roman" w:hAnsi="Times New Roman" w:cs="Times New Roman"/>
          <w:sz w:val="24"/>
          <w:szCs w:val="24"/>
        </w:rPr>
        <w:lastRenderedPageBreak/>
        <w:t>qualidade sensorial das refeições. Ressal</w:t>
      </w:r>
      <w:r w:rsidR="00466501" w:rsidRPr="00FD44E0">
        <w:rPr>
          <w:rFonts w:ascii="Times New Roman" w:hAnsi="Times New Roman" w:cs="Times New Roman"/>
          <w:sz w:val="24"/>
          <w:szCs w:val="24"/>
        </w:rPr>
        <w:t>ta-se que a literatura científi</w:t>
      </w:r>
      <w:r w:rsidRPr="00FD44E0">
        <w:rPr>
          <w:rFonts w:ascii="Times New Roman" w:hAnsi="Times New Roman" w:cs="Times New Roman"/>
          <w:sz w:val="24"/>
          <w:szCs w:val="24"/>
        </w:rPr>
        <w:t>ca demonstra que</w:t>
      </w:r>
      <w:r w:rsidR="00466501" w:rsidRPr="00FD44E0">
        <w:rPr>
          <w:rFonts w:ascii="Times New Roman" w:hAnsi="Times New Roman" w:cs="Times New Roman"/>
          <w:sz w:val="24"/>
          <w:szCs w:val="24"/>
        </w:rPr>
        <w:t xml:space="preserve"> a aparência das refeições infl</w:t>
      </w:r>
      <w:r w:rsidRPr="00FD44E0">
        <w:rPr>
          <w:rFonts w:ascii="Times New Roman" w:hAnsi="Times New Roman" w:cs="Times New Roman"/>
          <w:sz w:val="24"/>
          <w:szCs w:val="24"/>
        </w:rPr>
        <w:t>uencia diretamente no “querer e prazer em se aliment</w:t>
      </w:r>
      <w:r w:rsidR="00466501" w:rsidRPr="00FD44E0">
        <w:rPr>
          <w:rFonts w:ascii="Times New Roman" w:hAnsi="Times New Roman" w:cs="Times New Roman"/>
          <w:sz w:val="24"/>
          <w:szCs w:val="24"/>
        </w:rPr>
        <w:t>ar” de cada indivíduo (</w:t>
      </w:r>
      <w:r w:rsidR="00042FCF" w:rsidRPr="00FD44E0">
        <w:rPr>
          <w:rFonts w:ascii="Times New Roman" w:hAnsi="Times New Roman" w:cs="Times New Roman"/>
          <w:sz w:val="24"/>
          <w:szCs w:val="24"/>
        </w:rPr>
        <w:t>SOUSA; GLÓRIA; CARDOSO</w:t>
      </w:r>
      <w:r w:rsidRPr="00FD44E0">
        <w:rPr>
          <w:rFonts w:ascii="Times New Roman" w:hAnsi="Times New Roman" w:cs="Times New Roman"/>
          <w:sz w:val="24"/>
          <w:szCs w:val="24"/>
        </w:rPr>
        <w:t>, 201</w:t>
      </w:r>
      <w:r w:rsidR="00466501" w:rsidRPr="00FD44E0">
        <w:rPr>
          <w:rFonts w:ascii="Times New Roman" w:hAnsi="Times New Roman" w:cs="Times New Roman"/>
          <w:sz w:val="24"/>
          <w:szCs w:val="24"/>
        </w:rPr>
        <w:t>1</w:t>
      </w:r>
      <w:r w:rsidRPr="00FD44E0">
        <w:rPr>
          <w:rFonts w:ascii="Times New Roman" w:hAnsi="Times New Roman" w:cs="Times New Roman"/>
          <w:sz w:val="24"/>
          <w:szCs w:val="24"/>
        </w:rPr>
        <w:t>)</w:t>
      </w:r>
      <w:r w:rsidR="00466501" w:rsidRPr="00FD44E0">
        <w:rPr>
          <w:rFonts w:ascii="Times New Roman" w:hAnsi="Times New Roman" w:cs="Times New Roman"/>
          <w:sz w:val="24"/>
          <w:szCs w:val="24"/>
        </w:rPr>
        <w:t>.</w:t>
      </w:r>
    </w:p>
    <w:p w:rsidR="006544AE" w:rsidRPr="00FD44E0" w:rsidRDefault="006544AE" w:rsidP="00786E19">
      <w:pPr>
        <w:pStyle w:val="Default"/>
        <w:jc w:val="both"/>
        <w:rPr>
          <w:rFonts w:ascii="Times New Roman" w:hAnsi="Times New Roman" w:cs="Times New Roman"/>
          <w:b/>
        </w:rPr>
      </w:pPr>
    </w:p>
    <w:p w:rsidR="00652632" w:rsidRPr="00FD44E0" w:rsidRDefault="00652632" w:rsidP="00786E19">
      <w:pPr>
        <w:pStyle w:val="Default"/>
        <w:jc w:val="both"/>
        <w:rPr>
          <w:rFonts w:ascii="Times New Roman" w:hAnsi="Times New Roman" w:cs="Times New Roman"/>
          <w:b/>
        </w:rPr>
      </w:pPr>
      <w:r w:rsidRPr="00FD44E0">
        <w:rPr>
          <w:rFonts w:ascii="Times New Roman" w:hAnsi="Times New Roman" w:cs="Times New Roman"/>
          <w:b/>
        </w:rPr>
        <w:t>OBJETIVOS</w:t>
      </w:r>
    </w:p>
    <w:p w:rsidR="006544AE" w:rsidRPr="00FD44E0" w:rsidRDefault="006544AE" w:rsidP="00786E19">
      <w:pPr>
        <w:pStyle w:val="Default"/>
        <w:jc w:val="both"/>
        <w:rPr>
          <w:rFonts w:ascii="Times New Roman" w:hAnsi="Times New Roman" w:cs="Times New Roman"/>
          <w:b/>
        </w:rPr>
      </w:pPr>
    </w:p>
    <w:p w:rsidR="00AC6D01" w:rsidRPr="00FD44E0" w:rsidRDefault="00077FCE" w:rsidP="00077FCE">
      <w:pPr>
        <w:pStyle w:val="Default"/>
        <w:ind w:firstLine="709"/>
        <w:jc w:val="both"/>
        <w:rPr>
          <w:rFonts w:ascii="Times New Roman" w:hAnsi="Times New Roman" w:cs="Times New Roman"/>
        </w:rPr>
      </w:pPr>
      <w:r w:rsidRPr="00FD44E0">
        <w:rPr>
          <w:rFonts w:ascii="Times New Roman" w:hAnsi="Times New Roman" w:cs="Times New Roman"/>
        </w:rPr>
        <w:t xml:space="preserve">O objetivo deste trabalho foi discorrer sobre a gastronomia hospitalar </w:t>
      </w:r>
      <w:r w:rsidR="00466501" w:rsidRPr="00FD44E0">
        <w:rPr>
          <w:rFonts w:ascii="Times New Roman" w:hAnsi="Times New Roman" w:cs="Times New Roman"/>
        </w:rPr>
        <w:t xml:space="preserve">buscando técnicas gastronômicas </w:t>
      </w:r>
      <w:r w:rsidRPr="00FD44E0">
        <w:rPr>
          <w:rFonts w:ascii="Times New Roman" w:hAnsi="Times New Roman" w:cs="Times New Roman"/>
        </w:rPr>
        <w:t>como aliada na recuperação do estado nutricional de pacientes oncológicos</w:t>
      </w:r>
      <w:r w:rsidR="00466501" w:rsidRPr="00FD44E0">
        <w:rPr>
          <w:rFonts w:ascii="Times New Roman" w:hAnsi="Times New Roman" w:cs="Times New Roman"/>
        </w:rPr>
        <w:t xml:space="preserve"> hospitalizados. </w:t>
      </w:r>
    </w:p>
    <w:p w:rsidR="00077FCE" w:rsidRPr="00FD44E0" w:rsidRDefault="00077FCE" w:rsidP="00077FCE">
      <w:pPr>
        <w:pStyle w:val="Default"/>
        <w:ind w:firstLine="709"/>
        <w:jc w:val="both"/>
        <w:rPr>
          <w:rFonts w:ascii="Times New Roman" w:hAnsi="Times New Roman" w:cs="Times New Roman"/>
        </w:rPr>
      </w:pPr>
    </w:p>
    <w:p w:rsidR="00D93F69" w:rsidRPr="00FD44E0" w:rsidRDefault="00D93F69" w:rsidP="006544AE">
      <w:pPr>
        <w:pStyle w:val="Default"/>
        <w:jc w:val="both"/>
        <w:rPr>
          <w:rFonts w:ascii="Times New Roman" w:eastAsia="Arial" w:hAnsi="Times New Roman" w:cs="Times New Roman"/>
          <w:b/>
        </w:rPr>
      </w:pPr>
      <w:r w:rsidRPr="00FD44E0">
        <w:rPr>
          <w:rFonts w:ascii="Times New Roman" w:eastAsia="Arial" w:hAnsi="Times New Roman" w:cs="Times New Roman"/>
          <w:b/>
        </w:rPr>
        <w:t>MATERIAIS</w:t>
      </w:r>
      <w:r w:rsidR="00F35FE4" w:rsidRPr="00FD44E0">
        <w:rPr>
          <w:rFonts w:ascii="Times New Roman" w:eastAsia="Arial" w:hAnsi="Times New Roman" w:cs="Times New Roman"/>
          <w:b/>
        </w:rPr>
        <w:t xml:space="preserve"> E MÉTODO</w:t>
      </w:r>
      <w:r w:rsidRPr="00FD44E0">
        <w:rPr>
          <w:rFonts w:ascii="Times New Roman" w:eastAsia="Arial" w:hAnsi="Times New Roman" w:cs="Times New Roman"/>
          <w:b/>
        </w:rPr>
        <w:t>S</w:t>
      </w:r>
    </w:p>
    <w:p w:rsidR="000A20B4" w:rsidRPr="00FD44E0" w:rsidRDefault="000A20B4" w:rsidP="006544AE">
      <w:pPr>
        <w:pStyle w:val="Default"/>
        <w:jc w:val="both"/>
        <w:rPr>
          <w:rFonts w:ascii="Times New Roman" w:eastAsia="Arial" w:hAnsi="Times New Roman" w:cs="Times New Roman"/>
          <w:b/>
        </w:rPr>
      </w:pPr>
    </w:p>
    <w:p w:rsidR="00551909" w:rsidRPr="00FD44E0" w:rsidRDefault="00AE04F7" w:rsidP="00077FCE">
      <w:pPr>
        <w:pStyle w:val="Default"/>
        <w:ind w:firstLine="709"/>
        <w:jc w:val="both"/>
        <w:rPr>
          <w:rFonts w:ascii="Times New Roman" w:hAnsi="Times New Roman" w:cs="Times New Roman"/>
        </w:rPr>
      </w:pPr>
      <w:r w:rsidRPr="00FD44E0">
        <w:rPr>
          <w:rFonts w:ascii="Times New Roman" w:hAnsi="Times New Roman" w:cs="Times New Roman"/>
        </w:rPr>
        <w:t xml:space="preserve">Trata-se de um estudo de revisão integrativa com coleta de dados realizada a partir de fontes secundárias, por meio de levantamento e análise bibliográfica de publicações realizadas a partir de 2009. </w:t>
      </w:r>
      <w:r w:rsidR="00077FCE" w:rsidRPr="00FD44E0">
        <w:rPr>
          <w:rFonts w:ascii="Times New Roman" w:hAnsi="Times New Roman" w:cs="Times New Roman"/>
        </w:rPr>
        <w:t>Para a determinação das palavras-chave e para a busca de artigos científicos nas bases de dados, foi realizada uma pesquisa nos descritores em Ciência da Saúde, na Biblioteca Virtual em Saúde, nas bases de dados National Library of Medicine</w:t>
      </w:r>
      <w:r w:rsidR="00AE3E05" w:rsidRPr="00FD44E0">
        <w:rPr>
          <w:rFonts w:ascii="Times New Roman" w:hAnsi="Times New Roman" w:cs="Times New Roman"/>
        </w:rPr>
        <w:t xml:space="preserve"> (MEDLINE), Literatura Latino-</w:t>
      </w:r>
      <w:r w:rsidR="00077FCE" w:rsidRPr="00FD44E0">
        <w:rPr>
          <w:rFonts w:ascii="Times New Roman" w:hAnsi="Times New Roman" w:cs="Times New Roman"/>
        </w:rPr>
        <w:t>Americana e do Caribe em Ciências da Saúde (LILACS), Scientific Eletronic Library Online (SciELO) e Google Acadêmico.</w:t>
      </w:r>
      <w:r w:rsidRPr="00FD44E0">
        <w:rPr>
          <w:rFonts w:ascii="Times New Roman" w:hAnsi="Times New Roman" w:cs="Times New Roman"/>
        </w:rPr>
        <w:t xml:space="preserve"> Os critérios de inclusão definidos para a seleção foram: artigos publicados em língua portuguesa</w:t>
      </w:r>
      <w:r w:rsidR="00042FCF" w:rsidRPr="00FD44E0">
        <w:rPr>
          <w:rFonts w:ascii="Times New Roman" w:hAnsi="Times New Roman" w:cs="Times New Roman"/>
        </w:rPr>
        <w:t xml:space="preserve"> e inglesa</w:t>
      </w:r>
      <w:r w:rsidRPr="00FD44E0">
        <w:rPr>
          <w:rFonts w:ascii="Times New Roman" w:hAnsi="Times New Roman" w:cs="Times New Roman"/>
        </w:rPr>
        <w:t>, disponíveis on-line com texto completo, que retratassem a temática referente à gastronomia hospitalar voltados para pacientes oncológicos no âmbito hospitalar.</w:t>
      </w:r>
    </w:p>
    <w:p w:rsidR="000A20B4" w:rsidRPr="00FD44E0" w:rsidRDefault="000A20B4" w:rsidP="009126C1">
      <w:pPr>
        <w:pStyle w:val="Default"/>
        <w:jc w:val="both"/>
        <w:rPr>
          <w:rFonts w:ascii="Times New Roman" w:eastAsia="Arial" w:hAnsi="Times New Roman" w:cs="Times New Roman"/>
          <w:b/>
        </w:rPr>
      </w:pPr>
    </w:p>
    <w:p w:rsidR="007E2CE7" w:rsidRPr="00FD44E0" w:rsidRDefault="00782351" w:rsidP="009126C1">
      <w:pPr>
        <w:pStyle w:val="Default"/>
        <w:jc w:val="both"/>
        <w:rPr>
          <w:rFonts w:ascii="Times New Roman" w:eastAsia="Arial" w:hAnsi="Times New Roman" w:cs="Times New Roman"/>
          <w:b/>
        </w:rPr>
      </w:pPr>
      <w:r w:rsidRPr="00FD44E0">
        <w:rPr>
          <w:rFonts w:ascii="Times New Roman" w:eastAsia="Arial" w:hAnsi="Times New Roman" w:cs="Times New Roman"/>
          <w:b/>
        </w:rPr>
        <w:t>RESULTADOS E DISCUSSÕES</w:t>
      </w:r>
    </w:p>
    <w:p w:rsidR="00DE1342" w:rsidRPr="00FD44E0" w:rsidRDefault="00DE1342" w:rsidP="009126C1">
      <w:pPr>
        <w:pStyle w:val="Default"/>
        <w:jc w:val="both"/>
        <w:rPr>
          <w:rFonts w:ascii="Times New Roman" w:eastAsia="Arial" w:hAnsi="Times New Roman" w:cs="Times New Roman"/>
          <w:b/>
        </w:rPr>
      </w:pPr>
    </w:p>
    <w:p w:rsidR="000A20B4" w:rsidRPr="00FD44E0" w:rsidRDefault="000A20B4" w:rsidP="00963977">
      <w:pPr>
        <w:pStyle w:val="Default"/>
        <w:ind w:firstLine="709"/>
        <w:jc w:val="both"/>
        <w:rPr>
          <w:rFonts w:ascii="Times New Roman" w:hAnsi="Times New Roman" w:cs="Times New Roman"/>
        </w:rPr>
      </w:pPr>
      <w:r w:rsidRPr="00FD44E0">
        <w:rPr>
          <w:rFonts w:ascii="Times New Roman" w:hAnsi="Times New Roman" w:cs="Times New Roman"/>
        </w:rPr>
        <w:t>A satisfação pela dieta hospitalar, por parte dos pacientes, está associada em grande parte, à qualidade sensorial das refeições oferecidas. No entanto, essa percepção de qualidade pode ser consideravelme</w:t>
      </w:r>
      <w:r w:rsidR="00175F13" w:rsidRPr="00FD44E0">
        <w:rPr>
          <w:rFonts w:ascii="Times New Roman" w:hAnsi="Times New Roman" w:cs="Times New Roman"/>
        </w:rPr>
        <w:t>nte alterada pela doença (GODOY; LOPES; GARCIA, 2009</w:t>
      </w:r>
      <w:r w:rsidRPr="00FD44E0">
        <w:rPr>
          <w:rFonts w:ascii="Times New Roman" w:hAnsi="Times New Roman" w:cs="Times New Roman"/>
        </w:rPr>
        <w:t xml:space="preserve">). </w:t>
      </w:r>
    </w:p>
    <w:p w:rsidR="00231AB0" w:rsidRDefault="00231AB0" w:rsidP="00963977">
      <w:pPr>
        <w:pStyle w:val="Default"/>
        <w:ind w:firstLine="709"/>
        <w:jc w:val="both"/>
        <w:rPr>
          <w:rFonts w:ascii="Times New Roman" w:hAnsi="Times New Roman" w:cs="Times New Roman"/>
        </w:rPr>
      </w:pPr>
    </w:p>
    <w:p w:rsidR="00231AB0" w:rsidRDefault="00231AB0" w:rsidP="00963977">
      <w:pPr>
        <w:pStyle w:val="Default"/>
        <w:ind w:firstLine="709"/>
        <w:jc w:val="both"/>
        <w:rPr>
          <w:rFonts w:ascii="Times New Roman" w:hAnsi="Times New Roman" w:cs="Times New Roman"/>
        </w:rPr>
      </w:pPr>
      <w:r>
        <w:rPr>
          <w:rFonts w:ascii="Times New Roman" w:hAnsi="Times New Roman" w:cs="Times New Roman"/>
          <w:noProof/>
          <w:lang w:eastAsia="pt-BR"/>
        </w:rPr>
        <w:drawing>
          <wp:inline distT="0" distB="0" distL="0" distR="0">
            <wp:extent cx="4848225" cy="3190875"/>
            <wp:effectExtent l="19050" t="0" r="9525" b="0"/>
            <wp:docPr id="1" name="Imagem 1" descr="C:\Users\luciana costa\Pictures\M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iana costa\Pictures\MMM.png"/>
                    <pic:cNvPicPr>
                      <a:picLocks noChangeAspect="1" noChangeArrowheads="1"/>
                    </pic:cNvPicPr>
                  </pic:nvPicPr>
                  <pic:blipFill>
                    <a:blip r:embed="rId6" cstate="print"/>
                    <a:srcRect/>
                    <a:stretch>
                      <a:fillRect/>
                    </a:stretch>
                  </pic:blipFill>
                  <pic:spPr bwMode="auto">
                    <a:xfrm>
                      <a:off x="0" y="0"/>
                      <a:ext cx="4848225" cy="3190875"/>
                    </a:xfrm>
                    <a:prstGeom prst="rect">
                      <a:avLst/>
                    </a:prstGeom>
                    <a:noFill/>
                    <a:ln w="9525">
                      <a:noFill/>
                      <a:miter lim="800000"/>
                      <a:headEnd/>
                      <a:tailEnd/>
                    </a:ln>
                  </pic:spPr>
                </pic:pic>
              </a:graphicData>
            </a:graphic>
          </wp:inline>
        </w:drawing>
      </w:r>
    </w:p>
    <w:p w:rsidR="00231AB0" w:rsidRDefault="00231AB0" w:rsidP="00963977">
      <w:pPr>
        <w:pStyle w:val="Default"/>
        <w:ind w:firstLine="709"/>
        <w:jc w:val="both"/>
        <w:rPr>
          <w:rFonts w:ascii="Times New Roman" w:hAnsi="Times New Roman" w:cs="Times New Roman"/>
        </w:rPr>
      </w:pPr>
    </w:p>
    <w:p w:rsidR="00231AB0" w:rsidRPr="00FD44E0" w:rsidRDefault="00231AB0" w:rsidP="003649AF">
      <w:pPr>
        <w:pStyle w:val="Default"/>
        <w:ind w:firstLine="709"/>
        <w:jc w:val="both"/>
        <w:rPr>
          <w:rFonts w:ascii="Times New Roman" w:hAnsi="Times New Roman" w:cs="Times New Roman"/>
        </w:rPr>
      </w:pPr>
      <w:r w:rsidRPr="00FD44E0">
        <w:rPr>
          <w:rFonts w:ascii="Times New Roman" w:hAnsi="Times New Roman" w:cs="Times New Roman"/>
        </w:rPr>
        <w:t xml:space="preserve">Nesse estudo, pôde-se verificar que pacientes com maiores períodos de internação apresentam menor apetite, e consequentemente, menor aceitabilidade da alimentação, sobretudo em relação às grandes refeições. Fato relevante, visto que o tempo de internação é diretamente proporcional ao gasto com a saúde e o grau de morbidade. Por isso, uma das metas do Sistema </w:t>
      </w:r>
      <w:r w:rsidRPr="00FD44E0">
        <w:rPr>
          <w:rFonts w:ascii="Times New Roman" w:hAnsi="Times New Roman" w:cs="Times New Roman"/>
        </w:rPr>
        <w:lastRenderedPageBreak/>
        <w:t>Único de Saúde (SUS) e dos hospitais é diminuir o tempo médio de internação hospitalar e o sofrimento humano</w:t>
      </w:r>
      <w:r w:rsidR="00C81F06" w:rsidRPr="00FD44E0">
        <w:rPr>
          <w:rFonts w:ascii="Times New Roman" w:hAnsi="Times New Roman" w:cs="Times New Roman"/>
        </w:rPr>
        <w:t xml:space="preserve"> (</w:t>
      </w:r>
      <w:r w:rsidR="002452B0" w:rsidRPr="00FD44E0">
        <w:rPr>
          <w:rFonts w:ascii="Times New Roman" w:hAnsi="Times New Roman" w:cs="Times New Roman"/>
        </w:rPr>
        <w:t>RIBAS; PINTO; RODRIGUES</w:t>
      </w:r>
      <w:r w:rsidR="008310F1" w:rsidRPr="00FD44E0">
        <w:rPr>
          <w:rFonts w:ascii="Times New Roman" w:hAnsi="Times New Roman" w:cs="Times New Roman"/>
        </w:rPr>
        <w:t>, 2013)</w:t>
      </w:r>
      <w:r w:rsidRPr="00FD44E0">
        <w:rPr>
          <w:rFonts w:ascii="Times New Roman" w:hAnsi="Times New Roman" w:cs="Times New Roman"/>
        </w:rPr>
        <w:t>.</w:t>
      </w:r>
    </w:p>
    <w:p w:rsidR="00100A76" w:rsidRPr="00FD44E0" w:rsidRDefault="000A20B4" w:rsidP="00963977">
      <w:pPr>
        <w:pStyle w:val="Default"/>
        <w:ind w:firstLine="709"/>
        <w:jc w:val="both"/>
        <w:rPr>
          <w:rFonts w:ascii="Times New Roman" w:hAnsi="Times New Roman" w:cs="Times New Roman"/>
        </w:rPr>
      </w:pPr>
      <w:r w:rsidRPr="00FD44E0">
        <w:rPr>
          <w:rFonts w:ascii="Times New Roman" w:hAnsi="Times New Roman" w:cs="Times New Roman"/>
        </w:rPr>
        <w:t>No câncer há muitas alterações fisiológicas que influenciam a ingestão alimentar, princip</w:t>
      </w:r>
      <w:r w:rsidR="00175F13" w:rsidRPr="00FD44E0">
        <w:rPr>
          <w:rFonts w:ascii="Times New Roman" w:hAnsi="Times New Roman" w:cs="Times New Roman"/>
        </w:rPr>
        <w:t>almente causadas pelo tratamento</w:t>
      </w:r>
      <w:r w:rsidRPr="00FD44E0">
        <w:rPr>
          <w:rFonts w:ascii="Times New Roman" w:hAnsi="Times New Roman" w:cs="Times New Roman"/>
        </w:rPr>
        <w:t>. Contudo, alguns destes sintomas podem ser agravados quando condições restritivas da dieta são impostas devido à patologia. Câncer do trato gastrointestinal, de cabeça e pescoço são os mais frequentes em prescrições para dietas pastosas e, quando a consistência da dieta é alterada, a aceitação tende a diminuir (S</w:t>
      </w:r>
      <w:r w:rsidR="00042FCF" w:rsidRPr="00FD44E0">
        <w:rPr>
          <w:rFonts w:ascii="Times New Roman" w:hAnsi="Times New Roman" w:cs="Times New Roman"/>
        </w:rPr>
        <w:t>TANGA et al., 2009</w:t>
      </w:r>
      <w:r w:rsidRPr="00FD44E0">
        <w:rPr>
          <w:rFonts w:ascii="Times New Roman" w:hAnsi="Times New Roman" w:cs="Times New Roman"/>
        </w:rPr>
        <w:t>).</w:t>
      </w:r>
    </w:p>
    <w:p w:rsidR="006D3D22" w:rsidRPr="00FD44E0" w:rsidRDefault="006D3D22" w:rsidP="00963977">
      <w:pPr>
        <w:pStyle w:val="Default"/>
        <w:ind w:firstLine="709"/>
        <w:jc w:val="both"/>
        <w:rPr>
          <w:rFonts w:ascii="Times New Roman" w:hAnsi="Times New Roman" w:cs="Times New Roman"/>
        </w:rPr>
      </w:pPr>
      <w:r w:rsidRPr="00FD44E0">
        <w:rPr>
          <w:rFonts w:ascii="Times New Roman" w:hAnsi="Times New Roman" w:cs="Times New Roman"/>
        </w:rPr>
        <w:t xml:space="preserve">A rotina dos Serviços de Nutrição hospitalares deve ser pautada no desenvolvimento de técnicas de preparo de refeições saborosas, atrativas e nutricionalmente adequadas, de maneira </w:t>
      </w:r>
      <w:r w:rsidR="001506DC" w:rsidRPr="00FD44E0">
        <w:rPr>
          <w:rFonts w:ascii="Times New Roman" w:hAnsi="Times New Roman" w:cs="Times New Roman"/>
        </w:rPr>
        <w:t>a</w:t>
      </w:r>
      <w:r w:rsidR="002E66BA" w:rsidRPr="00FD44E0">
        <w:rPr>
          <w:rFonts w:ascii="Times New Roman" w:hAnsi="Times New Roman" w:cs="Times New Roman"/>
        </w:rPr>
        <w:t xml:space="preserve"> infl</w:t>
      </w:r>
      <w:r w:rsidRPr="00FD44E0">
        <w:rPr>
          <w:rFonts w:ascii="Times New Roman" w:hAnsi="Times New Roman" w:cs="Times New Roman"/>
        </w:rPr>
        <w:t>uenciar o paciente em sua vontade se de alimentar, bem como em sua percepção de bem estar. Até porque, a aparência da refeição interfere na aceitação e na vontade do indivíduo em querer se</w:t>
      </w:r>
      <w:r w:rsidR="00175F13" w:rsidRPr="00FD44E0">
        <w:rPr>
          <w:rFonts w:ascii="Times New Roman" w:hAnsi="Times New Roman" w:cs="Times New Roman"/>
        </w:rPr>
        <w:t xml:space="preserve"> alimentar (SAHIN, 2009</w:t>
      </w:r>
      <w:r w:rsidRPr="00FD44E0">
        <w:rPr>
          <w:rFonts w:ascii="Times New Roman" w:hAnsi="Times New Roman" w:cs="Times New Roman"/>
        </w:rPr>
        <w:t>).</w:t>
      </w:r>
    </w:p>
    <w:p w:rsidR="00A550B7" w:rsidRPr="00FD44E0" w:rsidRDefault="00A550B7" w:rsidP="00963977">
      <w:pPr>
        <w:pStyle w:val="Default"/>
        <w:ind w:firstLine="709"/>
        <w:jc w:val="both"/>
        <w:rPr>
          <w:rFonts w:ascii="Times New Roman" w:eastAsia="Arial" w:hAnsi="Times New Roman" w:cs="Times New Roman"/>
          <w:b/>
        </w:rPr>
      </w:pPr>
    </w:p>
    <w:p w:rsidR="00DE1342" w:rsidRPr="00FD44E0" w:rsidRDefault="00F35FE4" w:rsidP="00100A76">
      <w:pPr>
        <w:pStyle w:val="Default"/>
        <w:jc w:val="both"/>
        <w:rPr>
          <w:rFonts w:ascii="Times New Roman" w:eastAsia="Arial" w:hAnsi="Times New Roman" w:cs="Times New Roman"/>
          <w:b/>
        </w:rPr>
      </w:pPr>
      <w:r w:rsidRPr="00FD44E0">
        <w:rPr>
          <w:rFonts w:ascii="Times New Roman" w:eastAsia="Arial" w:hAnsi="Times New Roman" w:cs="Times New Roman"/>
          <w:b/>
        </w:rPr>
        <w:t>CONSIDERAÇÕES FINAIS</w:t>
      </w:r>
    </w:p>
    <w:p w:rsidR="00DE1342" w:rsidRPr="00FD44E0" w:rsidRDefault="00DE1342" w:rsidP="00100A76">
      <w:pPr>
        <w:pStyle w:val="Default"/>
        <w:jc w:val="both"/>
        <w:rPr>
          <w:rFonts w:ascii="Times New Roman" w:eastAsia="Arial" w:hAnsi="Times New Roman" w:cs="Times New Roman"/>
          <w:b/>
        </w:rPr>
      </w:pPr>
    </w:p>
    <w:p w:rsidR="00DF4088" w:rsidRPr="00FD44E0" w:rsidRDefault="002E66BA" w:rsidP="00DF4088">
      <w:pPr>
        <w:pStyle w:val="Default"/>
        <w:ind w:firstLine="709"/>
        <w:jc w:val="both"/>
        <w:rPr>
          <w:rFonts w:ascii="Times New Roman" w:hAnsi="Times New Roman" w:cs="Times New Roman"/>
        </w:rPr>
      </w:pPr>
      <w:r w:rsidRPr="00FD44E0">
        <w:rPr>
          <w:rFonts w:ascii="Times New Roman" w:hAnsi="Times New Roman" w:cs="Times New Roman"/>
        </w:rPr>
        <w:t>A gastronomia tem influe</w:t>
      </w:r>
      <w:r w:rsidR="006D3D22" w:rsidRPr="00FD44E0">
        <w:rPr>
          <w:rFonts w:ascii="Times New Roman" w:hAnsi="Times New Roman" w:cs="Times New Roman"/>
        </w:rPr>
        <w:t>ncia na minimização dos sintomas do tratamento do câncer, interferindo na aceitação da dieta, favorecendo a realização das refeições e inovando com preparações específicas de acordo com os efeitos adversos, reduzindo a inapetência alimentar e suas complicações e, consequentemente, melhorando o estado nutricional e aumentando a resposta ao tratamento empregado</w:t>
      </w:r>
      <w:r w:rsidR="00DF4088" w:rsidRPr="00FD44E0">
        <w:rPr>
          <w:rFonts w:ascii="Times New Roman" w:hAnsi="Times New Roman" w:cs="Times New Roman"/>
        </w:rPr>
        <w:t>, passando a ser considerada como uma necessidade para obtenção de melhores resultados na qualidade dos serviços prestados por hospitais e promoção da saúde dos pacientes.</w:t>
      </w:r>
    </w:p>
    <w:p w:rsidR="00A550B7" w:rsidRPr="00FD44E0" w:rsidRDefault="00A550B7" w:rsidP="00A550B7">
      <w:pPr>
        <w:pStyle w:val="Default"/>
        <w:ind w:firstLine="709"/>
        <w:jc w:val="both"/>
        <w:rPr>
          <w:rFonts w:ascii="Times New Roman" w:hAnsi="Times New Roman" w:cs="Times New Roman"/>
        </w:rPr>
      </w:pPr>
      <w:r w:rsidRPr="00FD44E0">
        <w:rPr>
          <w:rFonts w:ascii="Times New Roman" w:hAnsi="Times New Roman" w:cs="Times New Roman"/>
        </w:rPr>
        <w:t>A gastronomia hospitalar quando empregada de forma correta e com efeitos benéficos aos pacientes deve ser prioridade em um serviço de nutrição, visando sempre à promoção do estado nutricional adequado, satis</w:t>
      </w:r>
      <w:r w:rsidR="00DF4088" w:rsidRPr="00FD44E0">
        <w:rPr>
          <w:rFonts w:ascii="Times New Roman" w:hAnsi="Times New Roman" w:cs="Times New Roman"/>
        </w:rPr>
        <w:t>fação do paciente</w:t>
      </w:r>
      <w:r w:rsidRPr="00FD44E0">
        <w:rPr>
          <w:rFonts w:ascii="Times New Roman" w:hAnsi="Times New Roman" w:cs="Times New Roman"/>
        </w:rPr>
        <w:t>, contribuindo para assistência integrada.</w:t>
      </w:r>
    </w:p>
    <w:p w:rsidR="00AE04F7" w:rsidRPr="00FD44E0" w:rsidRDefault="00963977" w:rsidP="00A550B7">
      <w:pPr>
        <w:pStyle w:val="Default"/>
        <w:ind w:firstLine="709"/>
        <w:jc w:val="both"/>
        <w:rPr>
          <w:rFonts w:ascii="Times New Roman" w:eastAsia="Arial" w:hAnsi="Times New Roman" w:cs="Times New Roman"/>
          <w:b/>
        </w:rPr>
      </w:pPr>
      <w:r w:rsidRPr="00FD44E0">
        <w:rPr>
          <w:rFonts w:ascii="Times New Roman" w:hAnsi="Times New Roman" w:cs="Times New Roman"/>
        </w:rPr>
        <w:t>A ocorrência do câncer e a necessidade de internação não competem</w:t>
      </w:r>
      <w:r w:rsidR="00AE04F7" w:rsidRPr="00FD44E0">
        <w:rPr>
          <w:rFonts w:ascii="Times New Roman" w:hAnsi="Times New Roman" w:cs="Times New Roman"/>
        </w:rPr>
        <w:t xml:space="preserve"> ao hospital o sinônimo de privação, de total abstinência das preferências alimentares dos pacientes. Entretanto, para que as instituições e a própria sociedade compreendam a importância da consolidação da gastronomia hospitalar como ferramenta de bem-estar, </w:t>
      </w:r>
      <w:r w:rsidRPr="00FD44E0">
        <w:rPr>
          <w:rFonts w:ascii="Times New Roman" w:hAnsi="Times New Roman" w:cs="Times New Roman"/>
        </w:rPr>
        <w:t>r</w:t>
      </w:r>
      <w:r w:rsidR="00AE04F7" w:rsidRPr="00FD44E0">
        <w:rPr>
          <w:rFonts w:ascii="Times New Roman" w:hAnsi="Times New Roman" w:cs="Times New Roman"/>
        </w:rPr>
        <w:t xml:space="preserve">ecuperação e promoção de qualidade de vida </w:t>
      </w:r>
      <w:r w:rsidRPr="00FD44E0">
        <w:rPr>
          <w:rFonts w:ascii="Times New Roman" w:hAnsi="Times New Roman" w:cs="Times New Roman"/>
        </w:rPr>
        <w:t>são</w:t>
      </w:r>
      <w:r w:rsidR="00AE04F7" w:rsidRPr="00FD44E0">
        <w:rPr>
          <w:rFonts w:ascii="Times New Roman" w:hAnsi="Times New Roman" w:cs="Times New Roman"/>
        </w:rPr>
        <w:t xml:space="preserve"> </w:t>
      </w:r>
      <w:r w:rsidRPr="00FD44E0">
        <w:rPr>
          <w:rFonts w:ascii="Times New Roman" w:hAnsi="Times New Roman" w:cs="Times New Roman"/>
        </w:rPr>
        <w:t>fundamentais</w:t>
      </w:r>
      <w:r w:rsidR="00AE04F7" w:rsidRPr="00FD44E0">
        <w:rPr>
          <w:rFonts w:ascii="Times New Roman" w:hAnsi="Times New Roman" w:cs="Times New Roman"/>
        </w:rPr>
        <w:t xml:space="preserve"> o avanço científico e a execução </w:t>
      </w:r>
      <w:r w:rsidRPr="00FD44E0">
        <w:rPr>
          <w:rFonts w:ascii="Times New Roman" w:hAnsi="Times New Roman" w:cs="Times New Roman"/>
        </w:rPr>
        <w:t>das práticas gastronômicas voltada para esses pacientes.</w:t>
      </w:r>
    </w:p>
    <w:p w:rsidR="00A550B7" w:rsidRPr="00FD44E0" w:rsidRDefault="00A550B7" w:rsidP="00723D9F">
      <w:pPr>
        <w:pStyle w:val="PargrafodaLista"/>
        <w:spacing w:after="0" w:line="240" w:lineRule="auto"/>
        <w:ind w:left="0"/>
        <w:jc w:val="both"/>
        <w:rPr>
          <w:rFonts w:ascii="Times New Roman" w:eastAsia="Arial" w:hAnsi="Times New Roman" w:cs="Times New Roman"/>
          <w:b/>
          <w:sz w:val="24"/>
          <w:szCs w:val="24"/>
        </w:rPr>
      </w:pPr>
    </w:p>
    <w:p w:rsidR="00A550B7" w:rsidRDefault="00C81F06" w:rsidP="00723D9F">
      <w:pPr>
        <w:pStyle w:val="PargrafodaLista"/>
        <w:spacing w:after="0" w:line="240" w:lineRule="auto"/>
        <w:ind w:left="0"/>
        <w:jc w:val="both"/>
        <w:rPr>
          <w:rFonts w:ascii="Times New Roman" w:eastAsia="Arial" w:hAnsi="Times New Roman" w:cs="Times New Roman"/>
          <w:b/>
          <w:sz w:val="24"/>
          <w:szCs w:val="24"/>
        </w:rPr>
      </w:pPr>
      <w:r>
        <w:rPr>
          <w:rFonts w:ascii="Times New Roman" w:eastAsia="Arial" w:hAnsi="Times New Roman" w:cs="Times New Roman"/>
          <w:b/>
          <w:sz w:val="24"/>
          <w:szCs w:val="24"/>
        </w:rPr>
        <w:t>PALAVRAS-CHAVE</w:t>
      </w:r>
    </w:p>
    <w:p w:rsidR="00723D9F" w:rsidRPr="00D93F69" w:rsidRDefault="00DF4088" w:rsidP="00723D9F">
      <w:pPr>
        <w:pStyle w:val="Default"/>
        <w:jc w:val="both"/>
        <w:rPr>
          <w:rFonts w:ascii="Times New Roman" w:hAnsi="Times New Roman" w:cs="Times New Roman"/>
        </w:rPr>
      </w:pPr>
      <w:r>
        <w:rPr>
          <w:rFonts w:ascii="Times New Roman" w:hAnsi="Times New Roman" w:cs="Times New Roman"/>
        </w:rPr>
        <w:t xml:space="preserve">Gastronomia Hospitalar, </w:t>
      </w:r>
      <w:r w:rsidR="00CD4E88">
        <w:rPr>
          <w:rFonts w:ascii="Times New Roman" w:hAnsi="Times New Roman" w:cs="Times New Roman"/>
        </w:rPr>
        <w:t>Paciente Oncológico,</w:t>
      </w:r>
      <w:r w:rsidR="002E66BA">
        <w:rPr>
          <w:rFonts w:ascii="Times New Roman" w:hAnsi="Times New Roman" w:cs="Times New Roman"/>
        </w:rPr>
        <w:t xml:space="preserve"> Recuperação.</w:t>
      </w:r>
    </w:p>
    <w:p w:rsidR="00723D9F" w:rsidRDefault="00723D9F" w:rsidP="00723D9F">
      <w:pPr>
        <w:pStyle w:val="PargrafodaLista"/>
        <w:spacing w:after="0" w:line="240" w:lineRule="auto"/>
        <w:ind w:left="0"/>
        <w:jc w:val="both"/>
        <w:rPr>
          <w:rFonts w:ascii="Times New Roman" w:eastAsia="Arial" w:hAnsi="Times New Roman" w:cs="Times New Roman"/>
          <w:b/>
          <w:sz w:val="24"/>
          <w:szCs w:val="24"/>
        </w:rPr>
      </w:pPr>
    </w:p>
    <w:p w:rsidR="00DA09CF" w:rsidRDefault="00F35FE4" w:rsidP="00723D9F">
      <w:pPr>
        <w:pStyle w:val="PargrafodaLista"/>
        <w:spacing w:after="0" w:line="240" w:lineRule="auto"/>
        <w:ind w:left="0"/>
        <w:jc w:val="both"/>
        <w:rPr>
          <w:rFonts w:ascii="Times New Roman" w:eastAsia="Arial" w:hAnsi="Times New Roman" w:cs="Times New Roman"/>
          <w:b/>
          <w:sz w:val="24"/>
          <w:szCs w:val="24"/>
        </w:rPr>
      </w:pPr>
      <w:r w:rsidRPr="005454D9">
        <w:rPr>
          <w:rFonts w:ascii="Times New Roman" w:eastAsia="Arial" w:hAnsi="Times New Roman" w:cs="Times New Roman"/>
          <w:b/>
          <w:sz w:val="24"/>
          <w:szCs w:val="24"/>
        </w:rPr>
        <w:t>REFERÊNCIAS</w:t>
      </w:r>
    </w:p>
    <w:p w:rsidR="0032138E" w:rsidRDefault="0032138E" w:rsidP="00723D9F">
      <w:pPr>
        <w:pStyle w:val="PargrafodaLista"/>
        <w:spacing w:after="0" w:line="240" w:lineRule="auto"/>
        <w:ind w:left="0"/>
        <w:jc w:val="both"/>
        <w:rPr>
          <w:rFonts w:ascii="Times New Roman" w:eastAsia="Arial" w:hAnsi="Times New Roman" w:cs="Times New Roman"/>
          <w:b/>
          <w:sz w:val="24"/>
          <w:szCs w:val="24"/>
        </w:rPr>
      </w:pPr>
    </w:p>
    <w:p w:rsidR="0034197D" w:rsidRPr="0034197D" w:rsidRDefault="0034197D" w:rsidP="0034197D">
      <w:pPr>
        <w:spacing w:after="0" w:line="240" w:lineRule="auto"/>
        <w:rPr>
          <w:rFonts w:ascii="Times New Roman" w:hAnsi="Times New Roman" w:cs="Times New Roman"/>
          <w:color w:val="000000" w:themeColor="text1"/>
          <w:sz w:val="24"/>
          <w:szCs w:val="24"/>
        </w:rPr>
      </w:pPr>
      <w:r w:rsidRPr="0034197D">
        <w:rPr>
          <w:rFonts w:ascii="Times New Roman" w:hAnsi="Times New Roman" w:cs="Times New Roman"/>
          <w:color w:val="000000" w:themeColor="text1"/>
          <w:sz w:val="24"/>
          <w:szCs w:val="24"/>
        </w:rPr>
        <w:t>BORGES, C. M. F</w:t>
      </w:r>
      <w:r w:rsidR="00A16C12">
        <w:rPr>
          <w:rFonts w:ascii="Times New Roman" w:hAnsi="Times New Roman" w:cs="Times New Roman"/>
          <w:color w:val="000000" w:themeColor="text1"/>
          <w:sz w:val="24"/>
          <w:szCs w:val="24"/>
        </w:rPr>
        <w:t>; GINANI, V.</w:t>
      </w:r>
      <w:r w:rsidRPr="0034197D">
        <w:rPr>
          <w:rFonts w:ascii="Times New Roman" w:hAnsi="Times New Roman" w:cs="Times New Roman"/>
          <w:color w:val="000000" w:themeColor="text1"/>
          <w:sz w:val="24"/>
          <w:szCs w:val="24"/>
        </w:rPr>
        <w:t xml:space="preserve"> </w:t>
      </w:r>
      <w:r w:rsidRPr="0034197D">
        <w:rPr>
          <w:rFonts w:ascii="Times New Roman" w:hAnsi="Times New Roman" w:cs="Times New Roman"/>
          <w:b/>
          <w:color w:val="000000" w:themeColor="text1"/>
          <w:sz w:val="24"/>
          <w:szCs w:val="24"/>
        </w:rPr>
        <w:t>A Percepção do Profissional Nutricionista sobre a Gastronomia Hospitalar: um estudo de caso sobre um hospital particular do Distrito Federal, Brasília,</w:t>
      </w:r>
      <w:r w:rsidRPr="0034197D">
        <w:rPr>
          <w:rFonts w:ascii="Times New Roman" w:hAnsi="Times New Roman" w:cs="Times New Roman"/>
          <w:color w:val="000000" w:themeColor="text1"/>
          <w:sz w:val="24"/>
          <w:szCs w:val="24"/>
        </w:rPr>
        <w:t xml:space="preserve"> 2009.</w:t>
      </w:r>
    </w:p>
    <w:p w:rsidR="0034197D" w:rsidRPr="0034197D" w:rsidRDefault="0034197D" w:rsidP="0034197D">
      <w:pPr>
        <w:pStyle w:val="Ttulo3"/>
        <w:shd w:val="clear" w:color="auto" w:fill="FFFFFF"/>
        <w:spacing w:before="0" w:beforeAutospacing="0" w:after="0" w:afterAutospacing="0"/>
        <w:rPr>
          <w:color w:val="000000" w:themeColor="text1"/>
          <w:sz w:val="24"/>
          <w:szCs w:val="24"/>
        </w:rPr>
      </w:pPr>
      <w:r w:rsidRPr="0034197D">
        <w:rPr>
          <w:b w:val="0"/>
          <w:bCs w:val="0"/>
          <w:color w:val="000000" w:themeColor="text1"/>
          <w:sz w:val="24"/>
          <w:szCs w:val="24"/>
          <w:shd w:val="clear" w:color="auto" w:fill="FFFFFF"/>
        </w:rPr>
        <w:t xml:space="preserve">GARCIA, R. W. D; CASTRO, I. R. R. </w:t>
      </w:r>
      <w:r w:rsidRPr="0034197D">
        <w:rPr>
          <w:b w:val="0"/>
          <w:bCs w:val="0"/>
          <w:color w:val="000000" w:themeColor="text1"/>
          <w:sz w:val="24"/>
          <w:szCs w:val="24"/>
          <w:shd w:val="clear" w:color="auto" w:fill="FFFFFF"/>
          <w:vertAlign w:val="superscript"/>
        </w:rPr>
        <w:t xml:space="preserve"> </w:t>
      </w:r>
      <w:r w:rsidRPr="0034197D">
        <w:rPr>
          <w:b w:val="0"/>
          <w:bCs w:val="0"/>
          <w:color w:val="000000" w:themeColor="text1"/>
          <w:sz w:val="24"/>
          <w:szCs w:val="24"/>
          <w:shd w:val="clear" w:color="auto" w:fill="FFFFFF"/>
        </w:rPr>
        <w:t xml:space="preserve">A Culinária como Objeto de Estudo e de Intervenção no Campo da Alimentação e Nutrição, </w:t>
      </w:r>
      <w:r w:rsidRPr="0034197D">
        <w:rPr>
          <w:color w:val="000000" w:themeColor="text1"/>
          <w:sz w:val="24"/>
          <w:szCs w:val="24"/>
        </w:rPr>
        <w:t>Ciência e</w:t>
      </w:r>
      <w:r>
        <w:rPr>
          <w:color w:val="000000" w:themeColor="text1"/>
          <w:sz w:val="24"/>
          <w:szCs w:val="24"/>
        </w:rPr>
        <w:t xml:space="preserve"> Saúde C</w:t>
      </w:r>
      <w:r w:rsidRPr="0034197D">
        <w:rPr>
          <w:color w:val="000000" w:themeColor="text1"/>
          <w:sz w:val="24"/>
          <w:szCs w:val="24"/>
        </w:rPr>
        <w:t>oletiva, </w:t>
      </w:r>
      <w:r w:rsidRPr="00A16C12">
        <w:rPr>
          <w:b w:val="0"/>
          <w:color w:val="000000" w:themeColor="text1"/>
          <w:sz w:val="24"/>
          <w:szCs w:val="24"/>
        </w:rPr>
        <w:t>v.16, n.1, 2011</w:t>
      </w:r>
      <w:r w:rsidR="00A16C12" w:rsidRPr="00A16C12">
        <w:rPr>
          <w:b w:val="0"/>
          <w:color w:val="000000" w:themeColor="text1"/>
          <w:sz w:val="24"/>
          <w:szCs w:val="24"/>
        </w:rPr>
        <w:t>.</w:t>
      </w:r>
    </w:p>
    <w:p w:rsidR="0034197D" w:rsidRDefault="0034197D" w:rsidP="0034197D">
      <w:pPr>
        <w:spacing w:after="0" w:line="240" w:lineRule="auto"/>
        <w:rPr>
          <w:rFonts w:ascii="Times New Roman" w:hAnsi="Times New Roman" w:cs="Times New Roman"/>
          <w:color w:val="000000" w:themeColor="text1"/>
          <w:sz w:val="24"/>
          <w:szCs w:val="24"/>
        </w:rPr>
      </w:pPr>
      <w:r w:rsidRPr="0034197D">
        <w:rPr>
          <w:rFonts w:ascii="Times New Roman" w:hAnsi="Times New Roman" w:cs="Times New Roman"/>
          <w:color w:val="000000" w:themeColor="text1"/>
          <w:sz w:val="24"/>
          <w:szCs w:val="24"/>
        </w:rPr>
        <w:t xml:space="preserve">GODOY, A. M.; LOPES, D. A.; GARCIA, R. W. D. Transformações Socioculturais da Alimentação Hospitalar, </w:t>
      </w:r>
      <w:r w:rsidRPr="0034197D">
        <w:rPr>
          <w:rFonts w:ascii="Times New Roman" w:hAnsi="Times New Roman" w:cs="Times New Roman"/>
          <w:b/>
          <w:color w:val="000000" w:themeColor="text1"/>
          <w:sz w:val="24"/>
          <w:szCs w:val="24"/>
        </w:rPr>
        <w:t>Revista História, Ciências e Saúde,</w:t>
      </w:r>
      <w:r w:rsidRPr="0034197D">
        <w:rPr>
          <w:rFonts w:ascii="Times New Roman" w:hAnsi="Times New Roman" w:cs="Times New Roman"/>
          <w:color w:val="000000" w:themeColor="text1"/>
          <w:sz w:val="24"/>
          <w:szCs w:val="24"/>
        </w:rPr>
        <w:t xml:space="preserve"> </w:t>
      </w:r>
      <w:r w:rsidR="00A16C12">
        <w:rPr>
          <w:rFonts w:ascii="Times New Roman" w:hAnsi="Times New Roman" w:cs="Times New Roman"/>
          <w:color w:val="000000" w:themeColor="text1"/>
          <w:sz w:val="24"/>
          <w:szCs w:val="24"/>
        </w:rPr>
        <w:t>v. 14, n. 4, p. 1197-215, 2009.</w:t>
      </w:r>
    </w:p>
    <w:p w:rsidR="00A16C12" w:rsidRPr="00A16C12" w:rsidRDefault="00A16C12" w:rsidP="0034197D">
      <w:pPr>
        <w:spacing w:after="0" w:line="240" w:lineRule="auto"/>
        <w:rPr>
          <w:rFonts w:ascii="Times New Roman" w:hAnsi="Times New Roman" w:cs="Times New Roman"/>
          <w:color w:val="000000" w:themeColor="text1"/>
          <w:sz w:val="24"/>
          <w:szCs w:val="24"/>
        </w:rPr>
      </w:pPr>
      <w:r w:rsidRPr="00A16C12">
        <w:rPr>
          <w:rFonts w:ascii="Times New Roman" w:hAnsi="Times New Roman" w:cs="Times New Roman"/>
          <w:sz w:val="24"/>
          <w:szCs w:val="24"/>
        </w:rPr>
        <w:t xml:space="preserve">JORGE, A. L. Oficinas de Culinária em Cozinha Experimental Hospitalar como Estratégia de Educação Nutricional e Gastronomia, </w:t>
      </w:r>
      <w:r w:rsidRPr="00A16C12">
        <w:rPr>
          <w:rFonts w:ascii="Times New Roman" w:hAnsi="Times New Roman" w:cs="Times New Roman"/>
          <w:b/>
          <w:sz w:val="24"/>
          <w:szCs w:val="24"/>
        </w:rPr>
        <w:t>Revista Nutrição Profissional,</w:t>
      </w:r>
      <w:r w:rsidRPr="00A16C12">
        <w:rPr>
          <w:rFonts w:ascii="Times New Roman" w:hAnsi="Times New Roman" w:cs="Times New Roman"/>
          <w:sz w:val="24"/>
          <w:szCs w:val="24"/>
        </w:rPr>
        <w:t xml:space="preserve"> v. 4, n. 21, p. 38-46, 2012.</w:t>
      </w:r>
    </w:p>
    <w:p w:rsidR="0034197D" w:rsidRPr="0034197D" w:rsidRDefault="0034197D" w:rsidP="0034197D">
      <w:pPr>
        <w:spacing w:after="0" w:line="240" w:lineRule="auto"/>
        <w:rPr>
          <w:rFonts w:ascii="Times New Roman" w:hAnsi="Times New Roman" w:cs="Times New Roman"/>
          <w:color w:val="000000" w:themeColor="text1"/>
          <w:sz w:val="24"/>
          <w:szCs w:val="24"/>
        </w:rPr>
      </w:pPr>
      <w:r w:rsidRPr="0034197D">
        <w:rPr>
          <w:rFonts w:ascii="Times New Roman" w:hAnsi="Times New Roman" w:cs="Times New Roman"/>
          <w:color w:val="000000" w:themeColor="text1"/>
          <w:sz w:val="24"/>
          <w:szCs w:val="24"/>
        </w:rPr>
        <w:t xml:space="preserve">LAGES, L. C.; RIBEIRO, R. C.; SOARES, L. S.; </w:t>
      </w:r>
      <w:r w:rsidRPr="0034197D">
        <w:rPr>
          <w:rFonts w:ascii="Times New Roman" w:hAnsi="Times New Roman" w:cs="Times New Roman"/>
          <w:b/>
          <w:color w:val="000000" w:themeColor="text1"/>
          <w:sz w:val="24"/>
          <w:szCs w:val="24"/>
        </w:rPr>
        <w:t xml:space="preserve">A Gastronomia como Proposta de Qualificação Dietética das Refeições Hospitalares Pastosas: análise, intervenção e avaliação, </w:t>
      </w:r>
      <w:r w:rsidRPr="0034197D">
        <w:rPr>
          <w:rFonts w:ascii="Times New Roman" w:hAnsi="Times New Roman" w:cs="Times New Roman"/>
          <w:color w:val="000000" w:themeColor="text1"/>
          <w:sz w:val="24"/>
          <w:szCs w:val="24"/>
        </w:rPr>
        <w:t>v. 24, n. 1, p. 93-99, 2013</w:t>
      </w:r>
      <w:r w:rsidR="00A16C12">
        <w:rPr>
          <w:rFonts w:ascii="Times New Roman" w:hAnsi="Times New Roman" w:cs="Times New Roman"/>
          <w:color w:val="000000" w:themeColor="text1"/>
          <w:sz w:val="24"/>
          <w:szCs w:val="24"/>
        </w:rPr>
        <w:t>.</w:t>
      </w:r>
    </w:p>
    <w:p w:rsidR="0034197D" w:rsidRPr="0034197D" w:rsidRDefault="0034197D" w:rsidP="0034197D">
      <w:pPr>
        <w:spacing w:after="0" w:line="240" w:lineRule="auto"/>
        <w:rPr>
          <w:rFonts w:ascii="Times New Roman" w:hAnsi="Times New Roman" w:cs="Times New Roman"/>
          <w:color w:val="000000" w:themeColor="text1"/>
          <w:sz w:val="24"/>
          <w:szCs w:val="24"/>
        </w:rPr>
      </w:pPr>
      <w:r w:rsidRPr="0034197D">
        <w:rPr>
          <w:rFonts w:ascii="Times New Roman" w:hAnsi="Times New Roman" w:cs="Times New Roman"/>
          <w:color w:val="000000" w:themeColor="text1"/>
          <w:sz w:val="24"/>
          <w:szCs w:val="24"/>
        </w:rPr>
        <w:t xml:space="preserve">Ribas, S. </w:t>
      </w:r>
      <w:r w:rsidR="00A16C12">
        <w:rPr>
          <w:rFonts w:ascii="Times New Roman" w:hAnsi="Times New Roman" w:cs="Times New Roman"/>
          <w:color w:val="000000" w:themeColor="text1"/>
          <w:sz w:val="24"/>
          <w:szCs w:val="24"/>
        </w:rPr>
        <w:t xml:space="preserve">A.; Pinto, E. O; Rodrigues, C. B. </w:t>
      </w:r>
      <w:r>
        <w:rPr>
          <w:rFonts w:ascii="Times New Roman" w:hAnsi="Times New Roman" w:cs="Times New Roman"/>
          <w:color w:val="000000" w:themeColor="text1"/>
          <w:sz w:val="24"/>
          <w:szCs w:val="24"/>
        </w:rPr>
        <w:t>Determinantes do Grau de Aceitabilidade da Dieta H</w:t>
      </w:r>
      <w:r w:rsidRPr="0034197D">
        <w:rPr>
          <w:rFonts w:ascii="Times New Roman" w:hAnsi="Times New Roman" w:cs="Times New Roman"/>
          <w:color w:val="000000" w:themeColor="text1"/>
          <w:sz w:val="24"/>
          <w:szCs w:val="24"/>
        </w:rPr>
        <w:t xml:space="preserve">ospitalar: ferramentas para a prática clínica? </w:t>
      </w:r>
      <w:r w:rsidRPr="0034197D">
        <w:rPr>
          <w:rFonts w:ascii="Times New Roman" w:hAnsi="Times New Roman" w:cs="Times New Roman"/>
          <w:b/>
          <w:color w:val="000000" w:themeColor="text1"/>
          <w:sz w:val="24"/>
          <w:szCs w:val="24"/>
        </w:rPr>
        <w:t>Revista Demetra,</w:t>
      </w:r>
      <w:r w:rsidRPr="0034197D">
        <w:rPr>
          <w:rFonts w:ascii="Times New Roman" w:hAnsi="Times New Roman" w:cs="Times New Roman"/>
          <w:color w:val="000000" w:themeColor="text1"/>
          <w:sz w:val="24"/>
          <w:szCs w:val="24"/>
        </w:rPr>
        <w:t xml:space="preserve"> v. 8, n. 2, p. 137-148, 2013</w:t>
      </w:r>
      <w:r w:rsidR="00A16C12">
        <w:rPr>
          <w:rFonts w:ascii="Times New Roman" w:hAnsi="Times New Roman" w:cs="Times New Roman"/>
          <w:color w:val="000000" w:themeColor="text1"/>
          <w:sz w:val="24"/>
          <w:szCs w:val="24"/>
        </w:rPr>
        <w:t>.</w:t>
      </w:r>
    </w:p>
    <w:p w:rsidR="0034197D" w:rsidRPr="0034197D" w:rsidRDefault="0034197D" w:rsidP="0034197D">
      <w:pPr>
        <w:spacing w:after="0" w:line="240" w:lineRule="auto"/>
        <w:rPr>
          <w:rFonts w:ascii="Times New Roman" w:hAnsi="Times New Roman" w:cs="Times New Roman"/>
          <w:b/>
          <w:bCs/>
          <w:color w:val="000000" w:themeColor="text1"/>
          <w:sz w:val="24"/>
          <w:szCs w:val="24"/>
          <w:shd w:val="clear" w:color="auto" w:fill="FFFFFF"/>
        </w:rPr>
      </w:pPr>
      <w:r w:rsidRPr="0034197D">
        <w:rPr>
          <w:rFonts w:ascii="Times New Roman" w:hAnsi="Times New Roman" w:cs="Times New Roman"/>
          <w:color w:val="000000" w:themeColor="text1"/>
          <w:sz w:val="24"/>
          <w:szCs w:val="24"/>
        </w:rPr>
        <w:lastRenderedPageBreak/>
        <w:t xml:space="preserve">SAHIN, B. Evaluation of factors affecting the food consumption levels of inpatients in a turkish armed forces training hospital. </w:t>
      </w:r>
      <w:r w:rsidRPr="0034197D">
        <w:rPr>
          <w:rFonts w:ascii="Times New Roman" w:hAnsi="Times New Roman" w:cs="Times New Roman"/>
          <w:b/>
          <w:color w:val="000000" w:themeColor="text1"/>
          <w:sz w:val="24"/>
          <w:szCs w:val="24"/>
        </w:rPr>
        <w:t>Food Qual. Prefer.,</w:t>
      </w:r>
      <w:r w:rsidRPr="0034197D">
        <w:rPr>
          <w:rFonts w:ascii="Times New Roman" w:hAnsi="Times New Roman" w:cs="Times New Roman"/>
          <w:color w:val="000000" w:themeColor="text1"/>
          <w:sz w:val="24"/>
          <w:szCs w:val="24"/>
        </w:rPr>
        <w:t xml:space="preserve"> v. 18, n. 3, p. 555-559, 2009</w:t>
      </w:r>
      <w:r w:rsidR="00A16C12">
        <w:rPr>
          <w:rFonts w:ascii="Times New Roman" w:hAnsi="Times New Roman" w:cs="Times New Roman"/>
          <w:color w:val="000000" w:themeColor="text1"/>
          <w:sz w:val="24"/>
          <w:szCs w:val="24"/>
        </w:rPr>
        <w:t>.</w:t>
      </w:r>
    </w:p>
    <w:p w:rsidR="0034197D" w:rsidRPr="0034197D" w:rsidRDefault="0034197D" w:rsidP="0034197D">
      <w:pPr>
        <w:pStyle w:val="Ttulo3"/>
        <w:shd w:val="clear" w:color="auto" w:fill="FFFFFF"/>
        <w:spacing w:before="0" w:beforeAutospacing="0" w:after="0" w:afterAutospacing="0"/>
        <w:rPr>
          <w:color w:val="000000" w:themeColor="text1"/>
          <w:sz w:val="24"/>
          <w:szCs w:val="24"/>
        </w:rPr>
      </w:pPr>
      <w:r w:rsidRPr="0034197D">
        <w:rPr>
          <w:b w:val="0"/>
          <w:bCs w:val="0"/>
          <w:color w:val="000000" w:themeColor="text1"/>
          <w:sz w:val="24"/>
          <w:szCs w:val="24"/>
          <w:shd w:val="clear" w:color="auto" w:fill="FFFFFF"/>
        </w:rPr>
        <w:t xml:space="preserve">SOMMERHALDER , C. Sentido de vida na fase adulta e velhice </w:t>
      </w:r>
      <w:r w:rsidRPr="0034197D">
        <w:rPr>
          <w:color w:val="000000" w:themeColor="text1"/>
          <w:sz w:val="24"/>
          <w:szCs w:val="24"/>
        </w:rPr>
        <w:t xml:space="preserve">Psicologia Reflexão e  Critica, </w:t>
      </w:r>
      <w:r w:rsidRPr="00A16C12">
        <w:rPr>
          <w:b w:val="0"/>
          <w:color w:val="000000" w:themeColor="text1"/>
          <w:sz w:val="24"/>
          <w:szCs w:val="24"/>
        </w:rPr>
        <w:t>v.23, n.2, 2010</w:t>
      </w:r>
      <w:r w:rsidR="00A16C12">
        <w:rPr>
          <w:b w:val="0"/>
          <w:color w:val="000000" w:themeColor="text1"/>
          <w:sz w:val="24"/>
          <w:szCs w:val="24"/>
        </w:rPr>
        <w:t>.</w:t>
      </w:r>
    </w:p>
    <w:p w:rsidR="0034197D" w:rsidRPr="0034197D" w:rsidRDefault="00A16C12" w:rsidP="0034197D">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SOUSA, A. A</w:t>
      </w:r>
      <w:r w:rsidR="0034197D" w:rsidRPr="0034197D">
        <w:rPr>
          <w:rFonts w:ascii="Times New Roman" w:hAnsi="Times New Roman" w:cs="Times New Roman"/>
          <w:color w:val="000000" w:themeColor="text1"/>
          <w:sz w:val="24"/>
          <w:szCs w:val="24"/>
        </w:rPr>
        <w:t xml:space="preserve">; GLORIA, M. S; CARDOSO, T. S. Aceitação de Dietas em Ambiente Hospitalar, </w:t>
      </w:r>
      <w:r w:rsidR="0034197D" w:rsidRPr="0034197D">
        <w:rPr>
          <w:rFonts w:ascii="Times New Roman" w:hAnsi="Times New Roman" w:cs="Times New Roman"/>
          <w:b/>
          <w:color w:val="000000" w:themeColor="text1"/>
          <w:sz w:val="24"/>
          <w:szCs w:val="24"/>
        </w:rPr>
        <w:t>Revista Nutrição PUCCAMP,</w:t>
      </w:r>
      <w:r w:rsidR="0034197D" w:rsidRPr="0034197D">
        <w:rPr>
          <w:rFonts w:ascii="Times New Roman" w:hAnsi="Times New Roman" w:cs="Times New Roman"/>
          <w:color w:val="000000" w:themeColor="text1"/>
          <w:sz w:val="24"/>
          <w:szCs w:val="24"/>
        </w:rPr>
        <w:t xml:space="preserve"> v. 24, n. 2, p. 287-294, 2011.</w:t>
      </w:r>
    </w:p>
    <w:p w:rsidR="0034197D" w:rsidRPr="0034197D" w:rsidRDefault="0034197D" w:rsidP="0034197D">
      <w:pPr>
        <w:spacing w:after="0" w:line="240" w:lineRule="auto"/>
        <w:rPr>
          <w:rFonts w:ascii="Times New Roman" w:hAnsi="Times New Roman" w:cs="Times New Roman"/>
          <w:b/>
          <w:bCs/>
          <w:color w:val="000000" w:themeColor="text1"/>
          <w:sz w:val="24"/>
          <w:szCs w:val="24"/>
          <w:shd w:val="clear" w:color="auto" w:fill="FFFFFF"/>
        </w:rPr>
      </w:pPr>
      <w:r w:rsidRPr="0034197D">
        <w:rPr>
          <w:rFonts w:ascii="Times New Roman" w:hAnsi="Times New Roman" w:cs="Times New Roman"/>
          <w:color w:val="000000" w:themeColor="text1"/>
          <w:sz w:val="24"/>
          <w:szCs w:val="24"/>
        </w:rPr>
        <w:t xml:space="preserve">SOUZA, M.D; NAKASATO, M. A Gastronomia Hospitalar Auxiliando na Redução dos Índices de Desnutrição entre Pacientes Hospitalizados, </w:t>
      </w:r>
      <w:r w:rsidRPr="0034197D">
        <w:rPr>
          <w:rFonts w:ascii="Times New Roman" w:hAnsi="Times New Roman" w:cs="Times New Roman"/>
          <w:b/>
          <w:color w:val="000000" w:themeColor="text1"/>
          <w:sz w:val="24"/>
          <w:szCs w:val="24"/>
        </w:rPr>
        <w:t>Revista O Mundo da Saúde,</w:t>
      </w:r>
      <w:r w:rsidRPr="0034197D">
        <w:rPr>
          <w:rFonts w:ascii="Times New Roman" w:hAnsi="Times New Roman" w:cs="Times New Roman"/>
          <w:color w:val="000000" w:themeColor="text1"/>
          <w:sz w:val="24"/>
          <w:szCs w:val="24"/>
        </w:rPr>
        <w:t xml:space="preserve"> v. 35, n.2, p.208- 214. 2011.</w:t>
      </w:r>
    </w:p>
    <w:p w:rsidR="0034197D" w:rsidRPr="0034197D" w:rsidRDefault="0034197D" w:rsidP="0034197D">
      <w:pPr>
        <w:spacing w:after="0" w:line="240" w:lineRule="auto"/>
        <w:rPr>
          <w:rFonts w:ascii="Times New Roman" w:hAnsi="Times New Roman" w:cs="Times New Roman"/>
          <w:color w:val="000000" w:themeColor="text1"/>
          <w:sz w:val="24"/>
          <w:szCs w:val="24"/>
        </w:rPr>
      </w:pPr>
      <w:r w:rsidRPr="0034197D">
        <w:rPr>
          <w:rFonts w:ascii="Times New Roman" w:hAnsi="Times New Roman" w:cs="Times New Roman"/>
          <w:color w:val="000000" w:themeColor="text1"/>
          <w:sz w:val="24"/>
          <w:szCs w:val="24"/>
        </w:rPr>
        <w:t xml:space="preserve">STANGA, Z. Hospital food: a survey of patient`s perception. </w:t>
      </w:r>
      <w:r w:rsidRPr="0034197D">
        <w:rPr>
          <w:rFonts w:ascii="Times New Roman" w:hAnsi="Times New Roman" w:cs="Times New Roman"/>
          <w:b/>
          <w:color w:val="000000" w:themeColor="text1"/>
          <w:sz w:val="24"/>
          <w:szCs w:val="24"/>
        </w:rPr>
        <w:t>Clin. Nutr.,</w:t>
      </w:r>
      <w:r w:rsidRPr="0034197D">
        <w:rPr>
          <w:rFonts w:ascii="Times New Roman" w:hAnsi="Times New Roman" w:cs="Times New Roman"/>
          <w:color w:val="000000" w:themeColor="text1"/>
          <w:sz w:val="24"/>
          <w:szCs w:val="24"/>
        </w:rPr>
        <w:t xml:space="preserve"> v. 23, n. 3, p. 241-246, 2009</w:t>
      </w:r>
      <w:r w:rsidR="00A16C12">
        <w:rPr>
          <w:rFonts w:ascii="Times New Roman" w:hAnsi="Times New Roman" w:cs="Times New Roman"/>
          <w:color w:val="000000" w:themeColor="text1"/>
          <w:sz w:val="24"/>
          <w:szCs w:val="24"/>
        </w:rPr>
        <w:t>.</w:t>
      </w:r>
    </w:p>
    <w:sectPr w:rsidR="0034197D" w:rsidRPr="0034197D" w:rsidSect="002646E6">
      <w:pgSz w:w="11906" w:h="16838"/>
      <w:pgMar w:top="1134" w:right="1134" w:bottom="1134"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19BF49" w15:done="0"/>
  <w15:commentEx w15:paraId="767A5FCE" w15:done="0"/>
  <w15:commentEx w15:paraId="4FBA5D2B" w15:done="0"/>
  <w15:commentEx w15:paraId="3B9513DC" w15:done="0"/>
  <w15:commentEx w15:paraId="6127C592" w15:done="0"/>
  <w15:commentEx w15:paraId="272D7634" w15:done="0"/>
  <w15:commentEx w15:paraId="35640B25" w15:done="0"/>
  <w15:commentEx w15:paraId="12975C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19BF49" w16cid:durableId="21479418"/>
  <w16cid:commentId w16cid:paraId="767A5FCE" w16cid:durableId="2147914E"/>
  <w16cid:commentId w16cid:paraId="4FBA5D2B" w16cid:durableId="21479213"/>
  <w16cid:commentId w16cid:paraId="3B9513DC" w16cid:durableId="2147925D"/>
  <w16cid:commentId w16cid:paraId="6127C592" w16cid:durableId="21479270"/>
  <w16cid:commentId w16cid:paraId="272D7634" w16cid:durableId="21479340"/>
  <w16cid:commentId w16cid:paraId="35640B25" w16cid:durableId="21479384"/>
  <w16cid:commentId w16cid:paraId="12975C80" w16cid:durableId="214793A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BF5" w:rsidRDefault="002A3BF5" w:rsidP="00F35FE4">
      <w:pPr>
        <w:spacing w:after="0" w:line="240" w:lineRule="auto"/>
      </w:pPr>
      <w:r>
        <w:separator/>
      </w:r>
    </w:p>
  </w:endnote>
  <w:endnote w:type="continuationSeparator" w:id="0">
    <w:p w:rsidR="002A3BF5" w:rsidRDefault="002A3BF5" w:rsidP="00F35F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BF5" w:rsidRDefault="002A3BF5" w:rsidP="00F35FE4">
      <w:pPr>
        <w:spacing w:after="0" w:line="240" w:lineRule="auto"/>
      </w:pPr>
      <w:r>
        <w:separator/>
      </w:r>
    </w:p>
  </w:footnote>
  <w:footnote w:type="continuationSeparator" w:id="0">
    <w:p w:rsidR="002A3BF5" w:rsidRDefault="002A3BF5" w:rsidP="00F35FE4">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loma Cyntia da Silva F. Siqueira">
    <w15:presenceInfo w15:providerId="Windows Live" w15:userId="7978777e0bd7aa7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35FE4"/>
    <w:rsid w:val="000119A0"/>
    <w:rsid w:val="0001596A"/>
    <w:rsid w:val="00032E2C"/>
    <w:rsid w:val="00042FCF"/>
    <w:rsid w:val="000501C7"/>
    <w:rsid w:val="000671D4"/>
    <w:rsid w:val="00077FCE"/>
    <w:rsid w:val="0008046F"/>
    <w:rsid w:val="00083292"/>
    <w:rsid w:val="000A20B4"/>
    <w:rsid w:val="00100A76"/>
    <w:rsid w:val="00116C04"/>
    <w:rsid w:val="00135A44"/>
    <w:rsid w:val="001506DC"/>
    <w:rsid w:val="00173BF6"/>
    <w:rsid w:val="00175F13"/>
    <w:rsid w:val="001D3E42"/>
    <w:rsid w:val="001F0890"/>
    <w:rsid w:val="0020274F"/>
    <w:rsid w:val="002046C3"/>
    <w:rsid w:val="00231AB0"/>
    <w:rsid w:val="00237C50"/>
    <w:rsid w:val="002433E5"/>
    <w:rsid w:val="002452B0"/>
    <w:rsid w:val="002646E6"/>
    <w:rsid w:val="00271D17"/>
    <w:rsid w:val="00282AA8"/>
    <w:rsid w:val="002A15A6"/>
    <w:rsid w:val="002A3BF5"/>
    <w:rsid w:val="002C6427"/>
    <w:rsid w:val="002E66BA"/>
    <w:rsid w:val="0032138E"/>
    <w:rsid w:val="00325F1A"/>
    <w:rsid w:val="003401F2"/>
    <w:rsid w:val="0034197D"/>
    <w:rsid w:val="003649AF"/>
    <w:rsid w:val="00396558"/>
    <w:rsid w:val="003A74D3"/>
    <w:rsid w:val="003B0F6D"/>
    <w:rsid w:val="003C653A"/>
    <w:rsid w:val="003D66C0"/>
    <w:rsid w:val="00400D7A"/>
    <w:rsid w:val="00415084"/>
    <w:rsid w:val="00420A22"/>
    <w:rsid w:val="00466501"/>
    <w:rsid w:val="0047399A"/>
    <w:rsid w:val="00486F6D"/>
    <w:rsid w:val="00492EEC"/>
    <w:rsid w:val="004A64E8"/>
    <w:rsid w:val="00504F07"/>
    <w:rsid w:val="00505242"/>
    <w:rsid w:val="005454D9"/>
    <w:rsid w:val="00546061"/>
    <w:rsid w:val="00547680"/>
    <w:rsid w:val="00551909"/>
    <w:rsid w:val="00572298"/>
    <w:rsid w:val="00591911"/>
    <w:rsid w:val="005D22CE"/>
    <w:rsid w:val="005E0048"/>
    <w:rsid w:val="00613008"/>
    <w:rsid w:val="006447E8"/>
    <w:rsid w:val="00652632"/>
    <w:rsid w:val="006544AE"/>
    <w:rsid w:val="00682370"/>
    <w:rsid w:val="00685281"/>
    <w:rsid w:val="00694273"/>
    <w:rsid w:val="006D3D22"/>
    <w:rsid w:val="006F64B9"/>
    <w:rsid w:val="007173EE"/>
    <w:rsid w:val="00723D9F"/>
    <w:rsid w:val="007534C0"/>
    <w:rsid w:val="00775BC3"/>
    <w:rsid w:val="00782351"/>
    <w:rsid w:val="00786E19"/>
    <w:rsid w:val="007B69EC"/>
    <w:rsid w:val="007E2CE7"/>
    <w:rsid w:val="008310F1"/>
    <w:rsid w:val="0084462D"/>
    <w:rsid w:val="00850650"/>
    <w:rsid w:val="00864882"/>
    <w:rsid w:val="00871B35"/>
    <w:rsid w:val="00872836"/>
    <w:rsid w:val="008A7626"/>
    <w:rsid w:val="008B6C15"/>
    <w:rsid w:val="008C29A3"/>
    <w:rsid w:val="008F5B97"/>
    <w:rsid w:val="008F762A"/>
    <w:rsid w:val="00911C37"/>
    <w:rsid w:val="009126C1"/>
    <w:rsid w:val="009231A7"/>
    <w:rsid w:val="00930347"/>
    <w:rsid w:val="00960F4F"/>
    <w:rsid w:val="00963977"/>
    <w:rsid w:val="00967723"/>
    <w:rsid w:val="009C31E2"/>
    <w:rsid w:val="009C6D15"/>
    <w:rsid w:val="009E02C5"/>
    <w:rsid w:val="009E1FBF"/>
    <w:rsid w:val="00A005EB"/>
    <w:rsid w:val="00A0436C"/>
    <w:rsid w:val="00A046AD"/>
    <w:rsid w:val="00A12D04"/>
    <w:rsid w:val="00A16C12"/>
    <w:rsid w:val="00A3633A"/>
    <w:rsid w:val="00A368C3"/>
    <w:rsid w:val="00A550B7"/>
    <w:rsid w:val="00A67343"/>
    <w:rsid w:val="00A739B0"/>
    <w:rsid w:val="00A74CF7"/>
    <w:rsid w:val="00A756F4"/>
    <w:rsid w:val="00A87FE8"/>
    <w:rsid w:val="00A95B58"/>
    <w:rsid w:val="00AA0B78"/>
    <w:rsid w:val="00AB3AD5"/>
    <w:rsid w:val="00AC0492"/>
    <w:rsid w:val="00AC6D01"/>
    <w:rsid w:val="00AE04F7"/>
    <w:rsid w:val="00AE3E05"/>
    <w:rsid w:val="00B51AEB"/>
    <w:rsid w:val="00BA5682"/>
    <w:rsid w:val="00BA7C02"/>
    <w:rsid w:val="00BE49D5"/>
    <w:rsid w:val="00BE5C15"/>
    <w:rsid w:val="00BF5486"/>
    <w:rsid w:val="00C14957"/>
    <w:rsid w:val="00C61222"/>
    <w:rsid w:val="00C809B5"/>
    <w:rsid w:val="00C81F06"/>
    <w:rsid w:val="00C914ED"/>
    <w:rsid w:val="00C91F22"/>
    <w:rsid w:val="00C92D6E"/>
    <w:rsid w:val="00CA31F1"/>
    <w:rsid w:val="00CD4E88"/>
    <w:rsid w:val="00CE078B"/>
    <w:rsid w:val="00CF5185"/>
    <w:rsid w:val="00CF7C65"/>
    <w:rsid w:val="00D17023"/>
    <w:rsid w:val="00D43E22"/>
    <w:rsid w:val="00D7453D"/>
    <w:rsid w:val="00D93AF6"/>
    <w:rsid w:val="00D93F69"/>
    <w:rsid w:val="00DA09CF"/>
    <w:rsid w:val="00DD4D1E"/>
    <w:rsid w:val="00DE1342"/>
    <w:rsid w:val="00DF4088"/>
    <w:rsid w:val="00E00807"/>
    <w:rsid w:val="00E074EA"/>
    <w:rsid w:val="00E34C0C"/>
    <w:rsid w:val="00E66835"/>
    <w:rsid w:val="00ED1571"/>
    <w:rsid w:val="00ED2656"/>
    <w:rsid w:val="00EE0E45"/>
    <w:rsid w:val="00EE1B75"/>
    <w:rsid w:val="00EE2828"/>
    <w:rsid w:val="00EE560B"/>
    <w:rsid w:val="00F35FE4"/>
    <w:rsid w:val="00F471FC"/>
    <w:rsid w:val="00F56C38"/>
    <w:rsid w:val="00F7195C"/>
    <w:rsid w:val="00FD200D"/>
    <w:rsid w:val="00FD44E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FE4"/>
    <w:rPr>
      <w:rFonts w:eastAsiaTheme="minorEastAsia"/>
      <w:lang w:eastAsia="pt-BR"/>
    </w:rPr>
  </w:style>
  <w:style w:type="paragraph" w:styleId="Ttulo3">
    <w:name w:val="heading 3"/>
    <w:basedOn w:val="Normal"/>
    <w:link w:val="Ttulo3Char"/>
    <w:uiPriority w:val="9"/>
    <w:qFormat/>
    <w:rsid w:val="001F08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35FE4"/>
    <w:rPr>
      <w:color w:val="0000FF" w:themeColor="hyperlink"/>
      <w:u w:val="single"/>
    </w:rPr>
  </w:style>
  <w:style w:type="paragraph" w:styleId="PargrafodaLista">
    <w:name w:val="List Paragraph"/>
    <w:basedOn w:val="Normal"/>
    <w:uiPriority w:val="34"/>
    <w:qFormat/>
    <w:rsid w:val="00F35FE4"/>
    <w:pPr>
      <w:ind w:left="720"/>
      <w:contextualSpacing/>
    </w:pPr>
  </w:style>
  <w:style w:type="paragraph" w:customStyle="1" w:styleId="Default">
    <w:name w:val="Default"/>
    <w:rsid w:val="00F35FE4"/>
    <w:pPr>
      <w:autoSpaceDE w:val="0"/>
      <w:autoSpaceDN w:val="0"/>
      <w:adjustRightInd w:val="0"/>
      <w:spacing w:after="0" w:line="240" w:lineRule="auto"/>
    </w:pPr>
    <w:rPr>
      <w:rFonts w:ascii="Myriad Pro" w:hAnsi="Myriad Pro" w:cs="Myriad Pro"/>
      <w:color w:val="000000"/>
      <w:sz w:val="24"/>
      <w:szCs w:val="24"/>
    </w:rPr>
  </w:style>
  <w:style w:type="paragraph" w:styleId="Cabealho">
    <w:name w:val="header"/>
    <w:basedOn w:val="Normal"/>
    <w:link w:val="CabealhoChar"/>
    <w:uiPriority w:val="99"/>
    <w:semiHidden/>
    <w:unhideWhenUsed/>
    <w:rsid w:val="00F35FE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35FE4"/>
    <w:rPr>
      <w:rFonts w:eastAsiaTheme="minorEastAsia"/>
      <w:lang w:eastAsia="pt-BR"/>
    </w:rPr>
  </w:style>
  <w:style w:type="paragraph" w:styleId="Rodap">
    <w:name w:val="footer"/>
    <w:basedOn w:val="Normal"/>
    <w:link w:val="RodapChar"/>
    <w:uiPriority w:val="99"/>
    <w:semiHidden/>
    <w:unhideWhenUsed/>
    <w:rsid w:val="00F35FE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35FE4"/>
    <w:rPr>
      <w:rFonts w:eastAsiaTheme="minorEastAsia"/>
      <w:lang w:eastAsia="pt-BR"/>
    </w:rPr>
  </w:style>
  <w:style w:type="character" w:styleId="Refdecomentrio">
    <w:name w:val="annotation reference"/>
    <w:basedOn w:val="Fontepargpadro"/>
    <w:uiPriority w:val="99"/>
    <w:semiHidden/>
    <w:unhideWhenUsed/>
    <w:rsid w:val="00CF5185"/>
    <w:rPr>
      <w:sz w:val="16"/>
      <w:szCs w:val="16"/>
    </w:rPr>
  </w:style>
  <w:style w:type="paragraph" w:styleId="Textodecomentrio">
    <w:name w:val="annotation text"/>
    <w:basedOn w:val="Normal"/>
    <w:link w:val="TextodecomentrioChar"/>
    <w:uiPriority w:val="99"/>
    <w:semiHidden/>
    <w:unhideWhenUsed/>
    <w:rsid w:val="00CF518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F5185"/>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F5185"/>
    <w:rPr>
      <w:b/>
      <w:bCs/>
    </w:rPr>
  </w:style>
  <w:style w:type="character" w:customStyle="1" w:styleId="AssuntodocomentrioChar">
    <w:name w:val="Assunto do comentário Char"/>
    <w:basedOn w:val="TextodecomentrioChar"/>
    <w:link w:val="Assuntodocomentrio"/>
    <w:uiPriority w:val="99"/>
    <w:semiHidden/>
    <w:rsid w:val="00CF5185"/>
    <w:rPr>
      <w:rFonts w:eastAsiaTheme="minorEastAsia"/>
      <w:b/>
      <w:bCs/>
      <w:sz w:val="20"/>
      <w:szCs w:val="20"/>
      <w:lang w:eastAsia="pt-BR"/>
    </w:rPr>
  </w:style>
  <w:style w:type="paragraph" w:styleId="Textodebalo">
    <w:name w:val="Balloon Text"/>
    <w:basedOn w:val="Normal"/>
    <w:link w:val="TextodebaloChar"/>
    <w:uiPriority w:val="99"/>
    <w:semiHidden/>
    <w:unhideWhenUsed/>
    <w:rsid w:val="00CF518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F5185"/>
    <w:rPr>
      <w:rFonts w:ascii="Segoe UI" w:eastAsiaTheme="minorEastAsia" w:hAnsi="Segoe UI" w:cs="Segoe UI"/>
      <w:sz w:val="18"/>
      <w:szCs w:val="18"/>
      <w:lang w:eastAsia="pt-BR"/>
    </w:rPr>
  </w:style>
  <w:style w:type="paragraph" w:styleId="Legenda">
    <w:name w:val="caption"/>
    <w:basedOn w:val="Normal"/>
    <w:next w:val="Normal"/>
    <w:uiPriority w:val="35"/>
    <w:unhideWhenUsed/>
    <w:qFormat/>
    <w:rsid w:val="007E2CE7"/>
    <w:pPr>
      <w:spacing w:line="240" w:lineRule="auto"/>
    </w:pPr>
    <w:rPr>
      <w:b/>
      <w:bCs/>
      <w:color w:val="4F81BD" w:themeColor="accent1"/>
      <w:sz w:val="18"/>
      <w:szCs w:val="18"/>
    </w:rPr>
  </w:style>
  <w:style w:type="paragraph" w:styleId="NormalWeb">
    <w:name w:val="Normal (Web)"/>
    <w:basedOn w:val="Normal"/>
    <w:uiPriority w:val="99"/>
    <w:unhideWhenUsed/>
    <w:rsid w:val="003A74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har">
    <w:name w:val="Título 3 Char"/>
    <w:basedOn w:val="Fontepargpadro"/>
    <w:link w:val="Ttulo3"/>
    <w:uiPriority w:val="9"/>
    <w:rsid w:val="001F0890"/>
    <w:rPr>
      <w:rFonts w:ascii="Times New Roman" w:eastAsia="Times New Roman" w:hAnsi="Times New Roman" w:cs="Times New Roman"/>
      <w:b/>
      <w:bCs/>
      <w:sz w:val="27"/>
      <w:szCs w:val="27"/>
      <w:lang w:eastAsia="pt-BR"/>
    </w:rPr>
  </w:style>
  <w:style w:type="table" w:styleId="Tabelacomgrade">
    <w:name w:val="Table Grid"/>
    <w:basedOn w:val="Tabelanormal"/>
    <w:uiPriority w:val="59"/>
    <w:unhideWhenUsed/>
    <w:rsid w:val="00E008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5032786">
      <w:bodyDiv w:val="1"/>
      <w:marLeft w:val="0"/>
      <w:marRight w:val="0"/>
      <w:marTop w:val="0"/>
      <w:marBottom w:val="0"/>
      <w:divBdr>
        <w:top w:val="none" w:sz="0" w:space="0" w:color="auto"/>
        <w:left w:val="none" w:sz="0" w:space="0" w:color="auto"/>
        <w:bottom w:val="none" w:sz="0" w:space="0" w:color="auto"/>
        <w:right w:val="none" w:sz="0" w:space="0" w:color="auto"/>
      </w:divBdr>
    </w:div>
    <w:div w:id="767312537">
      <w:bodyDiv w:val="1"/>
      <w:marLeft w:val="0"/>
      <w:marRight w:val="0"/>
      <w:marTop w:val="0"/>
      <w:marBottom w:val="0"/>
      <w:divBdr>
        <w:top w:val="none" w:sz="0" w:space="0" w:color="auto"/>
        <w:left w:val="none" w:sz="0" w:space="0" w:color="auto"/>
        <w:bottom w:val="none" w:sz="0" w:space="0" w:color="auto"/>
        <w:right w:val="none" w:sz="0" w:space="0" w:color="auto"/>
      </w:divBdr>
    </w:div>
    <w:div w:id="1053233105">
      <w:bodyDiv w:val="1"/>
      <w:marLeft w:val="0"/>
      <w:marRight w:val="0"/>
      <w:marTop w:val="0"/>
      <w:marBottom w:val="0"/>
      <w:divBdr>
        <w:top w:val="none" w:sz="0" w:space="0" w:color="auto"/>
        <w:left w:val="none" w:sz="0" w:space="0" w:color="auto"/>
        <w:bottom w:val="none" w:sz="0" w:space="0" w:color="auto"/>
        <w:right w:val="none" w:sz="0" w:space="0" w:color="auto"/>
      </w:divBdr>
    </w:div>
    <w:div w:id="115599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endnotes" Target="endnotes.xml"/><Relationship Id="rId10" Type="http://schemas.microsoft.com/office/2011/relationships/commentsExtended" Target="commentsExtended.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4</Pages>
  <Words>1564</Words>
  <Characters>8446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Andreia</Company>
  <LinksUpToDate>false</LinksUpToDate>
  <CharactersWithSpaces>9991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Andreia</dc:creator>
  <cp:lastModifiedBy>luciana costa</cp:lastModifiedBy>
  <cp:revision>5</cp:revision>
  <dcterms:created xsi:type="dcterms:W3CDTF">2019-10-15T02:14:00Z</dcterms:created>
  <dcterms:modified xsi:type="dcterms:W3CDTF">2019-10-15T19:58:00Z</dcterms:modified>
</cp:coreProperties>
</file>