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A4BA" w14:textId="059BCA10" w:rsidR="00490450" w:rsidRPr="00490450" w:rsidRDefault="00490450" w:rsidP="007B0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50">
        <w:rPr>
          <w:rFonts w:ascii="Times New Roman" w:hAnsi="Times New Roman" w:cs="Times New Roman"/>
          <w:b/>
          <w:sz w:val="28"/>
          <w:szCs w:val="28"/>
        </w:rPr>
        <w:t>MANEJO TERAPÊUTICO DE PACIENTES COM</w:t>
      </w:r>
      <w:r w:rsidR="00345B32">
        <w:rPr>
          <w:rFonts w:ascii="Times New Roman" w:hAnsi="Times New Roman" w:cs="Times New Roman"/>
          <w:b/>
          <w:sz w:val="28"/>
          <w:szCs w:val="28"/>
        </w:rPr>
        <w:t xml:space="preserve"> ATROFIA MUSCULAR ESPINHAL (AME)</w:t>
      </w:r>
    </w:p>
    <w:p w14:paraId="26DB77C8" w14:textId="06AFDE75" w:rsidR="003453F0" w:rsidRPr="007C0CF1" w:rsidRDefault="00892DA7" w:rsidP="00345B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Mariana Maués de Castro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0CF1">
        <w:rPr>
          <w:rFonts w:ascii="Times New Roman" w:hAnsi="Times New Roman" w:cs="Times New Roman"/>
          <w:sz w:val="24"/>
          <w:szCs w:val="24"/>
          <w:vertAlign w:val="superscript"/>
        </w:rPr>
        <w:t>.3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Andreza</w:t>
      </w:r>
      <w:r w:rsidR="008318B7">
        <w:rPr>
          <w:rFonts w:ascii="Times New Roman" w:hAnsi="Times New Roman" w:cs="Times New Roman"/>
          <w:sz w:val="24"/>
          <w:szCs w:val="24"/>
        </w:rPr>
        <w:t xml:space="preserve"> </w:t>
      </w:r>
      <w:r w:rsidR="006D060B">
        <w:rPr>
          <w:rFonts w:ascii="Times New Roman" w:hAnsi="Times New Roman" w:cs="Times New Roman"/>
          <w:sz w:val="24"/>
          <w:szCs w:val="24"/>
        </w:rPr>
        <w:t xml:space="preserve">Juliana </w:t>
      </w:r>
      <w:r w:rsidR="008318B7">
        <w:rPr>
          <w:rFonts w:ascii="Times New Roman" w:hAnsi="Times New Roman" w:cs="Times New Roman"/>
          <w:sz w:val="24"/>
          <w:szCs w:val="24"/>
        </w:rPr>
        <w:t>Moreira</w:t>
      </w:r>
      <w:r w:rsidR="006D060B">
        <w:rPr>
          <w:rFonts w:ascii="Times New Roman" w:hAnsi="Times New Roman" w:cs="Times New Roman"/>
          <w:sz w:val="24"/>
          <w:szCs w:val="24"/>
        </w:rPr>
        <w:t xml:space="preserve"> da Costa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0CF1">
        <w:rPr>
          <w:rFonts w:ascii="Times New Roman" w:hAnsi="Times New Roman" w:cs="Times New Roman"/>
          <w:sz w:val="24"/>
          <w:szCs w:val="24"/>
          <w:vertAlign w:val="superscript"/>
        </w:rPr>
        <w:t>.3</w:t>
      </w:r>
    </w:p>
    <w:p w14:paraId="2E7085DC" w14:textId="4A3EA0B7" w:rsidR="007E7D8A" w:rsidRPr="007C0CF1" w:rsidRDefault="008318B7" w:rsidP="00345B3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RPr="007C0CF1" w:rsidSect="00EA0737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Graduanda da Faculdade de Nutrição da Universidade Federal do Pará (UFPA)</w:t>
      </w:r>
      <w:r w:rsidR="00135D5F">
        <w:rPr>
          <w:rFonts w:ascii="Times New Roman" w:hAnsi="Times New Roman" w:cs="Times New Roman"/>
          <w:sz w:val="24"/>
          <w:szCs w:val="24"/>
        </w:rPr>
        <w:t xml:space="preserve"> </w:t>
      </w:r>
      <w:r w:rsidRPr="008318B7">
        <w:rPr>
          <w:rFonts w:ascii="Times New Roman" w:hAnsi="Times New Roman" w:cs="Times New Roman"/>
          <w:sz w:val="24"/>
          <w:szCs w:val="24"/>
        </w:rPr>
        <w:t>–marie.maues@gmail.com</w:t>
      </w:r>
      <w:r>
        <w:rPr>
          <w:rFonts w:ascii="Times New Roman" w:hAnsi="Times New Roman" w:cs="Times New Roman"/>
          <w:sz w:val="24"/>
          <w:szCs w:val="24"/>
        </w:rPr>
        <w:t xml:space="preserve"> – (91) 99338-1950</w:t>
      </w:r>
      <w:r w:rsidR="007E7D8A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0CF1">
        <w:rPr>
          <w:rFonts w:ascii="Times New Roman" w:hAnsi="Times New Roman" w:cs="Times New Roman"/>
          <w:sz w:val="24"/>
          <w:szCs w:val="24"/>
          <w:vertAlign w:val="superscript"/>
        </w:rPr>
        <w:t>.3</w:t>
      </w:r>
      <w:r w:rsidR="007E7D8A" w:rsidRPr="00C11CB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Mestranda pelo Programa de Pós-Graduação em Genética e Biologia Molecular pela Universidade Federal do Pará (UFPA)</w:t>
      </w:r>
      <w:r w:rsidR="00135D5F">
        <w:rPr>
          <w:rFonts w:ascii="Times New Roman" w:hAnsi="Times New Roman" w:cs="Times New Roman"/>
          <w:sz w:val="24"/>
          <w:szCs w:val="24"/>
        </w:rPr>
        <w:t xml:space="preserve"> </w:t>
      </w:r>
      <w:r w:rsidR="006D060B">
        <w:rPr>
          <w:rFonts w:ascii="Times New Roman" w:hAnsi="Times New Roman" w:cs="Times New Roman"/>
          <w:sz w:val="24"/>
          <w:szCs w:val="24"/>
        </w:rPr>
        <w:t xml:space="preserve">– </w:t>
      </w:r>
      <w:r w:rsidR="006D060B" w:rsidRPr="006D060B">
        <w:rPr>
          <w:rFonts w:ascii="Times New Roman" w:hAnsi="Times New Roman" w:cs="Times New Roman"/>
          <w:sz w:val="24"/>
          <w:szCs w:val="24"/>
        </w:rPr>
        <w:t>andrezajuliana@hotmail.com</w:t>
      </w:r>
      <w:r w:rsidR="006D060B">
        <w:rPr>
          <w:rFonts w:ascii="Times New Roman" w:hAnsi="Times New Roman" w:cs="Times New Roman"/>
          <w:sz w:val="24"/>
          <w:szCs w:val="24"/>
        </w:rPr>
        <w:t xml:space="preserve"> – (91) 98256-2244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C0CF1">
        <w:rPr>
          <w:rFonts w:ascii="Times New Roman" w:hAnsi="Times New Roman" w:cs="Times New Roman"/>
          <w:sz w:val="24"/>
          <w:szCs w:val="24"/>
          <w:vertAlign w:val="superscript"/>
        </w:rPr>
        <w:t>2.3, 3</w:t>
      </w:r>
      <w:r w:rsidR="007C0CF1" w:rsidRPr="007C0CF1">
        <w:rPr>
          <w:rFonts w:ascii="Times New Roman" w:hAnsi="Times New Roman" w:cs="Times New Roman"/>
          <w:sz w:val="24"/>
          <w:szCs w:val="24"/>
        </w:rPr>
        <w:t xml:space="preserve">Liga </w:t>
      </w:r>
      <w:r w:rsidR="007C0CF1" w:rsidRPr="007C0CF1">
        <w:rPr>
          <w:rFonts w:ascii="Times New Roman" w:hAnsi="Times New Roman" w:cs="Times New Roman"/>
          <w:bCs/>
          <w:sz w:val="24"/>
          <w:szCs w:val="24"/>
        </w:rPr>
        <w:t>Acadêmica de Doenças Raras</w:t>
      </w:r>
      <w:r w:rsidR="007C0CF1">
        <w:rPr>
          <w:rFonts w:ascii="Times New Roman" w:hAnsi="Times New Roman" w:cs="Times New Roman"/>
          <w:bCs/>
          <w:sz w:val="24"/>
          <w:szCs w:val="24"/>
        </w:rPr>
        <w:t xml:space="preserve"> (LADORA- UFPA). Belém, Pará, Brasil.</w:t>
      </w:r>
    </w:p>
    <w:p w14:paraId="08038BDC" w14:textId="77777777" w:rsidR="00345B32" w:rsidRDefault="00345B32" w:rsidP="00345B3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345B3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F36581F" w14:textId="194D8457" w:rsidR="002A6A22" w:rsidRPr="00321013" w:rsidRDefault="00C11CBC" w:rsidP="0032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6F">
        <w:rPr>
          <w:rFonts w:ascii="Times New Roman" w:hAnsi="Times New Roman" w:cs="Times New Roman"/>
          <w:sz w:val="24"/>
          <w:szCs w:val="24"/>
        </w:rPr>
        <w:t>INTRODUÇÃO</w:t>
      </w:r>
      <w:r w:rsidR="002A6A22" w:rsidRPr="00EA736F">
        <w:rPr>
          <w:rFonts w:ascii="Times New Roman" w:hAnsi="Times New Roman" w:cs="Times New Roman"/>
          <w:sz w:val="24"/>
          <w:szCs w:val="24"/>
        </w:rPr>
        <w:t>:</w:t>
      </w:r>
      <w:r w:rsidR="002A6A22" w:rsidRPr="00321013">
        <w:rPr>
          <w:sz w:val="24"/>
          <w:szCs w:val="24"/>
        </w:rPr>
        <w:t xml:space="preserve"> </w:t>
      </w:r>
      <w:r w:rsidR="002A6A22" w:rsidRPr="00321013">
        <w:rPr>
          <w:rFonts w:ascii="Times New Roman" w:hAnsi="Times New Roman" w:cs="Times New Roman"/>
          <w:sz w:val="24"/>
          <w:szCs w:val="24"/>
        </w:rPr>
        <w:t>A Atrofia Muscular Espinhal é a primeira causa de mortalidade genética em lactentes, tendo uma inci</w:t>
      </w:r>
      <w:r w:rsidR="00435FE0" w:rsidRPr="00321013">
        <w:rPr>
          <w:rFonts w:ascii="Times New Roman" w:hAnsi="Times New Roman" w:cs="Times New Roman"/>
          <w:sz w:val="24"/>
          <w:szCs w:val="24"/>
        </w:rPr>
        <w:t>dência de 1/10000 nascidos</w:t>
      </w:r>
      <w:r w:rsidR="002A6A22" w:rsidRPr="00321013">
        <w:rPr>
          <w:rFonts w:ascii="Times New Roman" w:hAnsi="Times New Roman" w:cs="Times New Roman"/>
          <w:sz w:val="24"/>
          <w:szCs w:val="24"/>
        </w:rPr>
        <w:t>, sendo denominada uma doença neurodegenerativa de caráter autossômica e recessiva, na qual</w:t>
      </w:r>
      <w:r w:rsidR="00C75610" w:rsidRPr="00321013">
        <w:rPr>
          <w:rFonts w:ascii="Times New Roman" w:hAnsi="Times New Roman" w:cs="Times New Roman"/>
          <w:sz w:val="24"/>
          <w:szCs w:val="24"/>
        </w:rPr>
        <w:t xml:space="preserve"> é originada da deleção d</w:t>
      </w:r>
      <w:r w:rsidR="002A6A22" w:rsidRPr="00321013">
        <w:rPr>
          <w:rFonts w:ascii="Times New Roman" w:hAnsi="Times New Roman" w:cs="Times New Roman"/>
          <w:sz w:val="24"/>
          <w:szCs w:val="24"/>
        </w:rPr>
        <w:t>o cromossomo 5q da proteína de sobrevivência do gene SMN1, acarretando a degeneração progressiva dos neurônios motores. Destaca-se a existência de 4 subtipos da doença, sendo o tipo 1 o mais grave, em razão dos primeiros sinais surgirem nos primeiros meses de vida, detendo sua evolu</w:t>
      </w:r>
      <w:r w:rsidR="00193A22" w:rsidRPr="00321013">
        <w:rPr>
          <w:rFonts w:ascii="Times New Roman" w:hAnsi="Times New Roman" w:cs="Times New Roman"/>
          <w:sz w:val="24"/>
          <w:szCs w:val="24"/>
        </w:rPr>
        <w:t>ção motora. Hipotonia muscular e i</w:t>
      </w:r>
      <w:r w:rsidR="002A6A22" w:rsidRPr="00321013">
        <w:rPr>
          <w:rFonts w:ascii="Times New Roman" w:hAnsi="Times New Roman" w:cs="Times New Roman"/>
          <w:sz w:val="24"/>
          <w:szCs w:val="24"/>
        </w:rPr>
        <w:t>nsuficiência respir</w:t>
      </w:r>
      <w:r w:rsidR="000B0A8E" w:rsidRPr="00321013">
        <w:rPr>
          <w:rFonts w:ascii="Times New Roman" w:hAnsi="Times New Roman" w:cs="Times New Roman"/>
          <w:sz w:val="24"/>
          <w:szCs w:val="24"/>
        </w:rPr>
        <w:t>atória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são as principais fisiopatologias descritas, necessitando da implantação de manejos te</w:t>
      </w:r>
      <w:r w:rsidR="001B4D5F" w:rsidRPr="00321013">
        <w:rPr>
          <w:rFonts w:ascii="Times New Roman" w:hAnsi="Times New Roman" w:cs="Times New Roman"/>
          <w:sz w:val="24"/>
          <w:szCs w:val="24"/>
        </w:rPr>
        <w:t>rapêuticos, associada as novas terapias gê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nicas, com o intuito de </w:t>
      </w:r>
      <w:r w:rsidR="00193A22" w:rsidRPr="00321013">
        <w:rPr>
          <w:rFonts w:ascii="Times New Roman" w:hAnsi="Times New Roman" w:cs="Times New Roman"/>
          <w:sz w:val="24"/>
          <w:szCs w:val="24"/>
        </w:rPr>
        <w:t>elevar o prognóstico do paciente e sua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qualidade de vida.</w:t>
      </w:r>
      <w:r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EA736F">
        <w:rPr>
          <w:rFonts w:ascii="Times New Roman" w:hAnsi="Times New Roman" w:cs="Times New Roman"/>
          <w:sz w:val="24"/>
          <w:szCs w:val="24"/>
        </w:rPr>
        <w:t>MÉTODOS:</w:t>
      </w:r>
      <w:r w:rsidR="00B022F1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CD619E" w:rsidRPr="00321013">
        <w:rPr>
          <w:rFonts w:ascii="Times New Roman" w:hAnsi="Times New Roman" w:cs="Times New Roman"/>
          <w:sz w:val="24"/>
          <w:szCs w:val="24"/>
        </w:rPr>
        <w:t>Esta pes</w:t>
      </w:r>
      <w:r w:rsidR="009A6F85" w:rsidRPr="00321013">
        <w:rPr>
          <w:rFonts w:ascii="Times New Roman" w:hAnsi="Times New Roman" w:cs="Times New Roman"/>
          <w:sz w:val="24"/>
          <w:szCs w:val="24"/>
        </w:rPr>
        <w:t>quisa é uma revisão de</w:t>
      </w:r>
      <w:r w:rsidR="00CD619E" w:rsidRPr="00321013">
        <w:rPr>
          <w:rFonts w:ascii="Times New Roman" w:hAnsi="Times New Roman" w:cs="Times New Roman"/>
          <w:sz w:val="24"/>
          <w:szCs w:val="24"/>
        </w:rPr>
        <w:t xml:space="preserve"> literatura através da busca de artigos publicados no período de 2016 à 2021 nas bases Google Acadêmico e Scielo,</w:t>
      </w:r>
      <w:r w:rsidR="00A7393A" w:rsidRPr="00321013">
        <w:rPr>
          <w:rFonts w:ascii="Times New Roman" w:hAnsi="Times New Roman" w:cs="Times New Roman"/>
          <w:sz w:val="24"/>
          <w:szCs w:val="24"/>
        </w:rPr>
        <w:t xml:space="preserve"> utilizando</w:t>
      </w:r>
      <w:r w:rsidR="00C92DCF" w:rsidRPr="00321013">
        <w:rPr>
          <w:rFonts w:ascii="Times New Roman" w:hAnsi="Times New Roman" w:cs="Times New Roman"/>
          <w:sz w:val="24"/>
          <w:szCs w:val="24"/>
        </w:rPr>
        <w:t xml:space="preserve"> das seguintes palavras-chave: Atrof</w:t>
      </w:r>
      <w:r w:rsidR="00637832" w:rsidRPr="00321013">
        <w:rPr>
          <w:rFonts w:ascii="Times New Roman" w:hAnsi="Times New Roman" w:cs="Times New Roman"/>
          <w:sz w:val="24"/>
          <w:szCs w:val="24"/>
        </w:rPr>
        <w:t>ia Muscular Espinhal e manejo terapêutico</w:t>
      </w:r>
      <w:r w:rsidR="00C92DCF" w:rsidRPr="00321013">
        <w:rPr>
          <w:rFonts w:ascii="Times New Roman" w:hAnsi="Times New Roman" w:cs="Times New Roman"/>
          <w:sz w:val="24"/>
          <w:szCs w:val="24"/>
        </w:rPr>
        <w:t>. Tendo</w:t>
      </w:r>
      <w:r w:rsidR="00CD619E" w:rsidRPr="00321013">
        <w:rPr>
          <w:rFonts w:ascii="Times New Roman" w:hAnsi="Times New Roman" w:cs="Times New Roman"/>
          <w:sz w:val="24"/>
          <w:szCs w:val="24"/>
        </w:rPr>
        <w:t xml:space="preserve"> como critérios de inclusão: artigos científicos em português, inglês e espanhol e como critérios de exclusão: estudos sem determinação de metodologia clara, ou outras revisões de literatura.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B022F1" w:rsidRPr="00EA736F">
        <w:rPr>
          <w:rFonts w:ascii="Times New Roman" w:hAnsi="Times New Roman" w:cs="Times New Roman"/>
          <w:sz w:val="24"/>
          <w:szCs w:val="24"/>
        </w:rPr>
        <w:t>RESULTADOS:</w:t>
      </w:r>
      <w:r w:rsidR="00B022F1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2A6A22" w:rsidRPr="00321013">
        <w:rPr>
          <w:rFonts w:ascii="Times New Roman" w:hAnsi="Times New Roman" w:cs="Times New Roman"/>
          <w:sz w:val="24"/>
          <w:szCs w:val="24"/>
        </w:rPr>
        <w:t>É evidenciado o</w:t>
      </w:r>
      <w:r w:rsidR="00EA0737" w:rsidRPr="00321013">
        <w:rPr>
          <w:rFonts w:ascii="Times New Roman" w:hAnsi="Times New Roman" w:cs="Times New Roman"/>
          <w:sz w:val="24"/>
          <w:szCs w:val="24"/>
        </w:rPr>
        <w:t>s avanços de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estudos clínicos publicados</w:t>
      </w:r>
      <w:r w:rsidR="006B114D" w:rsidRPr="00321013">
        <w:rPr>
          <w:rFonts w:ascii="Times New Roman" w:hAnsi="Times New Roman" w:cs="Times New Roman"/>
          <w:sz w:val="24"/>
          <w:szCs w:val="24"/>
        </w:rPr>
        <w:t xml:space="preserve"> na última década por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tra</w:t>
      </w:r>
      <w:r w:rsidR="00EA0737" w:rsidRPr="00321013">
        <w:rPr>
          <w:rFonts w:ascii="Times New Roman" w:hAnsi="Times New Roman" w:cs="Times New Roman"/>
          <w:sz w:val="24"/>
          <w:szCs w:val="24"/>
        </w:rPr>
        <w:t>tar-s</w:t>
      </w:r>
      <w:r w:rsidR="00A4166A" w:rsidRPr="00321013">
        <w:rPr>
          <w:rFonts w:ascii="Times New Roman" w:hAnsi="Times New Roman" w:cs="Times New Roman"/>
          <w:sz w:val="24"/>
          <w:szCs w:val="24"/>
        </w:rPr>
        <w:t>e de uma doença rara. Sabe-se das</w:t>
      </w:r>
      <w:r w:rsidR="00C84AFC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2A6A22" w:rsidRPr="00321013">
        <w:rPr>
          <w:rFonts w:ascii="Times New Roman" w:hAnsi="Times New Roman" w:cs="Times New Roman"/>
          <w:sz w:val="24"/>
          <w:szCs w:val="24"/>
        </w:rPr>
        <w:t>evoluçõ</w:t>
      </w:r>
      <w:r w:rsidR="00C84AFC" w:rsidRPr="00321013">
        <w:rPr>
          <w:rFonts w:ascii="Times New Roman" w:hAnsi="Times New Roman" w:cs="Times New Roman"/>
          <w:sz w:val="24"/>
          <w:szCs w:val="24"/>
        </w:rPr>
        <w:t xml:space="preserve">es </w:t>
      </w:r>
      <w:r w:rsidR="009D3ABB" w:rsidRPr="00321013">
        <w:rPr>
          <w:rFonts w:ascii="Times New Roman" w:hAnsi="Times New Roman" w:cs="Times New Roman"/>
          <w:sz w:val="24"/>
          <w:szCs w:val="24"/>
        </w:rPr>
        <w:t>significativas</w:t>
      </w:r>
      <w:r w:rsidR="00A4166A" w:rsidRPr="00321013">
        <w:rPr>
          <w:rFonts w:ascii="Times New Roman" w:hAnsi="Times New Roman" w:cs="Times New Roman"/>
          <w:sz w:val="24"/>
          <w:szCs w:val="24"/>
        </w:rPr>
        <w:t xml:space="preserve"> entre a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associação de terapias gênicas – </w:t>
      </w:r>
      <w:proofErr w:type="spellStart"/>
      <w:r w:rsidR="002A6A22" w:rsidRPr="00321013">
        <w:rPr>
          <w:rFonts w:ascii="Times New Roman" w:hAnsi="Times New Roman" w:cs="Times New Roman"/>
          <w:sz w:val="24"/>
          <w:szCs w:val="24"/>
        </w:rPr>
        <w:t>Spinraza</w:t>
      </w:r>
      <w:proofErr w:type="spellEnd"/>
      <w:r w:rsidR="002A6A22" w:rsidRPr="0032101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A6A22" w:rsidRPr="00321013">
        <w:rPr>
          <w:rFonts w:ascii="Times New Roman" w:hAnsi="Times New Roman" w:cs="Times New Roman"/>
          <w:sz w:val="24"/>
          <w:szCs w:val="24"/>
        </w:rPr>
        <w:t>Zolgensma</w:t>
      </w:r>
      <w:proofErr w:type="spellEnd"/>
      <w:r w:rsidR="002A6A22" w:rsidRPr="00321013">
        <w:rPr>
          <w:rFonts w:ascii="Times New Roman" w:hAnsi="Times New Roman" w:cs="Times New Roman"/>
          <w:sz w:val="24"/>
          <w:szCs w:val="24"/>
        </w:rPr>
        <w:t xml:space="preserve"> – com metodologia</w:t>
      </w:r>
      <w:r w:rsidR="00697AD0" w:rsidRPr="00321013">
        <w:rPr>
          <w:rFonts w:ascii="Times New Roman" w:hAnsi="Times New Roman" w:cs="Times New Roman"/>
          <w:sz w:val="24"/>
          <w:szCs w:val="24"/>
        </w:rPr>
        <w:t>s terapêuticas, como a</w:t>
      </w:r>
      <w:r w:rsidR="00B4150E" w:rsidRPr="00321013">
        <w:rPr>
          <w:rFonts w:ascii="Times New Roman" w:hAnsi="Times New Roman" w:cs="Times New Roman"/>
          <w:sz w:val="24"/>
          <w:szCs w:val="24"/>
        </w:rPr>
        <w:t xml:space="preserve"> respiratória,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na qual contribuirão para manutenção da função muscular junto com a reabilitação da musculatura perdida. </w:t>
      </w:r>
      <w:r w:rsidR="00B4150E" w:rsidRPr="00321013">
        <w:rPr>
          <w:rFonts w:ascii="Times New Roman" w:hAnsi="Times New Roman" w:cs="Times New Roman"/>
          <w:sz w:val="24"/>
          <w:szCs w:val="24"/>
        </w:rPr>
        <w:t>Isso tudo acontecerá, por meio de sessões</w:t>
      </w:r>
      <w:r w:rsidR="001E56D2" w:rsidRPr="00321013">
        <w:rPr>
          <w:rFonts w:ascii="Times New Roman" w:hAnsi="Times New Roman" w:cs="Times New Roman"/>
          <w:sz w:val="24"/>
          <w:szCs w:val="24"/>
        </w:rPr>
        <w:t xml:space="preserve"> intensas e diárias</w:t>
      </w:r>
      <w:r w:rsidR="004E672F" w:rsidRPr="00321013">
        <w:rPr>
          <w:rFonts w:ascii="Times New Roman" w:hAnsi="Times New Roman" w:cs="Times New Roman"/>
          <w:sz w:val="24"/>
          <w:szCs w:val="24"/>
        </w:rPr>
        <w:t xml:space="preserve"> dos dive</w:t>
      </w:r>
      <w:r w:rsidR="006F7FB2" w:rsidRPr="00321013">
        <w:rPr>
          <w:rFonts w:ascii="Times New Roman" w:hAnsi="Times New Roman" w:cs="Times New Roman"/>
          <w:sz w:val="24"/>
          <w:szCs w:val="24"/>
        </w:rPr>
        <w:t xml:space="preserve">rsos manejos </w:t>
      </w:r>
      <w:r w:rsidR="00B4150E" w:rsidRPr="00321013">
        <w:rPr>
          <w:rFonts w:ascii="Times New Roman" w:hAnsi="Times New Roman" w:cs="Times New Roman"/>
          <w:sz w:val="24"/>
          <w:szCs w:val="24"/>
        </w:rPr>
        <w:t>em parceria</w:t>
      </w:r>
      <w:r w:rsidR="006F7FB2" w:rsidRPr="00321013">
        <w:rPr>
          <w:rFonts w:ascii="Times New Roman" w:hAnsi="Times New Roman" w:cs="Times New Roman"/>
          <w:sz w:val="24"/>
          <w:szCs w:val="24"/>
        </w:rPr>
        <w:t xml:space="preserve"> com o </w:t>
      </w:r>
      <w:r w:rsidR="00B4150E" w:rsidRPr="00321013">
        <w:rPr>
          <w:rFonts w:ascii="Times New Roman" w:hAnsi="Times New Roman" w:cs="Times New Roman"/>
          <w:sz w:val="24"/>
          <w:szCs w:val="24"/>
        </w:rPr>
        <w:t>apoio</w:t>
      </w:r>
      <w:r w:rsidR="004E672F" w:rsidRPr="00321013">
        <w:rPr>
          <w:rFonts w:ascii="Times New Roman" w:hAnsi="Times New Roman" w:cs="Times New Roman"/>
          <w:sz w:val="24"/>
          <w:szCs w:val="24"/>
        </w:rPr>
        <w:t xml:space="preserve"> dos familiares</w:t>
      </w:r>
      <w:r w:rsidR="006F7FB2" w:rsidRPr="00321013">
        <w:rPr>
          <w:rFonts w:ascii="Times New Roman" w:hAnsi="Times New Roman" w:cs="Times New Roman"/>
          <w:sz w:val="24"/>
          <w:szCs w:val="24"/>
        </w:rPr>
        <w:t xml:space="preserve"> e até como medida</w:t>
      </w:r>
      <w:r w:rsidR="00A71CBD" w:rsidRPr="00321013">
        <w:rPr>
          <w:rFonts w:ascii="Times New Roman" w:hAnsi="Times New Roman" w:cs="Times New Roman"/>
          <w:sz w:val="24"/>
          <w:szCs w:val="24"/>
        </w:rPr>
        <w:t>s</w:t>
      </w:r>
      <w:r w:rsidR="006F7FB2" w:rsidRPr="00321013">
        <w:rPr>
          <w:rFonts w:ascii="Times New Roman" w:hAnsi="Times New Roman" w:cs="Times New Roman"/>
          <w:sz w:val="24"/>
          <w:szCs w:val="24"/>
        </w:rPr>
        <w:t xml:space="preserve"> de prevenção, ou seja, utilização de equipamentos de expansão torácica</w:t>
      </w:r>
      <w:r w:rsidR="00A71CBD" w:rsidRPr="00321013">
        <w:rPr>
          <w:rFonts w:ascii="Times New Roman" w:hAnsi="Times New Roman" w:cs="Times New Roman"/>
          <w:sz w:val="24"/>
          <w:szCs w:val="24"/>
        </w:rPr>
        <w:t xml:space="preserve"> e exercícios motores, </w:t>
      </w:r>
      <w:r w:rsidR="006F7FB2" w:rsidRPr="00321013">
        <w:rPr>
          <w:rFonts w:ascii="Times New Roman" w:hAnsi="Times New Roman" w:cs="Times New Roman"/>
          <w:sz w:val="24"/>
          <w:szCs w:val="24"/>
        </w:rPr>
        <w:t>a fim de evitar</w:t>
      </w:r>
      <w:r w:rsidR="00A71CBD" w:rsidRPr="00321013">
        <w:rPr>
          <w:rFonts w:ascii="Times New Roman" w:hAnsi="Times New Roman" w:cs="Times New Roman"/>
          <w:sz w:val="24"/>
          <w:szCs w:val="24"/>
        </w:rPr>
        <w:t xml:space="preserve"> o enrijecimento </w:t>
      </w:r>
      <w:r w:rsidR="00A71CBD" w:rsidRPr="00321013">
        <w:rPr>
          <w:rFonts w:ascii="Times New Roman" w:hAnsi="Times New Roman" w:cs="Times New Roman"/>
          <w:sz w:val="24"/>
          <w:szCs w:val="24"/>
        </w:rPr>
        <w:lastRenderedPageBreak/>
        <w:t xml:space="preserve">muscular e </w:t>
      </w:r>
      <w:r w:rsidR="006F7FB2" w:rsidRPr="00321013">
        <w:rPr>
          <w:rFonts w:ascii="Times New Roman" w:hAnsi="Times New Roman" w:cs="Times New Roman"/>
          <w:sz w:val="24"/>
          <w:szCs w:val="24"/>
        </w:rPr>
        <w:t>complicações</w:t>
      </w:r>
      <w:r w:rsidR="00A71CBD" w:rsidRPr="00321013">
        <w:rPr>
          <w:rFonts w:ascii="Times New Roman" w:hAnsi="Times New Roman" w:cs="Times New Roman"/>
          <w:sz w:val="24"/>
          <w:szCs w:val="24"/>
        </w:rPr>
        <w:t xml:space="preserve"> futuras</w:t>
      </w:r>
      <w:r w:rsidR="006F7FB2" w:rsidRPr="00321013">
        <w:rPr>
          <w:rFonts w:ascii="Times New Roman" w:hAnsi="Times New Roman" w:cs="Times New Roman"/>
          <w:sz w:val="24"/>
          <w:szCs w:val="24"/>
        </w:rPr>
        <w:t xml:space="preserve">. </w:t>
      </w:r>
      <w:r w:rsidR="00697AD0" w:rsidRPr="00321013">
        <w:rPr>
          <w:rFonts w:ascii="Times New Roman" w:hAnsi="Times New Roman" w:cs="Times New Roman"/>
          <w:sz w:val="24"/>
          <w:szCs w:val="24"/>
        </w:rPr>
        <w:t>Com isso, a recuperação d</w:t>
      </w:r>
      <w:r w:rsidR="00B4150E" w:rsidRPr="00321013">
        <w:rPr>
          <w:rFonts w:ascii="Times New Roman" w:hAnsi="Times New Roman" w:cs="Times New Roman"/>
          <w:sz w:val="24"/>
          <w:szCs w:val="24"/>
        </w:rPr>
        <w:t>o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tônus muscular</w:t>
      </w:r>
      <w:r w:rsidR="00B73DDB" w:rsidRPr="00321013">
        <w:rPr>
          <w:rFonts w:ascii="Times New Roman" w:hAnsi="Times New Roman" w:cs="Times New Roman"/>
          <w:sz w:val="24"/>
          <w:szCs w:val="24"/>
        </w:rPr>
        <w:t>, equilíbrio e deglutição</w:t>
      </w:r>
      <w:r w:rsidR="00A71CBD" w:rsidRPr="00321013">
        <w:rPr>
          <w:rFonts w:ascii="Times New Roman" w:hAnsi="Times New Roman" w:cs="Times New Roman"/>
          <w:sz w:val="24"/>
          <w:szCs w:val="24"/>
        </w:rPr>
        <w:t xml:space="preserve"> será acelerada </w:t>
      </w:r>
      <w:r w:rsidR="00995103" w:rsidRPr="00321013">
        <w:rPr>
          <w:rFonts w:ascii="Times New Roman" w:hAnsi="Times New Roman" w:cs="Times New Roman"/>
          <w:sz w:val="24"/>
          <w:szCs w:val="24"/>
        </w:rPr>
        <w:t>com</w:t>
      </w:r>
      <w:r w:rsidR="00E26B99" w:rsidRPr="00321013">
        <w:rPr>
          <w:rFonts w:ascii="Times New Roman" w:hAnsi="Times New Roman" w:cs="Times New Roman"/>
          <w:sz w:val="24"/>
          <w:szCs w:val="24"/>
        </w:rPr>
        <w:t xml:space="preserve"> a introdução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das terapi</w:t>
      </w:r>
      <w:r w:rsidR="00E26B99" w:rsidRPr="00321013">
        <w:rPr>
          <w:rFonts w:ascii="Times New Roman" w:hAnsi="Times New Roman" w:cs="Times New Roman"/>
          <w:sz w:val="24"/>
          <w:szCs w:val="24"/>
        </w:rPr>
        <w:t>as</w:t>
      </w:r>
      <w:r w:rsidR="00995103" w:rsidRPr="00321013">
        <w:rPr>
          <w:rFonts w:ascii="Times New Roman" w:hAnsi="Times New Roman" w:cs="Times New Roman"/>
          <w:sz w:val="24"/>
          <w:szCs w:val="24"/>
        </w:rPr>
        <w:t xml:space="preserve"> gênicas</w:t>
      </w:r>
      <w:r w:rsidR="00A71CBD" w:rsidRPr="00321013">
        <w:rPr>
          <w:rFonts w:ascii="Times New Roman" w:hAnsi="Times New Roman" w:cs="Times New Roman"/>
          <w:sz w:val="24"/>
          <w:szCs w:val="24"/>
        </w:rPr>
        <w:t xml:space="preserve"> apontadas, tanto para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995103" w:rsidRPr="00321013">
        <w:rPr>
          <w:rFonts w:ascii="Times New Roman" w:hAnsi="Times New Roman" w:cs="Times New Roman"/>
          <w:sz w:val="24"/>
          <w:szCs w:val="24"/>
        </w:rPr>
        <w:t xml:space="preserve">a interrupção da evolução da AME 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para circunstâncias mais graves no caso do </w:t>
      </w:r>
      <w:proofErr w:type="spellStart"/>
      <w:r w:rsidR="002A6A22" w:rsidRPr="00321013">
        <w:rPr>
          <w:rFonts w:ascii="Times New Roman" w:hAnsi="Times New Roman" w:cs="Times New Roman"/>
          <w:sz w:val="24"/>
          <w:szCs w:val="24"/>
        </w:rPr>
        <w:t>Spinraza</w:t>
      </w:r>
      <w:proofErr w:type="spellEnd"/>
      <w:r w:rsidR="002A6A22" w:rsidRPr="00321013">
        <w:rPr>
          <w:rFonts w:ascii="Times New Roman" w:hAnsi="Times New Roman" w:cs="Times New Roman"/>
          <w:sz w:val="24"/>
          <w:szCs w:val="24"/>
        </w:rPr>
        <w:t xml:space="preserve"> e até recuperações</w:t>
      </w:r>
      <w:r w:rsidR="00793608" w:rsidRPr="00321013">
        <w:rPr>
          <w:rFonts w:ascii="Times New Roman" w:hAnsi="Times New Roman" w:cs="Times New Roman"/>
          <w:sz w:val="24"/>
          <w:szCs w:val="24"/>
        </w:rPr>
        <w:t xml:space="preserve"> surpreendentes com a uso do recente</w:t>
      </w:r>
      <w:r w:rsidR="00C72F81" w:rsidRPr="00321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81" w:rsidRPr="00321013">
        <w:rPr>
          <w:rFonts w:ascii="Times New Roman" w:hAnsi="Times New Roman" w:cs="Times New Roman"/>
          <w:sz w:val="24"/>
          <w:szCs w:val="24"/>
        </w:rPr>
        <w:t>Zolgensma</w:t>
      </w:r>
      <w:proofErr w:type="spellEnd"/>
      <w:r w:rsidR="00C72F81" w:rsidRPr="00321013">
        <w:rPr>
          <w:rFonts w:ascii="Times New Roman" w:hAnsi="Times New Roman" w:cs="Times New Roman"/>
          <w:sz w:val="24"/>
          <w:szCs w:val="24"/>
        </w:rPr>
        <w:t xml:space="preserve">. </w:t>
      </w:r>
      <w:r w:rsidR="008612BE" w:rsidRPr="00EA736F">
        <w:rPr>
          <w:rFonts w:ascii="Times New Roman" w:hAnsi="Times New Roman" w:cs="Times New Roman"/>
          <w:sz w:val="24"/>
          <w:szCs w:val="24"/>
        </w:rPr>
        <w:t>CONCLUSÕES:</w:t>
      </w:r>
      <w:r w:rsidR="008612BE" w:rsidRPr="00321013">
        <w:rPr>
          <w:rFonts w:ascii="Times New Roman" w:hAnsi="Times New Roman" w:cs="Times New Roman"/>
          <w:sz w:val="24"/>
          <w:szCs w:val="24"/>
        </w:rPr>
        <w:t xml:space="preserve"> </w:t>
      </w:r>
      <w:r w:rsidR="0040134C" w:rsidRPr="00321013">
        <w:rPr>
          <w:rFonts w:ascii="Times New Roman" w:hAnsi="Times New Roman" w:cs="Times New Roman"/>
          <w:sz w:val="24"/>
          <w:szCs w:val="24"/>
        </w:rPr>
        <w:t xml:space="preserve">Logo, com os </w:t>
      </w:r>
      <w:r w:rsidR="002A6A22" w:rsidRPr="00321013">
        <w:rPr>
          <w:rFonts w:ascii="Times New Roman" w:hAnsi="Times New Roman" w:cs="Times New Roman"/>
          <w:sz w:val="24"/>
          <w:szCs w:val="24"/>
        </w:rPr>
        <w:t>conhecimentos</w:t>
      </w:r>
      <w:r w:rsidR="0040134C" w:rsidRPr="00321013">
        <w:rPr>
          <w:rFonts w:ascii="Times New Roman" w:hAnsi="Times New Roman" w:cs="Times New Roman"/>
          <w:sz w:val="24"/>
          <w:szCs w:val="24"/>
        </w:rPr>
        <w:t xml:space="preserve"> acrescentados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a partir da literatura analisada, tor</w:t>
      </w:r>
      <w:r w:rsidR="00FE65A0" w:rsidRPr="00321013">
        <w:rPr>
          <w:rFonts w:ascii="Times New Roman" w:hAnsi="Times New Roman" w:cs="Times New Roman"/>
          <w:sz w:val="24"/>
          <w:szCs w:val="24"/>
        </w:rPr>
        <w:t xml:space="preserve">na-se indispensável destacar </w:t>
      </w:r>
      <w:r w:rsidR="002A6A22" w:rsidRPr="00321013">
        <w:rPr>
          <w:rFonts w:ascii="Times New Roman" w:hAnsi="Times New Roman" w:cs="Times New Roman"/>
          <w:sz w:val="24"/>
          <w:szCs w:val="24"/>
        </w:rPr>
        <w:t>a relação entre os dois quesitos – terapias gênicas e os manejos terapêutic</w:t>
      </w:r>
      <w:r w:rsidR="00FE65A0" w:rsidRPr="00321013">
        <w:rPr>
          <w:rFonts w:ascii="Times New Roman" w:hAnsi="Times New Roman" w:cs="Times New Roman"/>
          <w:sz w:val="24"/>
          <w:szCs w:val="24"/>
        </w:rPr>
        <w:t>os es</w:t>
      </w:r>
      <w:r w:rsidR="00C62009" w:rsidRPr="00321013">
        <w:rPr>
          <w:rFonts w:ascii="Times New Roman" w:hAnsi="Times New Roman" w:cs="Times New Roman"/>
          <w:sz w:val="24"/>
          <w:szCs w:val="24"/>
        </w:rPr>
        <w:t>pecíficos – a fim de aumentar o</w:t>
      </w:r>
      <w:r w:rsidR="00FE65A0" w:rsidRPr="00321013">
        <w:rPr>
          <w:rFonts w:ascii="Times New Roman" w:hAnsi="Times New Roman" w:cs="Times New Roman"/>
          <w:sz w:val="24"/>
          <w:szCs w:val="24"/>
        </w:rPr>
        <w:t xml:space="preserve"> prognóstico</w:t>
      </w:r>
      <w:r w:rsidR="002A6A22" w:rsidRPr="00321013">
        <w:rPr>
          <w:rFonts w:ascii="Times New Roman" w:hAnsi="Times New Roman" w:cs="Times New Roman"/>
          <w:sz w:val="24"/>
          <w:szCs w:val="24"/>
        </w:rPr>
        <w:t xml:space="preserve"> e </w:t>
      </w:r>
      <w:r w:rsidR="00FE65A0" w:rsidRPr="00321013">
        <w:rPr>
          <w:rFonts w:ascii="Times New Roman" w:hAnsi="Times New Roman" w:cs="Times New Roman"/>
          <w:sz w:val="24"/>
          <w:szCs w:val="24"/>
        </w:rPr>
        <w:t xml:space="preserve">elevar </w:t>
      </w:r>
      <w:r w:rsidR="002A6A22" w:rsidRPr="00321013">
        <w:rPr>
          <w:rFonts w:ascii="Times New Roman" w:hAnsi="Times New Roman" w:cs="Times New Roman"/>
          <w:sz w:val="24"/>
          <w:szCs w:val="24"/>
        </w:rPr>
        <w:t>a expectativa de vida</w:t>
      </w:r>
      <w:r w:rsidR="00C62009" w:rsidRPr="00321013">
        <w:rPr>
          <w:rFonts w:ascii="Times New Roman" w:hAnsi="Times New Roman" w:cs="Times New Roman"/>
          <w:sz w:val="24"/>
          <w:szCs w:val="24"/>
        </w:rPr>
        <w:t xml:space="preserve"> do paciente</w:t>
      </w:r>
      <w:r w:rsidR="002A6A22" w:rsidRPr="00321013">
        <w:rPr>
          <w:rFonts w:ascii="Times New Roman" w:hAnsi="Times New Roman" w:cs="Times New Roman"/>
          <w:sz w:val="24"/>
          <w:szCs w:val="24"/>
        </w:rPr>
        <w:t>.</w:t>
      </w:r>
    </w:p>
    <w:p w14:paraId="662B945B" w14:textId="1DFC0D64" w:rsidR="002A6A22" w:rsidRPr="00321013" w:rsidRDefault="002A6A22" w:rsidP="0032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6F">
        <w:rPr>
          <w:rFonts w:ascii="Times New Roman" w:hAnsi="Times New Roman" w:cs="Times New Roman"/>
          <w:sz w:val="24"/>
          <w:szCs w:val="24"/>
        </w:rPr>
        <w:t>Palavras-chave:</w:t>
      </w:r>
      <w:r w:rsidRPr="00321013">
        <w:rPr>
          <w:rFonts w:ascii="Times New Roman" w:hAnsi="Times New Roman" w:cs="Times New Roman"/>
          <w:sz w:val="24"/>
          <w:szCs w:val="24"/>
        </w:rPr>
        <w:t xml:space="preserve"> Atrofia Muscular Espinhal; T</w:t>
      </w:r>
      <w:r w:rsidR="00615F29" w:rsidRPr="00321013">
        <w:rPr>
          <w:rFonts w:ascii="Times New Roman" w:hAnsi="Times New Roman" w:cs="Times New Roman"/>
          <w:sz w:val="24"/>
          <w:szCs w:val="24"/>
        </w:rPr>
        <w:t xml:space="preserve">erapias gênicas e </w:t>
      </w:r>
      <w:r w:rsidRPr="00321013">
        <w:rPr>
          <w:rFonts w:ascii="Times New Roman" w:hAnsi="Times New Roman" w:cs="Times New Roman"/>
          <w:sz w:val="24"/>
          <w:szCs w:val="24"/>
        </w:rPr>
        <w:t>Reabilitação.</w:t>
      </w:r>
    </w:p>
    <w:p w14:paraId="6B911280" w14:textId="77777777" w:rsidR="002A6A22" w:rsidRPr="00321013" w:rsidRDefault="002A6A22" w:rsidP="0032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654D3" w14:textId="60841FEE" w:rsidR="00C31650" w:rsidRPr="00EA736F" w:rsidRDefault="00C3165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736F">
        <w:rPr>
          <w:rFonts w:ascii="Times New Roman" w:hAnsi="Times New Roman" w:cs="Times New Roman"/>
          <w:sz w:val="24"/>
          <w:szCs w:val="24"/>
        </w:rPr>
        <w:t>REFERÊNCIAS</w:t>
      </w:r>
    </w:p>
    <w:bookmarkEnd w:id="0"/>
    <w:p w14:paraId="10E73E8B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t xml:space="preserve">CUNHA, M. C. B. (2019). Relaxamento aquático em piscina aquecida, realizado através do método Ai Chi: nova abordagem </w:t>
      </w:r>
      <w:proofErr w:type="spellStart"/>
      <w:r w:rsidRPr="00321013">
        <w:rPr>
          <w:rFonts w:ascii="Times New Roman" w:hAnsi="Times New Roman" w:cs="Times New Roman"/>
          <w:sz w:val="24"/>
          <w:szCs w:val="24"/>
        </w:rPr>
        <w:t>hidroterapêutico</w:t>
      </w:r>
      <w:proofErr w:type="spellEnd"/>
      <w:r w:rsidRPr="00321013">
        <w:rPr>
          <w:rFonts w:ascii="Times New Roman" w:hAnsi="Times New Roman" w:cs="Times New Roman"/>
          <w:sz w:val="24"/>
          <w:szCs w:val="24"/>
        </w:rPr>
        <w:t xml:space="preserve"> para pacientes portadores de doenças neuromusculares. </w:t>
      </w:r>
      <w:r w:rsidRPr="00321013">
        <w:rPr>
          <w:rFonts w:ascii="Times New Roman" w:hAnsi="Times New Roman" w:cs="Times New Roman"/>
          <w:b/>
          <w:sz w:val="24"/>
          <w:szCs w:val="24"/>
        </w:rPr>
        <w:t>Fisioterapia Brasil</w:t>
      </w:r>
      <w:r w:rsidRPr="00321013">
        <w:rPr>
          <w:rFonts w:ascii="Times New Roman" w:hAnsi="Times New Roman" w:cs="Times New Roman"/>
          <w:sz w:val="24"/>
          <w:szCs w:val="24"/>
        </w:rPr>
        <w:t>, 3(2), 79-84.</w:t>
      </w:r>
    </w:p>
    <w:p w14:paraId="12571D1C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013">
        <w:rPr>
          <w:rFonts w:ascii="Times New Roman" w:hAnsi="Times New Roman" w:cs="Times New Roman"/>
          <w:sz w:val="24"/>
          <w:szCs w:val="24"/>
        </w:rPr>
        <w:t xml:space="preserve">DE CASTRO, R. F. S.; MARIN, M. D. S.; PALÁCIO, S. G.; ANTUNES, M. D.; DOS SANTOS, M. C. M.; NONINO, F. Percepção das famílias de pacientes com atrofia muscular espinhal sobre a utilização da </w:t>
      </w:r>
      <w:proofErr w:type="spellStart"/>
      <w:r w:rsidRPr="00321013">
        <w:rPr>
          <w:rFonts w:ascii="Times New Roman" w:hAnsi="Times New Roman" w:cs="Times New Roman"/>
          <w:sz w:val="24"/>
          <w:szCs w:val="24"/>
        </w:rPr>
        <w:t>spinraza</w:t>
      </w:r>
      <w:proofErr w:type="spellEnd"/>
      <w:r w:rsidRPr="00321013">
        <w:rPr>
          <w:rFonts w:ascii="Times New Roman" w:hAnsi="Times New Roman" w:cs="Times New Roman"/>
          <w:sz w:val="24"/>
          <w:szCs w:val="24"/>
        </w:rPr>
        <w:t xml:space="preserve"> associada ao tratamento fisioterapêutico. </w:t>
      </w:r>
      <w:r w:rsidRPr="00321013">
        <w:rPr>
          <w:rFonts w:ascii="Times New Roman" w:hAnsi="Times New Roman" w:cs="Times New Roman"/>
          <w:b/>
          <w:sz w:val="24"/>
          <w:szCs w:val="24"/>
          <w:lang w:val="en-US"/>
        </w:rPr>
        <w:t>Research, Society and Development</w:t>
      </w:r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, [s. l.], </w:t>
      </w:r>
      <w:proofErr w:type="spellStart"/>
      <w:r w:rsidRPr="00321013">
        <w:rPr>
          <w:rFonts w:ascii="Times New Roman" w:hAnsi="Times New Roman" w:cs="Times New Roman"/>
          <w:sz w:val="24"/>
          <w:szCs w:val="24"/>
          <w:lang w:val="en-US"/>
        </w:rPr>
        <w:t>ano</w:t>
      </w:r>
      <w:proofErr w:type="spellEnd"/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 2020, v. 9, ed. 10, 23 out. 2020.</w:t>
      </w:r>
    </w:p>
    <w:p w14:paraId="33048102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FARRAR, PHD, Michelle A. et al. Emerging Therapies and Challenges in Spinal Muscular Atrophy. </w:t>
      </w:r>
      <w:r w:rsidRPr="00321013">
        <w:rPr>
          <w:rFonts w:ascii="Times New Roman" w:hAnsi="Times New Roman" w:cs="Times New Roman"/>
          <w:b/>
          <w:sz w:val="24"/>
          <w:szCs w:val="24"/>
          <w:lang w:val="en-US"/>
        </w:rPr>
        <w:t>ANNALS of Neurology</w:t>
      </w:r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, [s. l.], v. 81, ed. 3, 18 </w:t>
      </w:r>
      <w:proofErr w:type="spellStart"/>
      <w:r w:rsidRPr="00321013">
        <w:rPr>
          <w:rFonts w:ascii="Times New Roman" w:hAnsi="Times New Roman" w:cs="Times New Roman"/>
          <w:sz w:val="24"/>
          <w:szCs w:val="24"/>
          <w:lang w:val="en-US"/>
        </w:rPr>
        <w:t>dez</w:t>
      </w:r>
      <w:proofErr w:type="spellEnd"/>
      <w:r w:rsidRPr="00321013">
        <w:rPr>
          <w:rFonts w:ascii="Times New Roman" w:hAnsi="Times New Roman" w:cs="Times New Roman"/>
          <w:sz w:val="24"/>
          <w:szCs w:val="24"/>
          <w:lang w:val="en-US"/>
        </w:rPr>
        <w:t>. 2016.</w:t>
      </w:r>
    </w:p>
    <w:p w14:paraId="4ED5E84B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https://iname.org.br/ </w:t>
      </w:r>
      <w:proofErr w:type="spellStart"/>
      <w:r w:rsidRPr="00321013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01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: 16. </w:t>
      </w:r>
      <w:r w:rsidRPr="00321013">
        <w:rPr>
          <w:rFonts w:ascii="Times New Roman" w:hAnsi="Times New Roman" w:cs="Times New Roman"/>
          <w:sz w:val="24"/>
          <w:szCs w:val="24"/>
        </w:rPr>
        <w:t>Out. 2020.</w:t>
      </w:r>
    </w:p>
    <w:p w14:paraId="7F3D526B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t>INAME - Instituto Nacional da Atrofia Muscular Espinhal – INAME, 2019. Disponível em: https://iname.org.br/ Acesso em: 16. Abril. 2021.</w:t>
      </w:r>
    </w:p>
    <w:p w14:paraId="6E8FD685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t xml:space="preserve">MERCURI, Eugenio et al. </w:t>
      </w:r>
      <w:r w:rsidRPr="00321013">
        <w:rPr>
          <w:rFonts w:ascii="Times New Roman" w:hAnsi="Times New Roman" w:cs="Times New Roman"/>
          <w:sz w:val="24"/>
          <w:szCs w:val="24"/>
          <w:lang w:val="en-US"/>
        </w:rPr>
        <w:t xml:space="preserve">Diagnosis and management of spinal muscular atrophy: Part 1: Recommendations for diagnosis, rehabilitation, orthopedic and nutritional care. </w:t>
      </w:r>
      <w:r w:rsidRPr="00321013">
        <w:rPr>
          <w:rFonts w:ascii="Times New Roman" w:hAnsi="Times New Roman" w:cs="Times New Roman"/>
          <w:b/>
          <w:sz w:val="24"/>
          <w:szCs w:val="24"/>
        </w:rPr>
        <w:t xml:space="preserve">Neuromuscular </w:t>
      </w:r>
      <w:proofErr w:type="spellStart"/>
      <w:r w:rsidRPr="00321013">
        <w:rPr>
          <w:rFonts w:ascii="Times New Roman" w:hAnsi="Times New Roman" w:cs="Times New Roman"/>
          <w:b/>
          <w:sz w:val="24"/>
          <w:szCs w:val="24"/>
        </w:rPr>
        <w:t>Disorders</w:t>
      </w:r>
      <w:proofErr w:type="spellEnd"/>
      <w:r w:rsidRPr="00321013">
        <w:rPr>
          <w:rFonts w:ascii="Times New Roman" w:hAnsi="Times New Roman" w:cs="Times New Roman"/>
          <w:b/>
          <w:sz w:val="24"/>
          <w:szCs w:val="24"/>
        </w:rPr>
        <w:t>,</w:t>
      </w:r>
      <w:r w:rsidRPr="00321013">
        <w:rPr>
          <w:rFonts w:ascii="Times New Roman" w:hAnsi="Times New Roman" w:cs="Times New Roman"/>
          <w:sz w:val="24"/>
          <w:szCs w:val="24"/>
        </w:rPr>
        <w:t xml:space="preserve"> [s. l.], v. 28, p. 103-115, 2018.</w:t>
      </w:r>
    </w:p>
    <w:p w14:paraId="1F258BB4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t xml:space="preserve">MS- Ministério da Saúde – GOVERNO FEDERAL, 2020. Disponível em: https://www.gov.br/ Acesso em: 18. Abril. 2021 </w:t>
      </w:r>
    </w:p>
    <w:p w14:paraId="7E6D34B4" w14:textId="77777777" w:rsidR="00DF5310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t xml:space="preserve">NEVES, E.B., KRUEGER E., CIÓLA M.C.S, COSTIN A.C.M.S., CHIARELLO C.R., ROSÁRIO, M.O. Terapia </w:t>
      </w:r>
      <w:proofErr w:type="spellStart"/>
      <w:r w:rsidRPr="00321013">
        <w:rPr>
          <w:rFonts w:ascii="Times New Roman" w:hAnsi="Times New Roman" w:cs="Times New Roman"/>
          <w:sz w:val="24"/>
          <w:szCs w:val="24"/>
        </w:rPr>
        <w:t>Neuromotora</w:t>
      </w:r>
      <w:proofErr w:type="spellEnd"/>
      <w:r w:rsidRPr="00321013">
        <w:rPr>
          <w:rFonts w:ascii="Times New Roman" w:hAnsi="Times New Roman" w:cs="Times New Roman"/>
          <w:sz w:val="24"/>
          <w:szCs w:val="24"/>
        </w:rPr>
        <w:t xml:space="preserve"> Intensiva na Reabilitação da Atrofia Muscular Espinhal: Estudo de Caso. </w:t>
      </w:r>
      <w:r w:rsidRPr="00321013">
        <w:rPr>
          <w:rFonts w:ascii="Times New Roman" w:hAnsi="Times New Roman" w:cs="Times New Roman"/>
          <w:b/>
          <w:sz w:val="24"/>
          <w:szCs w:val="24"/>
        </w:rPr>
        <w:t>Revista Neurociência</w:t>
      </w:r>
    </w:p>
    <w:p w14:paraId="30D81DD8" w14:textId="2DBB7EDD" w:rsidR="001A39B7" w:rsidRPr="00321013" w:rsidRDefault="00DF5310" w:rsidP="00321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3">
        <w:rPr>
          <w:rFonts w:ascii="Times New Roman" w:hAnsi="Times New Roman" w:cs="Times New Roman"/>
          <w:sz w:val="24"/>
          <w:szCs w:val="24"/>
        </w:rPr>
        <w:lastRenderedPageBreak/>
        <w:t xml:space="preserve">PALOMINO, Dra. </w:t>
      </w:r>
      <w:proofErr w:type="spellStart"/>
      <w:r w:rsidRPr="00321013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321013">
        <w:rPr>
          <w:rFonts w:ascii="Times New Roman" w:hAnsi="Times New Roman" w:cs="Times New Roman"/>
          <w:sz w:val="24"/>
          <w:szCs w:val="24"/>
        </w:rPr>
        <w:t xml:space="preserve"> Angélica; CASTIGLIONI, Dra. Claudia. ATROFIA MUSCULAR ESPINAL: MANEJO RESPIRATORIO EN LA PERSPECTIVA DE LOS RECIENTES AVANCES TERAPÉUTICOS. </w:t>
      </w:r>
      <w:r w:rsidRPr="00321013">
        <w:rPr>
          <w:rFonts w:ascii="Times New Roman" w:hAnsi="Times New Roman" w:cs="Times New Roman"/>
          <w:b/>
          <w:sz w:val="24"/>
          <w:szCs w:val="24"/>
        </w:rPr>
        <w:t>REV. MED. CLIN. CONDES</w:t>
      </w:r>
      <w:r w:rsidRPr="00321013">
        <w:rPr>
          <w:rFonts w:ascii="Times New Roman" w:hAnsi="Times New Roman" w:cs="Times New Roman"/>
          <w:sz w:val="24"/>
          <w:szCs w:val="24"/>
        </w:rPr>
        <w:t>, [s. l.], v. A, p. 119-130, 2017.</w:t>
      </w:r>
    </w:p>
    <w:sectPr w:rsidR="001A39B7" w:rsidRPr="00321013" w:rsidSect="00EA0737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970BC" w14:textId="77777777" w:rsidR="00261D3B" w:rsidRDefault="00261D3B" w:rsidP="00853965">
      <w:pPr>
        <w:spacing w:after="0" w:line="240" w:lineRule="auto"/>
      </w:pPr>
      <w:r>
        <w:separator/>
      </w:r>
    </w:p>
  </w:endnote>
  <w:endnote w:type="continuationSeparator" w:id="0">
    <w:p w14:paraId="6CA7B413" w14:textId="77777777" w:rsidR="00261D3B" w:rsidRDefault="00261D3B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2C695" w14:textId="77777777" w:rsidR="00261D3B" w:rsidRDefault="00261D3B" w:rsidP="00853965">
      <w:pPr>
        <w:spacing w:after="0" w:line="240" w:lineRule="auto"/>
      </w:pPr>
      <w:r>
        <w:separator/>
      </w:r>
    </w:p>
  </w:footnote>
  <w:footnote w:type="continuationSeparator" w:id="0">
    <w:p w14:paraId="17C0D941" w14:textId="77777777" w:rsidR="00261D3B" w:rsidRDefault="00261D3B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62"/>
    <w:rsid w:val="0007000A"/>
    <w:rsid w:val="000B0A8E"/>
    <w:rsid w:val="000E0AEC"/>
    <w:rsid w:val="00113D30"/>
    <w:rsid w:val="00132936"/>
    <w:rsid w:val="00135D5F"/>
    <w:rsid w:val="00193A22"/>
    <w:rsid w:val="001A39B7"/>
    <w:rsid w:val="001B4D5F"/>
    <w:rsid w:val="001E56D2"/>
    <w:rsid w:val="001E7944"/>
    <w:rsid w:val="002455CD"/>
    <w:rsid w:val="002560D7"/>
    <w:rsid w:val="00261D3B"/>
    <w:rsid w:val="002A6A22"/>
    <w:rsid w:val="002D1529"/>
    <w:rsid w:val="002F7663"/>
    <w:rsid w:val="0032071A"/>
    <w:rsid w:val="00321013"/>
    <w:rsid w:val="003453F0"/>
    <w:rsid w:val="00345B32"/>
    <w:rsid w:val="0038323C"/>
    <w:rsid w:val="003A03E1"/>
    <w:rsid w:val="003A569B"/>
    <w:rsid w:val="003E4614"/>
    <w:rsid w:val="0040134C"/>
    <w:rsid w:val="00402E3A"/>
    <w:rsid w:val="00403D45"/>
    <w:rsid w:val="00427E10"/>
    <w:rsid w:val="00435FE0"/>
    <w:rsid w:val="00456071"/>
    <w:rsid w:val="00490450"/>
    <w:rsid w:val="004A6E2E"/>
    <w:rsid w:val="004E672F"/>
    <w:rsid w:val="005A2FF3"/>
    <w:rsid w:val="005A4331"/>
    <w:rsid w:val="005B25DC"/>
    <w:rsid w:val="005D1ECE"/>
    <w:rsid w:val="00602062"/>
    <w:rsid w:val="0060220D"/>
    <w:rsid w:val="00615F29"/>
    <w:rsid w:val="006257D3"/>
    <w:rsid w:val="00637832"/>
    <w:rsid w:val="00697AD0"/>
    <w:rsid w:val="006B114D"/>
    <w:rsid w:val="006D060B"/>
    <w:rsid w:val="006E04EE"/>
    <w:rsid w:val="006F7FB2"/>
    <w:rsid w:val="00704E10"/>
    <w:rsid w:val="00793608"/>
    <w:rsid w:val="007B092F"/>
    <w:rsid w:val="007C0CF1"/>
    <w:rsid w:val="007E7D8A"/>
    <w:rsid w:val="007F3993"/>
    <w:rsid w:val="008318B7"/>
    <w:rsid w:val="00853965"/>
    <w:rsid w:val="008612BE"/>
    <w:rsid w:val="00892DA7"/>
    <w:rsid w:val="009318A1"/>
    <w:rsid w:val="00995103"/>
    <w:rsid w:val="009A6F85"/>
    <w:rsid w:val="009D3ABB"/>
    <w:rsid w:val="009F2695"/>
    <w:rsid w:val="00A4157C"/>
    <w:rsid w:val="00A4166A"/>
    <w:rsid w:val="00A71CBD"/>
    <w:rsid w:val="00A7393A"/>
    <w:rsid w:val="00AD71E5"/>
    <w:rsid w:val="00B022F1"/>
    <w:rsid w:val="00B16680"/>
    <w:rsid w:val="00B4150E"/>
    <w:rsid w:val="00B73DDB"/>
    <w:rsid w:val="00B75733"/>
    <w:rsid w:val="00BB5C82"/>
    <w:rsid w:val="00C11CBC"/>
    <w:rsid w:val="00C31650"/>
    <w:rsid w:val="00C62009"/>
    <w:rsid w:val="00C72F81"/>
    <w:rsid w:val="00C75610"/>
    <w:rsid w:val="00C84AFC"/>
    <w:rsid w:val="00C92DCF"/>
    <w:rsid w:val="00CD619E"/>
    <w:rsid w:val="00D17316"/>
    <w:rsid w:val="00D36B1E"/>
    <w:rsid w:val="00D46D46"/>
    <w:rsid w:val="00D76E7E"/>
    <w:rsid w:val="00DC23E9"/>
    <w:rsid w:val="00DF5310"/>
    <w:rsid w:val="00E26B99"/>
    <w:rsid w:val="00E57151"/>
    <w:rsid w:val="00EA0737"/>
    <w:rsid w:val="00EA4484"/>
    <w:rsid w:val="00EA736F"/>
    <w:rsid w:val="00EE3D8C"/>
    <w:rsid w:val="00F334AD"/>
    <w:rsid w:val="00F63BCE"/>
    <w:rsid w:val="00FB0BF9"/>
    <w:rsid w:val="00FD5A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E22D-18A6-4B6C-9294-18B57BC8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Mariana</cp:lastModifiedBy>
  <cp:revision>83</cp:revision>
  <cp:lastPrinted>2021-03-03T20:07:00Z</cp:lastPrinted>
  <dcterms:created xsi:type="dcterms:W3CDTF">2021-04-21T22:18:00Z</dcterms:created>
  <dcterms:modified xsi:type="dcterms:W3CDTF">2021-04-22T00:30:00Z</dcterms:modified>
</cp:coreProperties>
</file>