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80" w:rsidRDefault="0082014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820147">
        <w:rPr>
          <w:rFonts w:ascii="Arial" w:eastAsia="Arial" w:hAnsi="Arial" w:cs="Arial"/>
          <w:b/>
          <w:smallCaps/>
          <w:sz w:val="22"/>
          <w:szCs w:val="22"/>
        </w:rPr>
        <w:t>IMPLICAÇÕES ASSOCIADAS À REDUÇÃO E À FALTA DE CONTROLE DA RAIVA NA SAÚDE PÚBLICA</w:t>
      </w:r>
    </w:p>
    <w:p w:rsidR="00023369" w:rsidRDefault="00023369" w:rsidP="00023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Gabriela da Silva França de Oliveira*, </w:t>
      </w:r>
      <w:proofErr w:type="spellStart"/>
      <w:r>
        <w:rPr>
          <w:rFonts w:ascii="Arial" w:eastAsia="Arial" w:hAnsi="Arial" w:cs="Arial"/>
          <w:b/>
          <w:color w:val="000000"/>
        </w:rPr>
        <w:t>Layza</w:t>
      </w:r>
      <w:proofErr w:type="spellEnd"/>
      <w:r>
        <w:rPr>
          <w:rFonts w:ascii="Arial" w:eastAsia="Arial" w:hAnsi="Arial" w:cs="Arial"/>
          <w:b/>
          <w:color w:val="000000"/>
        </w:rPr>
        <w:t xml:space="preserve"> Marciano Cangussu</w:t>
      </w:r>
      <w:r w:rsidRPr="009140D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Maria Bethania Vieira Pinheiro¹ e</w:t>
      </w:r>
      <w:r w:rsidRPr="009A31F1">
        <w:rPr>
          <w:rFonts w:ascii="Arial" w:hAnsi="Arial" w:cs="Arial"/>
          <w:b/>
          <w:bCs/>
          <w:color w:val="5F6368"/>
          <w:sz w:val="21"/>
        </w:rPr>
        <w:t xml:space="preserve"> </w:t>
      </w:r>
      <w:r w:rsidRPr="009A31F1">
        <w:rPr>
          <w:rFonts w:ascii="Arial" w:eastAsia="Arial" w:hAnsi="Arial" w:cs="Arial"/>
          <w:b/>
          <w:bCs/>
          <w:color w:val="000000"/>
        </w:rPr>
        <w:t xml:space="preserve">Frederico </w:t>
      </w:r>
      <w:proofErr w:type="spellStart"/>
      <w:r w:rsidRPr="009A31F1">
        <w:rPr>
          <w:rFonts w:ascii="Arial" w:eastAsia="Arial" w:hAnsi="Arial" w:cs="Arial"/>
          <w:b/>
          <w:bCs/>
          <w:color w:val="000000"/>
        </w:rPr>
        <w:t>Crepaldi</w:t>
      </w:r>
      <w:proofErr w:type="spellEnd"/>
      <w:r w:rsidRPr="009A31F1">
        <w:rPr>
          <w:rFonts w:ascii="Arial" w:eastAsia="Arial" w:hAnsi="Arial" w:cs="Arial"/>
          <w:b/>
          <w:bCs/>
          <w:color w:val="000000"/>
        </w:rPr>
        <w:t xml:space="preserve"> Nascimento</w:t>
      </w:r>
      <w:r>
        <w:rPr>
          <w:rFonts w:ascii="Arial" w:eastAsia="Arial" w:hAnsi="Arial" w:cs="Arial"/>
          <w:b/>
          <w:bCs/>
          <w:color w:val="000000"/>
        </w:rPr>
        <w:t>²</w:t>
      </w:r>
      <w:r>
        <w:rPr>
          <w:rFonts w:ascii="Arial" w:eastAsia="Arial" w:hAnsi="Arial" w:cs="Arial"/>
          <w:b/>
          <w:color w:val="000000"/>
        </w:rPr>
        <w:t>.</w:t>
      </w:r>
    </w:p>
    <w:p w:rsidR="006E4D80" w:rsidRDefault="00BB3654" w:rsidP="00023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023369" w:rsidRPr="00FD61CC">
        <w:rPr>
          <w:rFonts w:ascii="Arial" w:eastAsia="Arial" w:hAnsi="Arial" w:cs="Arial"/>
          <w:i/>
          <w:color w:val="000000"/>
          <w:sz w:val="14"/>
          <w:szCs w:val="14"/>
        </w:rPr>
        <w:t>gabrielaoliveira.0904@aluno.unibh.br</w:t>
      </w:r>
    </w:p>
    <w:p w:rsidR="006E4D80" w:rsidRDefault="00BB365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 w:rsidR="00FA0471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6E4D80" w:rsidRDefault="006E4D8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6E4D8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6E4D80" w:rsidRDefault="00BB36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6E4D80" w:rsidRDefault="00A307D6" w:rsidP="00A307D6">
      <w:pPr>
        <w:pBdr>
          <w:top w:val="nil"/>
          <w:left w:val="nil"/>
          <w:bottom w:val="nil"/>
          <w:right w:val="nil"/>
          <w:between w:val="nil"/>
        </w:pBdr>
        <w:spacing w:before="24" w:after="24"/>
        <w:jc w:val="both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r</w:t>
      </w:r>
      <w:r w:rsidRPr="00B432A6">
        <w:rPr>
          <w:rFonts w:ascii="Arial" w:eastAsia="Arial" w:hAnsi="Arial" w:cs="Arial"/>
          <w:sz w:val="18"/>
          <w:szCs w:val="18"/>
        </w:rPr>
        <w:t xml:space="preserve">aiva é uma doença infectocontagiosa causada por um vírus da família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Rhabdoviridae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, </w:t>
      </w:r>
      <w:r w:rsidRPr="00B432A6">
        <w:rPr>
          <w:rFonts w:ascii="Arial" w:eastAsia="Arial" w:hAnsi="Arial" w:cs="Arial"/>
          <w:sz w:val="18"/>
          <w:szCs w:val="18"/>
        </w:rPr>
        <w:t xml:space="preserve">gênero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Lyssavirus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e </w:t>
      </w:r>
      <w:r w:rsidRPr="00B432A6">
        <w:rPr>
          <w:rFonts w:ascii="Arial" w:eastAsia="Arial" w:hAnsi="Arial" w:cs="Arial"/>
          <w:sz w:val="18"/>
          <w:szCs w:val="18"/>
        </w:rPr>
        <w:t xml:space="preserve">possui sete genótipos, </w:t>
      </w:r>
      <w:r>
        <w:rPr>
          <w:rFonts w:ascii="Arial" w:eastAsia="Arial" w:hAnsi="Arial" w:cs="Arial"/>
          <w:sz w:val="18"/>
          <w:szCs w:val="18"/>
        </w:rPr>
        <w:t>sendo</w:t>
      </w:r>
      <w:r w:rsidRPr="00B432A6">
        <w:rPr>
          <w:rFonts w:ascii="Arial" w:eastAsia="Arial" w:hAnsi="Arial" w:cs="Arial"/>
          <w:sz w:val="18"/>
          <w:szCs w:val="18"/>
        </w:rPr>
        <w:t xml:space="preserve"> encontrado no Brasil </w:t>
      </w:r>
      <w:r>
        <w:rPr>
          <w:rFonts w:ascii="Arial" w:eastAsia="Arial" w:hAnsi="Arial" w:cs="Arial"/>
          <w:sz w:val="18"/>
          <w:szCs w:val="18"/>
        </w:rPr>
        <w:t>apenas o</w:t>
      </w:r>
      <w:r w:rsidRPr="00B432A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Rabies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vírus </w:t>
      </w:r>
      <w:proofErr w:type="gramStart"/>
      <w:r w:rsidRPr="00B432A6">
        <w:rPr>
          <w:rFonts w:ascii="Arial" w:eastAsia="Arial" w:hAnsi="Arial" w:cs="Arial"/>
          <w:i/>
          <w:sz w:val="18"/>
          <w:szCs w:val="18"/>
        </w:rPr>
        <w:t>1</w:t>
      </w:r>
      <w:proofErr w:type="gramEnd"/>
      <w:r w:rsidRPr="00B432A6">
        <w:rPr>
          <w:rFonts w:ascii="Arial" w:eastAsia="Arial" w:hAnsi="Arial" w:cs="Arial"/>
          <w:sz w:val="18"/>
          <w:szCs w:val="18"/>
        </w:rPr>
        <w:t xml:space="preserve"> (RABV 1). Essa é uma doença cosmopolita que possui amplo espectro de hospedeiros, de modo a acometer todos os mamíferos. A m</w:t>
      </w:r>
      <w:r>
        <w:rPr>
          <w:rFonts w:ascii="Arial" w:eastAsia="Arial" w:hAnsi="Arial" w:cs="Arial"/>
          <w:sz w:val="18"/>
          <w:szCs w:val="18"/>
        </w:rPr>
        <w:t xml:space="preserve">anifestação clínica da doença se dá por </w:t>
      </w:r>
      <w:r w:rsidRPr="00B432A6">
        <w:rPr>
          <w:rFonts w:ascii="Arial" w:eastAsia="Arial" w:hAnsi="Arial" w:cs="Arial"/>
          <w:sz w:val="18"/>
          <w:szCs w:val="18"/>
        </w:rPr>
        <w:t>encefalomielite aguda com taxa de letalidade de aproximadamente 100%</w:t>
      </w:r>
      <w:proofErr w:type="gramStart"/>
      <w:r w:rsidRPr="00B432A6">
        <w:rPr>
          <w:rFonts w:ascii="Arial" w:eastAsia="Arial" w:hAnsi="Arial" w:cs="Arial"/>
          <w:sz w:val="18"/>
          <w:szCs w:val="18"/>
        </w:rPr>
        <w:t>.</w:t>
      </w:r>
      <w:proofErr w:type="gramEnd"/>
      <w:r w:rsidRPr="00781A2C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B432A6">
        <w:rPr>
          <w:rFonts w:ascii="Arial" w:eastAsia="Arial" w:hAnsi="Arial" w:cs="Arial"/>
          <w:sz w:val="18"/>
          <w:szCs w:val="18"/>
        </w:rPr>
        <w:t xml:space="preserve"> Por possuir </w:t>
      </w:r>
      <w:r>
        <w:rPr>
          <w:rFonts w:ascii="Arial" w:eastAsia="Arial" w:hAnsi="Arial" w:cs="Arial"/>
          <w:sz w:val="18"/>
          <w:szCs w:val="18"/>
        </w:rPr>
        <w:t>forte</w:t>
      </w:r>
      <w:r w:rsidRPr="00B432A6">
        <w:rPr>
          <w:rFonts w:ascii="Arial" w:eastAsia="Arial" w:hAnsi="Arial" w:cs="Arial"/>
          <w:sz w:val="18"/>
          <w:szCs w:val="18"/>
        </w:rPr>
        <w:t xml:space="preserve"> importância na saúde pública, o ministério da saúde, a fim de diminuir a taxa de óbitos humanos, criou, em 1973, o Programa Nacional de Con</w:t>
      </w:r>
      <w:r>
        <w:rPr>
          <w:rFonts w:ascii="Arial" w:eastAsia="Arial" w:hAnsi="Arial" w:cs="Arial"/>
          <w:sz w:val="18"/>
          <w:szCs w:val="18"/>
        </w:rPr>
        <w:t>trole e Profilaxia da Raiva (PN</w:t>
      </w:r>
      <w:r w:rsidRPr="00B432A6">
        <w:rPr>
          <w:rFonts w:ascii="Arial" w:eastAsia="Arial" w:hAnsi="Arial" w:cs="Arial"/>
          <w:sz w:val="18"/>
          <w:szCs w:val="18"/>
        </w:rPr>
        <w:t>PR) que possui múltiplas estratégias de controle e prevenção desta doença.</w:t>
      </w:r>
      <w:r>
        <w:rPr>
          <w:rFonts w:ascii="Arial" w:eastAsia="Arial" w:hAnsi="Arial" w:cs="Arial"/>
          <w:sz w:val="18"/>
          <w:szCs w:val="18"/>
          <w:vertAlign w:val="superscript"/>
        </w:rPr>
        <w:t>6,7</w:t>
      </w:r>
      <w:r w:rsidRPr="00B432A6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B432A6">
        <w:rPr>
          <w:rFonts w:ascii="Arial" w:eastAsia="Arial" w:hAnsi="Arial" w:cs="Arial"/>
          <w:sz w:val="18"/>
          <w:szCs w:val="18"/>
        </w:rPr>
        <w:t xml:space="preserve">Desde a criação do programa, houve redução significativa dos casos </w:t>
      </w:r>
      <w:r>
        <w:rPr>
          <w:rFonts w:ascii="Arial" w:eastAsia="Arial" w:hAnsi="Arial" w:cs="Arial"/>
          <w:sz w:val="18"/>
          <w:szCs w:val="18"/>
        </w:rPr>
        <w:t xml:space="preserve">em </w:t>
      </w:r>
      <w:r w:rsidRPr="00B432A6">
        <w:rPr>
          <w:rFonts w:ascii="Arial" w:eastAsia="Arial" w:hAnsi="Arial" w:cs="Arial"/>
          <w:sz w:val="18"/>
          <w:szCs w:val="18"/>
        </w:rPr>
        <w:t xml:space="preserve"> humanos e </w:t>
      </w:r>
      <w:r>
        <w:rPr>
          <w:rFonts w:ascii="Arial" w:eastAsia="Arial" w:hAnsi="Arial" w:cs="Arial"/>
          <w:sz w:val="18"/>
          <w:szCs w:val="18"/>
        </w:rPr>
        <w:t xml:space="preserve">em </w:t>
      </w:r>
      <w:r w:rsidRPr="00B432A6">
        <w:rPr>
          <w:rFonts w:ascii="Arial" w:eastAsia="Arial" w:hAnsi="Arial" w:cs="Arial"/>
          <w:sz w:val="18"/>
          <w:szCs w:val="18"/>
        </w:rPr>
        <w:t xml:space="preserve">pequenos animais, </w:t>
      </w:r>
      <w:r>
        <w:rPr>
          <w:rFonts w:ascii="Arial" w:eastAsia="Arial" w:hAnsi="Arial" w:cs="Arial"/>
          <w:sz w:val="18"/>
          <w:szCs w:val="18"/>
        </w:rPr>
        <w:t>no entanto</w:t>
      </w:r>
      <w:r w:rsidRPr="00B432A6">
        <w:rPr>
          <w:rFonts w:ascii="Arial" w:eastAsia="Arial" w:hAnsi="Arial" w:cs="Arial"/>
          <w:sz w:val="18"/>
          <w:szCs w:val="18"/>
        </w:rPr>
        <w:t xml:space="preserve">, ao longo dos anos, ocorreu </w:t>
      </w:r>
      <w:r>
        <w:rPr>
          <w:rFonts w:ascii="Arial" w:eastAsia="Arial" w:hAnsi="Arial" w:cs="Arial"/>
          <w:sz w:val="18"/>
          <w:szCs w:val="18"/>
        </w:rPr>
        <w:t xml:space="preserve">uma </w:t>
      </w:r>
      <w:r w:rsidRPr="00B432A6">
        <w:rPr>
          <w:rFonts w:ascii="Arial" w:eastAsia="Arial" w:hAnsi="Arial" w:cs="Arial"/>
          <w:sz w:val="18"/>
          <w:szCs w:val="18"/>
        </w:rPr>
        <w:t>mitigação de planos de</w:t>
      </w:r>
      <w:r>
        <w:rPr>
          <w:rFonts w:ascii="Arial" w:eastAsia="Arial" w:hAnsi="Arial" w:cs="Arial"/>
          <w:sz w:val="18"/>
          <w:szCs w:val="18"/>
        </w:rPr>
        <w:t xml:space="preserve"> ação para contenção da doença. </w:t>
      </w:r>
      <w:r w:rsidRPr="00B432A6">
        <w:rPr>
          <w:rFonts w:ascii="Arial" w:eastAsia="Arial" w:hAnsi="Arial" w:cs="Arial"/>
          <w:sz w:val="18"/>
          <w:szCs w:val="18"/>
        </w:rPr>
        <w:t xml:space="preserve">Além disso, </w:t>
      </w:r>
      <w:r>
        <w:rPr>
          <w:rFonts w:ascii="Arial" w:eastAsia="Arial" w:hAnsi="Arial" w:cs="Arial"/>
          <w:sz w:val="18"/>
          <w:szCs w:val="18"/>
        </w:rPr>
        <w:t>progressivamente percebeu-se</w:t>
      </w:r>
      <w:r w:rsidRPr="00B432A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que </w:t>
      </w:r>
      <w:r w:rsidRPr="00B432A6">
        <w:rPr>
          <w:rFonts w:ascii="Arial" w:eastAsia="Arial" w:hAnsi="Arial" w:cs="Arial"/>
          <w:sz w:val="18"/>
          <w:szCs w:val="18"/>
        </w:rPr>
        <w:t xml:space="preserve">a manutenção da raiva </w:t>
      </w:r>
      <w:r>
        <w:rPr>
          <w:rFonts w:ascii="Arial" w:eastAsia="Arial" w:hAnsi="Arial" w:cs="Arial"/>
          <w:sz w:val="18"/>
          <w:szCs w:val="18"/>
        </w:rPr>
        <w:t>no ambiente urbano pode ser</w:t>
      </w:r>
      <w:r w:rsidRPr="00B432A6">
        <w:rPr>
          <w:rFonts w:ascii="Arial" w:eastAsia="Arial" w:hAnsi="Arial" w:cs="Arial"/>
          <w:sz w:val="18"/>
          <w:szCs w:val="18"/>
        </w:rPr>
        <w:t xml:space="preserve"> associada </w:t>
      </w:r>
      <w:proofErr w:type="gramStart"/>
      <w:r w:rsidRPr="00B432A6"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presença</w:t>
      </w:r>
      <w:r w:rsidRPr="00B432A6">
        <w:rPr>
          <w:rFonts w:ascii="Arial" w:eastAsia="Arial" w:hAnsi="Arial" w:cs="Arial"/>
          <w:sz w:val="18"/>
          <w:szCs w:val="18"/>
        </w:rPr>
        <w:t xml:space="preserve"> animais silvestres. Este trabalho possui como objetivo mostrar possíveis consequências atuais e potenciais </w:t>
      </w:r>
      <w:r>
        <w:rPr>
          <w:rFonts w:ascii="Arial" w:eastAsia="Arial" w:hAnsi="Arial" w:cs="Arial"/>
          <w:sz w:val="18"/>
          <w:szCs w:val="18"/>
        </w:rPr>
        <w:t>decorrentes da</w:t>
      </w:r>
      <w:r w:rsidRPr="00B432A6">
        <w:rPr>
          <w:rFonts w:ascii="Arial" w:eastAsia="Arial" w:hAnsi="Arial" w:cs="Arial"/>
          <w:sz w:val="18"/>
          <w:szCs w:val="18"/>
        </w:rPr>
        <w:t xml:space="preserve"> redução </w:t>
      </w:r>
      <w:r>
        <w:rPr>
          <w:rFonts w:ascii="Arial" w:eastAsia="Arial" w:hAnsi="Arial" w:cs="Arial"/>
          <w:sz w:val="18"/>
          <w:szCs w:val="18"/>
        </w:rPr>
        <w:t>e d</w:t>
      </w:r>
      <w:r w:rsidRPr="00B432A6">
        <w:rPr>
          <w:rFonts w:ascii="Arial" w:eastAsia="Arial" w:hAnsi="Arial" w:cs="Arial"/>
          <w:sz w:val="18"/>
          <w:szCs w:val="18"/>
        </w:rPr>
        <w:t xml:space="preserve">a falta de medidas </w:t>
      </w:r>
      <w:r>
        <w:rPr>
          <w:rFonts w:ascii="Arial" w:eastAsia="Arial" w:hAnsi="Arial" w:cs="Arial"/>
          <w:sz w:val="18"/>
          <w:szCs w:val="18"/>
        </w:rPr>
        <w:t>governamentais de</w:t>
      </w:r>
      <w:r w:rsidRPr="00B432A6">
        <w:rPr>
          <w:rFonts w:ascii="Arial" w:eastAsia="Arial" w:hAnsi="Arial" w:cs="Arial"/>
          <w:sz w:val="18"/>
          <w:szCs w:val="18"/>
        </w:rPr>
        <w:t xml:space="preserve"> controle da raiva na saúde pública.</w:t>
      </w:r>
    </w:p>
    <w:p w:rsidR="00A307D6" w:rsidRPr="00A307D6" w:rsidRDefault="00A307D6" w:rsidP="00A307D6">
      <w:pPr>
        <w:pBdr>
          <w:top w:val="nil"/>
          <w:left w:val="nil"/>
          <w:bottom w:val="nil"/>
          <w:right w:val="nil"/>
          <w:between w:val="nil"/>
        </w:pBdr>
        <w:spacing w:before="24" w:after="24"/>
        <w:jc w:val="both"/>
        <w:rPr>
          <w:rFonts w:ascii="Arial" w:eastAsia="Arial" w:hAnsi="Arial" w:cs="Arial"/>
          <w:sz w:val="18"/>
          <w:szCs w:val="18"/>
        </w:rPr>
      </w:pPr>
    </w:p>
    <w:p w:rsidR="006E4D80" w:rsidRDefault="00BB36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7C6C56" w:rsidRDefault="00CC452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Trabalho feito a partir de p</w:t>
      </w:r>
      <w:r w:rsidR="00E07AC8" w:rsidRPr="00E07AC8">
        <w:rPr>
          <w:rFonts w:ascii="Arial" w:eastAsia="Arial" w:hAnsi="Arial" w:cs="Arial"/>
          <w:color w:val="000000"/>
          <w:sz w:val="18"/>
          <w:szCs w:val="18"/>
        </w:rPr>
        <w:t>esquisa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realizada </w:t>
      </w:r>
      <w:r w:rsidR="00E07AC8" w:rsidRPr="00E07AC8">
        <w:rPr>
          <w:rFonts w:ascii="Arial" w:eastAsia="Arial" w:hAnsi="Arial" w:cs="Arial"/>
          <w:color w:val="000000"/>
          <w:sz w:val="18"/>
          <w:szCs w:val="18"/>
        </w:rPr>
        <w:t>nas plataformas de busca Google Acadêmico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E07AC8" w:rsidRPr="00E07AC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E07AC8" w:rsidRPr="00E07AC8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366392">
        <w:rPr>
          <w:rFonts w:ascii="Arial" w:eastAsia="Arial" w:hAnsi="Arial" w:cs="Arial"/>
          <w:color w:val="000000"/>
          <w:sz w:val="18"/>
          <w:szCs w:val="18"/>
        </w:rPr>
        <w:t xml:space="preserve"> e nos sites do </w:t>
      </w:r>
      <w:r w:rsidR="00E07AC8">
        <w:rPr>
          <w:rFonts w:ascii="Arial" w:eastAsia="Arial" w:hAnsi="Arial" w:cs="Arial"/>
          <w:color w:val="000000"/>
          <w:sz w:val="18"/>
          <w:szCs w:val="18"/>
        </w:rPr>
        <w:t>governo federa</w:t>
      </w:r>
      <w:r w:rsidR="00366392">
        <w:rPr>
          <w:rFonts w:ascii="Arial" w:eastAsia="Arial" w:hAnsi="Arial" w:cs="Arial"/>
          <w:color w:val="000000"/>
          <w:sz w:val="18"/>
          <w:szCs w:val="18"/>
        </w:rPr>
        <w:t>l</w:t>
      </w:r>
      <w:r w:rsidR="00E07AC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34FD7">
        <w:rPr>
          <w:rFonts w:ascii="Arial" w:eastAsia="Arial" w:hAnsi="Arial" w:cs="Arial"/>
          <w:color w:val="000000"/>
          <w:sz w:val="18"/>
          <w:szCs w:val="18"/>
        </w:rPr>
        <w:t>e estadual do estado de São Paulo</w:t>
      </w:r>
      <w:r w:rsidR="00E07AC8" w:rsidRPr="00E07AC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133188" w:rsidRDefault="00133188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E4D80" w:rsidRDefault="00BB36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A307D6" w:rsidRPr="00B432A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sz w:val="18"/>
          <w:szCs w:val="18"/>
        </w:rPr>
        <w:t xml:space="preserve">O RABV </w:t>
      </w:r>
      <w:proofErr w:type="gramStart"/>
      <w:r>
        <w:rPr>
          <w:rFonts w:ascii="Arial" w:eastAsia="Arial" w:hAnsi="Arial" w:cs="Arial"/>
          <w:sz w:val="18"/>
          <w:szCs w:val="18"/>
        </w:rPr>
        <w:t>1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Pr="00B432A6">
        <w:rPr>
          <w:rFonts w:ascii="Arial" w:eastAsia="Arial" w:hAnsi="Arial" w:cs="Arial"/>
          <w:sz w:val="18"/>
          <w:szCs w:val="18"/>
        </w:rPr>
        <w:t>possui diferentes variações antigênicas (</w:t>
      </w:r>
      <w:proofErr w:type="spellStart"/>
      <w:r w:rsidRPr="00B432A6">
        <w:rPr>
          <w:rFonts w:ascii="Arial" w:eastAsia="Arial" w:hAnsi="Arial" w:cs="Arial"/>
          <w:sz w:val="18"/>
          <w:szCs w:val="18"/>
        </w:rPr>
        <w:t>VAg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) tipificadas, sendo que, no Brasil, são encontradas </w:t>
      </w:r>
      <w:r>
        <w:rPr>
          <w:rFonts w:ascii="Arial" w:eastAsia="Arial" w:hAnsi="Arial" w:cs="Arial"/>
          <w:sz w:val="18"/>
          <w:szCs w:val="18"/>
        </w:rPr>
        <w:t xml:space="preserve">as seguintes </w:t>
      </w:r>
      <w:r w:rsidRPr="00B432A6">
        <w:rPr>
          <w:rFonts w:ascii="Arial" w:eastAsia="Arial" w:hAnsi="Arial" w:cs="Arial"/>
          <w:sz w:val="18"/>
          <w:szCs w:val="18"/>
        </w:rPr>
        <w:t xml:space="preserve"> variantes e os respectivos reservatórios: VAg</w:t>
      </w:r>
      <w:r>
        <w:rPr>
          <w:rFonts w:ascii="Arial" w:eastAsia="Arial" w:hAnsi="Arial" w:cs="Arial"/>
          <w:sz w:val="18"/>
          <w:szCs w:val="18"/>
        </w:rPr>
        <w:t xml:space="preserve">1 e </w:t>
      </w:r>
      <w:proofErr w:type="spellStart"/>
      <w:r w:rsidRPr="00B432A6">
        <w:rPr>
          <w:rFonts w:ascii="Arial" w:eastAsia="Arial" w:hAnsi="Arial" w:cs="Arial"/>
          <w:sz w:val="18"/>
          <w:szCs w:val="18"/>
        </w:rPr>
        <w:t>VAg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 2, cães; VAg3, morcego hematófago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Desmodus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rotundos;</w:t>
      </w:r>
      <w:r w:rsidRPr="00B432A6">
        <w:rPr>
          <w:rFonts w:ascii="Arial" w:eastAsia="Arial" w:hAnsi="Arial" w:cs="Arial"/>
          <w:sz w:val="18"/>
          <w:szCs w:val="18"/>
        </w:rPr>
        <w:t xml:space="preserve"> VAg4, morcego insetívoro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Tadarida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brasiliensis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; VAg6, morcego insetívoro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Lasiurus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cinereus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 e a variante com perfil antigênico não compatível associada a</w:t>
      </w:r>
      <w:r>
        <w:rPr>
          <w:rFonts w:ascii="Arial" w:eastAsia="Arial" w:hAnsi="Arial" w:cs="Arial"/>
          <w:sz w:val="18"/>
          <w:szCs w:val="18"/>
        </w:rPr>
        <w:t>s</w:t>
      </w:r>
      <w:r w:rsidRPr="00B432A6">
        <w:rPr>
          <w:rFonts w:ascii="Arial" w:eastAsia="Arial" w:hAnsi="Arial" w:cs="Arial"/>
          <w:sz w:val="18"/>
          <w:szCs w:val="18"/>
        </w:rPr>
        <w:t xml:space="preserve"> espécie</w:t>
      </w:r>
      <w:r>
        <w:rPr>
          <w:rFonts w:ascii="Arial" w:eastAsia="Arial" w:hAnsi="Arial" w:cs="Arial"/>
          <w:sz w:val="18"/>
          <w:szCs w:val="18"/>
        </w:rPr>
        <w:t>s</w:t>
      </w:r>
      <w:r w:rsidRPr="00B432A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Callithrix</w:t>
      </w:r>
      <w:proofErr w:type="spellEnd"/>
      <w:r w:rsidRPr="00B432A6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432A6">
        <w:rPr>
          <w:rFonts w:ascii="Arial" w:eastAsia="Arial" w:hAnsi="Arial" w:cs="Arial"/>
          <w:i/>
          <w:sz w:val="18"/>
          <w:szCs w:val="18"/>
        </w:rPr>
        <w:t>jacchus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 </w:t>
      </w:r>
      <w:proofErr w:type="spellStart"/>
      <w:r w:rsidRPr="005F2F09">
        <w:rPr>
          <w:rFonts w:ascii="Arial" w:eastAsia="Arial" w:hAnsi="Arial" w:cs="Arial"/>
          <w:i/>
          <w:sz w:val="18"/>
          <w:szCs w:val="18"/>
        </w:rPr>
        <w:t>Cerdocyon</w:t>
      </w:r>
      <w:proofErr w:type="spellEnd"/>
      <w:r w:rsidRPr="005F2F09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5F2F09">
        <w:rPr>
          <w:rFonts w:ascii="Arial" w:eastAsia="Arial" w:hAnsi="Arial" w:cs="Arial"/>
          <w:i/>
          <w:sz w:val="18"/>
          <w:szCs w:val="18"/>
        </w:rPr>
        <w:t>thous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 w:rsidRPr="00B432A6">
        <w:rPr>
          <w:rFonts w:ascii="Arial" w:eastAsia="Arial" w:hAnsi="Arial" w:cs="Arial"/>
          <w:i/>
          <w:sz w:val="18"/>
          <w:szCs w:val="18"/>
        </w:rPr>
        <w:t>.</w:t>
      </w:r>
      <w:r w:rsidRPr="00B432A6">
        <w:rPr>
          <w:rFonts w:ascii="Arial" w:eastAsia="Arial" w:hAnsi="Arial" w:cs="Arial"/>
          <w:sz w:val="18"/>
          <w:szCs w:val="18"/>
        </w:rPr>
        <w:t xml:space="preserve"> É importante salientar que as variantes da raiva podem infectar qualquer mamífero, o que possibilita a análise filogenética dos indivíduos infectados posteriormente. </w:t>
      </w:r>
      <w:r w:rsidRPr="00781A2C">
        <w:rPr>
          <w:rFonts w:ascii="Arial" w:eastAsia="Arial" w:hAnsi="Arial" w:cs="Arial"/>
          <w:sz w:val="18"/>
          <w:szCs w:val="18"/>
          <w:vertAlign w:val="superscript"/>
        </w:rPr>
        <w:t>1,4</w:t>
      </w:r>
      <w:r w:rsidRPr="00B432A6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:rsidR="00A307D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sz w:val="18"/>
          <w:szCs w:val="18"/>
        </w:rPr>
        <w:t xml:space="preserve">Epidemiologicamente, </w:t>
      </w:r>
      <w:r>
        <w:rPr>
          <w:rFonts w:ascii="Arial" w:eastAsia="Arial" w:hAnsi="Arial" w:cs="Arial"/>
          <w:sz w:val="18"/>
          <w:szCs w:val="18"/>
        </w:rPr>
        <w:t>a raiva</w:t>
      </w:r>
      <w:r w:rsidRPr="00B432A6">
        <w:rPr>
          <w:rFonts w:ascii="Arial" w:eastAsia="Arial" w:hAnsi="Arial" w:cs="Arial"/>
          <w:sz w:val="18"/>
          <w:szCs w:val="18"/>
        </w:rPr>
        <w:t xml:space="preserve"> possui quatro formas de transmissão com seus respectivos animais associado</w:t>
      </w:r>
      <w:r>
        <w:rPr>
          <w:rFonts w:ascii="Arial" w:eastAsia="Arial" w:hAnsi="Arial" w:cs="Arial"/>
          <w:sz w:val="18"/>
          <w:szCs w:val="18"/>
        </w:rPr>
        <w:t>s, quais sejam: ciclo</w:t>
      </w:r>
      <w:r w:rsidRPr="00B432A6">
        <w:rPr>
          <w:rFonts w:ascii="Arial" w:eastAsia="Arial" w:hAnsi="Arial" w:cs="Arial"/>
          <w:sz w:val="18"/>
          <w:szCs w:val="18"/>
        </w:rPr>
        <w:t xml:space="preserve"> urbano, cães e gatos; </w:t>
      </w:r>
      <w:r>
        <w:rPr>
          <w:rFonts w:ascii="Arial" w:eastAsia="Arial" w:hAnsi="Arial" w:cs="Arial"/>
          <w:sz w:val="18"/>
          <w:szCs w:val="18"/>
        </w:rPr>
        <w:t xml:space="preserve">ciclo </w:t>
      </w:r>
      <w:r w:rsidRPr="00B432A6">
        <w:rPr>
          <w:rFonts w:ascii="Arial" w:eastAsia="Arial" w:hAnsi="Arial" w:cs="Arial"/>
          <w:sz w:val="18"/>
          <w:szCs w:val="18"/>
        </w:rPr>
        <w:t xml:space="preserve">rural, bovinos e equinos, </w:t>
      </w:r>
      <w:r>
        <w:rPr>
          <w:rFonts w:ascii="Arial" w:eastAsia="Arial" w:hAnsi="Arial" w:cs="Arial"/>
          <w:sz w:val="18"/>
          <w:szCs w:val="18"/>
        </w:rPr>
        <w:t xml:space="preserve">ciclo </w:t>
      </w:r>
      <w:r w:rsidRPr="00B432A6">
        <w:rPr>
          <w:rFonts w:ascii="Arial" w:eastAsia="Arial" w:hAnsi="Arial" w:cs="Arial"/>
          <w:sz w:val="18"/>
          <w:szCs w:val="18"/>
        </w:rPr>
        <w:t>aéreo, morcegos hematófagos e não hematófagos</w:t>
      </w:r>
      <w:r>
        <w:rPr>
          <w:rFonts w:ascii="Arial" w:eastAsia="Arial" w:hAnsi="Arial" w:cs="Arial"/>
          <w:sz w:val="18"/>
          <w:szCs w:val="18"/>
        </w:rPr>
        <w:t>;</w:t>
      </w:r>
      <w:r w:rsidRPr="00B432A6">
        <w:rPr>
          <w:rFonts w:ascii="Arial" w:eastAsia="Arial" w:hAnsi="Arial" w:cs="Arial"/>
          <w:sz w:val="18"/>
          <w:szCs w:val="18"/>
        </w:rPr>
        <w:t xml:space="preserve"> e </w:t>
      </w:r>
      <w:r>
        <w:rPr>
          <w:rFonts w:ascii="Arial" w:eastAsia="Arial" w:hAnsi="Arial" w:cs="Arial"/>
          <w:sz w:val="18"/>
          <w:szCs w:val="18"/>
        </w:rPr>
        <w:t xml:space="preserve">ciclo </w:t>
      </w:r>
      <w:r w:rsidRPr="00B432A6">
        <w:rPr>
          <w:rFonts w:ascii="Arial" w:eastAsia="Arial" w:hAnsi="Arial" w:cs="Arial"/>
          <w:sz w:val="18"/>
          <w:szCs w:val="18"/>
        </w:rPr>
        <w:t xml:space="preserve">silvestre terrestre, carnívoros selvagens e primatas.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Fig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1</w:t>
      </w:r>
      <w:proofErr w:type="gramEnd"/>
      <w:r>
        <w:rPr>
          <w:rFonts w:ascii="Arial" w:eastAsia="Arial" w:hAnsi="Arial" w:cs="Arial"/>
          <w:sz w:val="18"/>
          <w:szCs w:val="18"/>
        </w:rPr>
        <w:t>)</w:t>
      </w:r>
      <w:r w:rsidRPr="00781A2C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B432A6">
        <w:rPr>
          <w:rFonts w:ascii="Arial" w:eastAsia="Arial" w:hAnsi="Arial" w:cs="Arial"/>
          <w:sz w:val="18"/>
          <w:szCs w:val="18"/>
        </w:rPr>
        <w:t>Estes são importantes para circulação e reintrodução viral.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Pr="00DA014E">
        <w:rPr>
          <w:rFonts w:ascii="Arial" w:eastAsia="Arial" w:hAnsi="Arial" w:cs="Arial"/>
          <w:sz w:val="18"/>
          <w:szCs w:val="18"/>
          <w:vertAlign w:val="superscript"/>
        </w:rPr>
        <w:t>3</w:t>
      </w:r>
      <w:proofErr w:type="gramEnd"/>
    </w:p>
    <w:p w:rsidR="00A307D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A307D6" w:rsidRPr="00B432A6" w:rsidRDefault="00A307D6" w:rsidP="00A307D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69565E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123950" cy="766205"/>
            <wp:effectExtent l="19050" t="0" r="0" b="0"/>
            <wp:docPr id="1" name="Imagem 3" descr="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(1).jpg"/>
                    <pic:cNvPicPr/>
                  </pic:nvPicPr>
                  <pic:blipFill>
                    <a:blip r:embed="rId8" cstate="print"/>
                    <a:srcRect t="4516" b="4516"/>
                    <a:stretch>
                      <a:fillRect/>
                    </a:stretch>
                  </pic:blipFill>
                  <pic:spPr>
                    <a:xfrm>
                      <a:off x="0" y="0"/>
                      <a:ext cx="1132627" cy="7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7D6" w:rsidRPr="00B432A6" w:rsidRDefault="00A307D6" w:rsidP="00A307D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b/>
          <w:sz w:val="18"/>
          <w:szCs w:val="18"/>
        </w:rPr>
        <w:t>Figura 1: Ciclos de transmissão da Raiva</w:t>
      </w:r>
      <w:r>
        <w:rPr>
          <w:rFonts w:ascii="Arial" w:eastAsia="Arial" w:hAnsi="Arial" w:cs="Arial"/>
          <w:b/>
          <w:sz w:val="18"/>
          <w:szCs w:val="18"/>
        </w:rPr>
        <w:t xml:space="preserve"> (Adaptado de BRASIL, MINISTÉRIO DA SAÚDE, 2019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)</w:t>
      </w:r>
      <w:proofErr w:type="gramEnd"/>
    </w:p>
    <w:p w:rsidR="00A307D6" w:rsidRPr="00B432A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A307D6" w:rsidRPr="00B432A6" w:rsidRDefault="00306D12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contenção da doença, o PNPR possui ações relacionadas à vacinação e </w:t>
      </w:r>
      <w:r w:rsidR="00A307D6">
        <w:rPr>
          <w:rFonts w:ascii="Arial" w:eastAsia="Arial" w:hAnsi="Arial" w:cs="Arial"/>
          <w:sz w:val="18"/>
          <w:szCs w:val="18"/>
        </w:rPr>
        <w:t xml:space="preserve">à </w:t>
      </w:r>
      <w:r w:rsidR="00A307D6" w:rsidRPr="00B432A6">
        <w:rPr>
          <w:rFonts w:ascii="Arial" w:eastAsia="Arial" w:hAnsi="Arial" w:cs="Arial"/>
          <w:sz w:val="18"/>
          <w:szCs w:val="18"/>
        </w:rPr>
        <w:t>apreensão</w:t>
      </w:r>
      <w:r w:rsidR="00A307D6">
        <w:rPr>
          <w:rFonts w:ascii="Arial" w:eastAsia="Arial" w:hAnsi="Arial" w:cs="Arial"/>
          <w:sz w:val="18"/>
          <w:szCs w:val="18"/>
        </w:rPr>
        <w:t xml:space="preserve"> de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cães e gatos, procedimentos de profilaxia pós-exposição (PEP) para humanos, exames diagnóstico, vigilância epidemiológica de forma compulsória dos casos humanos</w:t>
      </w:r>
      <w:r w:rsidR="00A307D6">
        <w:rPr>
          <w:rFonts w:ascii="Arial" w:eastAsia="Arial" w:hAnsi="Arial" w:cs="Arial"/>
          <w:sz w:val="18"/>
          <w:szCs w:val="18"/>
        </w:rPr>
        <w:t>,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suspeitos e confirmados</w:t>
      </w:r>
      <w:r w:rsidR="00A307D6">
        <w:rPr>
          <w:rFonts w:ascii="Arial" w:eastAsia="Arial" w:hAnsi="Arial" w:cs="Arial"/>
          <w:sz w:val="18"/>
          <w:szCs w:val="18"/>
        </w:rPr>
        <w:t>,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e educação </w:t>
      </w:r>
      <w:proofErr w:type="gramStart"/>
      <w:r w:rsidR="00A307D6" w:rsidRPr="00B432A6">
        <w:rPr>
          <w:rFonts w:ascii="Arial" w:eastAsia="Arial" w:hAnsi="Arial" w:cs="Arial"/>
          <w:sz w:val="18"/>
          <w:szCs w:val="18"/>
        </w:rPr>
        <w:t>pública.</w:t>
      </w:r>
      <w:proofErr w:type="gramEnd"/>
      <w:r w:rsidR="00A307D6" w:rsidRPr="002E7815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Após implantação destas medidas, principalmente em razão da vacinação dos animais, observou-se que</w:t>
      </w:r>
      <w:r w:rsidR="00A307D6">
        <w:rPr>
          <w:rFonts w:ascii="Arial" w:eastAsia="Arial" w:hAnsi="Arial" w:cs="Arial"/>
          <w:sz w:val="18"/>
          <w:szCs w:val="18"/>
        </w:rPr>
        <w:t>,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desde 1973 até os dias </w:t>
      </w:r>
      <w:r w:rsidR="00A307D6" w:rsidRPr="00B432A6">
        <w:rPr>
          <w:rFonts w:ascii="Arial" w:eastAsia="Arial" w:hAnsi="Arial" w:cs="Arial"/>
          <w:sz w:val="18"/>
          <w:szCs w:val="18"/>
        </w:rPr>
        <w:lastRenderedPageBreak/>
        <w:t>atuais</w:t>
      </w:r>
      <w:r w:rsidR="00A307D6">
        <w:rPr>
          <w:rFonts w:ascii="Arial" w:eastAsia="Arial" w:hAnsi="Arial" w:cs="Arial"/>
          <w:sz w:val="18"/>
          <w:szCs w:val="18"/>
        </w:rPr>
        <w:t>,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houve a diminuição de casos clínicos da doença, tanto </w:t>
      </w:r>
      <w:r w:rsidR="00A307D6">
        <w:rPr>
          <w:rFonts w:ascii="Arial" w:eastAsia="Arial" w:hAnsi="Arial" w:cs="Arial"/>
          <w:sz w:val="18"/>
          <w:szCs w:val="18"/>
        </w:rPr>
        <w:t xml:space="preserve">em 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humanos quanto </w:t>
      </w:r>
      <w:r w:rsidR="00A307D6">
        <w:rPr>
          <w:rFonts w:ascii="Arial" w:eastAsia="Arial" w:hAnsi="Arial" w:cs="Arial"/>
          <w:sz w:val="18"/>
          <w:szCs w:val="18"/>
        </w:rPr>
        <w:t>em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cães e gatos</w:t>
      </w:r>
      <w:r w:rsidR="00A307D6" w:rsidRPr="00B432A6">
        <w:rPr>
          <w:rFonts w:ascii="Arial" w:eastAsia="Arial" w:hAnsi="Arial" w:cs="Arial"/>
          <w:sz w:val="18"/>
          <w:szCs w:val="18"/>
          <w:vertAlign w:val="superscript"/>
        </w:rPr>
        <w:t xml:space="preserve">. </w:t>
      </w:r>
      <w:proofErr w:type="gramStart"/>
      <w:r w:rsidR="00A307D6" w:rsidRPr="00B432A6">
        <w:rPr>
          <w:rFonts w:ascii="Arial" w:eastAsia="Arial" w:hAnsi="Arial" w:cs="Arial"/>
          <w:sz w:val="18"/>
          <w:szCs w:val="18"/>
          <w:vertAlign w:val="superscript"/>
        </w:rPr>
        <w:t>4</w:t>
      </w:r>
      <w:proofErr w:type="gramEnd"/>
      <w:r w:rsidR="00A307D6">
        <w:rPr>
          <w:rFonts w:ascii="Arial" w:eastAsia="Arial" w:hAnsi="Arial" w:cs="Arial"/>
          <w:sz w:val="18"/>
          <w:szCs w:val="18"/>
          <w:vertAlign w:val="superscript"/>
        </w:rPr>
        <w:t>,6,7</w:t>
      </w:r>
      <w:r w:rsidR="00A307D6" w:rsidRPr="00B432A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A307D6" w:rsidRPr="00B432A6">
        <w:rPr>
          <w:rFonts w:ascii="Arial" w:eastAsia="Arial" w:hAnsi="Arial" w:cs="Arial"/>
          <w:sz w:val="18"/>
          <w:szCs w:val="18"/>
        </w:rPr>
        <w:t xml:space="preserve">  </w:t>
      </w:r>
    </w:p>
    <w:p w:rsidR="00A307D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432A6">
        <w:rPr>
          <w:rFonts w:ascii="Arial" w:eastAsia="Arial" w:hAnsi="Arial" w:cs="Arial"/>
          <w:sz w:val="18"/>
          <w:szCs w:val="18"/>
        </w:rPr>
        <w:t>Ao longo dos anos, associado ao decréscimo na taxa de mortalidade de pessoas e animais domésticos, a raiva em animais silvestres ganhou relevância. O morcego hematófago tornou-se o principal animal responsável pela transmissão da doença na América do Sul a partir dos anos de 200</w:t>
      </w:r>
      <w:r>
        <w:rPr>
          <w:rFonts w:ascii="Arial" w:eastAsia="Arial" w:hAnsi="Arial" w:cs="Arial"/>
          <w:sz w:val="18"/>
          <w:szCs w:val="18"/>
        </w:rPr>
        <w:t>4</w:t>
      </w:r>
      <w:r w:rsidRPr="00B432A6">
        <w:rPr>
          <w:rFonts w:ascii="Arial" w:eastAsia="Arial" w:hAnsi="Arial" w:cs="Arial"/>
          <w:sz w:val="18"/>
          <w:szCs w:val="18"/>
        </w:rPr>
        <w:t xml:space="preserve">-2005.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Fig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2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) </w:t>
      </w:r>
      <w:r w:rsidRPr="00B432A6">
        <w:rPr>
          <w:rFonts w:ascii="Arial" w:eastAsia="Arial" w:hAnsi="Arial" w:cs="Arial"/>
          <w:sz w:val="18"/>
          <w:szCs w:val="18"/>
          <w:vertAlign w:val="superscript"/>
        </w:rPr>
        <w:t>3,4</w:t>
      </w:r>
    </w:p>
    <w:p w:rsidR="00A307D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:rsidR="00A307D6" w:rsidRDefault="00A307D6" w:rsidP="00A307D6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 w:rsidRPr="0069565E">
        <w:rPr>
          <w:rFonts w:ascii="Arial" w:eastAsia="Arial" w:hAnsi="Arial" w:cs="Arial"/>
          <w:noProof/>
          <w:sz w:val="18"/>
          <w:szCs w:val="18"/>
          <w:vertAlign w:val="superscript"/>
        </w:rPr>
        <w:drawing>
          <wp:inline distT="0" distB="0" distL="0" distR="0">
            <wp:extent cx="1392306" cy="718562"/>
            <wp:effectExtent l="19050" t="0" r="0" b="0"/>
            <wp:docPr id="2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2" t="19632" r="6154" b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45" cy="7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7D6" w:rsidRDefault="00A307D6" w:rsidP="00A307D6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 w:rsidRPr="00B432A6">
        <w:rPr>
          <w:rFonts w:ascii="Arial" w:eastAsia="Arial" w:hAnsi="Arial" w:cs="Arial"/>
          <w:b/>
          <w:sz w:val="18"/>
          <w:szCs w:val="18"/>
        </w:rPr>
        <w:t>Figura 2:</w:t>
      </w:r>
      <w:r w:rsidRPr="00B432A6">
        <w:rPr>
          <w:rFonts w:ascii="Arial" w:eastAsia="Arial" w:hAnsi="Arial" w:cs="Arial"/>
          <w:sz w:val="18"/>
          <w:szCs w:val="18"/>
        </w:rPr>
        <w:t xml:space="preserve"> Taxa de </w:t>
      </w:r>
      <w:r>
        <w:rPr>
          <w:rFonts w:ascii="Arial" w:eastAsia="Arial" w:hAnsi="Arial" w:cs="Arial"/>
          <w:sz w:val="18"/>
          <w:szCs w:val="18"/>
        </w:rPr>
        <w:t xml:space="preserve">mortalidade de raiva humana por </w:t>
      </w:r>
      <w:r w:rsidRPr="00B432A6">
        <w:rPr>
          <w:rFonts w:ascii="Arial" w:eastAsia="Arial" w:hAnsi="Arial" w:cs="Arial"/>
          <w:sz w:val="18"/>
          <w:szCs w:val="18"/>
        </w:rPr>
        <w:t>tipo de animal agressor (1986 – 2020)</w:t>
      </w:r>
      <w:proofErr w:type="gramStart"/>
      <w:r w:rsidRPr="0043660D">
        <w:rPr>
          <w:rFonts w:ascii="Arial" w:eastAsia="Arial" w:hAnsi="Arial" w:cs="Arial"/>
          <w:sz w:val="18"/>
          <w:szCs w:val="18"/>
          <w:vertAlign w:val="superscript"/>
        </w:rPr>
        <w:t>7</w:t>
      </w:r>
      <w:proofErr w:type="gramEnd"/>
    </w:p>
    <w:p w:rsidR="00A307D6" w:rsidRDefault="00A307D6" w:rsidP="00A307D6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:rsidR="00A307D6" w:rsidRPr="00B432A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sz w:val="18"/>
          <w:szCs w:val="18"/>
        </w:rPr>
        <w:t xml:space="preserve"> A situação ocorreu também por </w:t>
      </w:r>
      <w:proofErr w:type="spellStart"/>
      <w:r w:rsidRPr="00B432A6">
        <w:rPr>
          <w:rFonts w:ascii="Arial" w:eastAsia="Arial" w:hAnsi="Arial" w:cs="Arial"/>
          <w:sz w:val="18"/>
          <w:szCs w:val="18"/>
        </w:rPr>
        <w:t>sinantropismo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 desses animais, que se aproximaram de locais urbanos e de transição </w:t>
      </w:r>
      <w:r>
        <w:rPr>
          <w:rFonts w:ascii="Arial" w:eastAsia="Arial" w:hAnsi="Arial" w:cs="Arial"/>
          <w:sz w:val="18"/>
          <w:szCs w:val="18"/>
        </w:rPr>
        <w:t>em virtude da disponibilidade de alimentos</w:t>
      </w:r>
      <w:r w:rsidRPr="00B432A6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do</w:t>
      </w:r>
      <w:r w:rsidRPr="00B432A6">
        <w:rPr>
          <w:rFonts w:ascii="Arial" w:eastAsia="Arial" w:hAnsi="Arial" w:cs="Arial"/>
          <w:sz w:val="18"/>
          <w:szCs w:val="18"/>
        </w:rPr>
        <w:t xml:space="preserve"> desenvolvimento urbano e </w:t>
      </w:r>
      <w:r>
        <w:rPr>
          <w:rFonts w:ascii="Arial" w:eastAsia="Arial" w:hAnsi="Arial" w:cs="Arial"/>
          <w:sz w:val="18"/>
          <w:szCs w:val="18"/>
        </w:rPr>
        <w:t xml:space="preserve">do </w:t>
      </w:r>
      <w:r w:rsidRPr="00B432A6">
        <w:rPr>
          <w:rFonts w:ascii="Arial" w:eastAsia="Arial" w:hAnsi="Arial" w:cs="Arial"/>
          <w:sz w:val="18"/>
          <w:szCs w:val="18"/>
        </w:rPr>
        <w:t>desmatamento ambiental</w:t>
      </w:r>
      <w:r>
        <w:rPr>
          <w:rFonts w:ascii="Arial" w:eastAsia="Arial" w:hAnsi="Arial" w:cs="Arial"/>
          <w:sz w:val="18"/>
          <w:szCs w:val="18"/>
        </w:rPr>
        <w:t>, que, por sua vez, acarreta forte impacto n</w:t>
      </w:r>
      <w:r w:rsidRPr="00B432A6">
        <w:rPr>
          <w:rFonts w:ascii="Arial" w:eastAsia="Arial" w:hAnsi="Arial" w:cs="Arial"/>
          <w:sz w:val="18"/>
          <w:szCs w:val="18"/>
        </w:rPr>
        <w:t xml:space="preserve">os </w:t>
      </w:r>
      <w:proofErr w:type="spellStart"/>
      <w:r w:rsidRPr="00B432A6">
        <w:rPr>
          <w:rFonts w:ascii="Arial" w:eastAsia="Arial" w:hAnsi="Arial" w:cs="Arial"/>
          <w:sz w:val="18"/>
          <w:szCs w:val="18"/>
        </w:rPr>
        <w:t>habitats</w:t>
      </w:r>
      <w:proofErr w:type="spellEnd"/>
      <w:r w:rsidRPr="00B432A6">
        <w:rPr>
          <w:rFonts w:ascii="Arial" w:eastAsia="Arial" w:hAnsi="Arial" w:cs="Arial"/>
          <w:sz w:val="18"/>
          <w:szCs w:val="18"/>
        </w:rPr>
        <w:t xml:space="preserve"> naturais selvagens.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432A6">
        <w:rPr>
          <w:rFonts w:ascii="Arial" w:eastAsia="Arial" w:hAnsi="Arial" w:cs="Arial"/>
          <w:sz w:val="18"/>
          <w:szCs w:val="18"/>
          <w:vertAlign w:val="superscript"/>
        </w:rPr>
        <w:t>4,10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432A6"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essalta-se também a importância</w:t>
      </w:r>
      <w:r w:rsidRPr="00B432A6">
        <w:rPr>
          <w:rFonts w:ascii="Arial" w:eastAsia="Arial" w:hAnsi="Arial" w:cs="Arial"/>
          <w:sz w:val="18"/>
          <w:szCs w:val="18"/>
        </w:rPr>
        <w:t xml:space="preserve"> de outros animais que pertencem ao ciclo silvestre da raiva, como os quirópteros não hematófagos, carnívoros selvagens e primatas.  </w:t>
      </w:r>
      <w:proofErr w:type="gramStart"/>
      <w:r w:rsidRPr="00B432A6">
        <w:rPr>
          <w:rFonts w:ascii="Arial" w:eastAsia="Arial" w:hAnsi="Arial" w:cs="Arial"/>
          <w:sz w:val="18"/>
          <w:szCs w:val="18"/>
        </w:rPr>
        <w:t>Isso posto</w:t>
      </w:r>
      <w:proofErr w:type="gramEnd"/>
      <w:r w:rsidRPr="00B432A6">
        <w:rPr>
          <w:rFonts w:ascii="Arial" w:eastAsia="Arial" w:hAnsi="Arial" w:cs="Arial"/>
          <w:sz w:val="18"/>
          <w:szCs w:val="18"/>
        </w:rPr>
        <w:t>, há preocupação quanto aos animais silvestres contaminando cães e gatos, já que há a possibilidade de interação urbana e selvagem.  Apesar de tod</w:t>
      </w:r>
      <w:r>
        <w:rPr>
          <w:rFonts w:ascii="Arial" w:eastAsia="Arial" w:hAnsi="Arial" w:cs="Arial"/>
          <w:sz w:val="18"/>
          <w:szCs w:val="18"/>
        </w:rPr>
        <w:t>a</w:t>
      </w:r>
      <w:r w:rsidRPr="00B432A6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Pr="00B432A6">
        <w:rPr>
          <w:rFonts w:ascii="Arial" w:eastAsia="Arial" w:hAnsi="Arial" w:cs="Arial"/>
          <w:sz w:val="18"/>
          <w:szCs w:val="18"/>
        </w:rPr>
        <w:t>essas</w:t>
      </w:r>
      <w:proofErr w:type="gramEnd"/>
      <w:r w:rsidRPr="00B432A6">
        <w:rPr>
          <w:rFonts w:ascii="Arial" w:eastAsia="Arial" w:hAnsi="Arial" w:cs="Arial"/>
          <w:sz w:val="18"/>
          <w:szCs w:val="18"/>
        </w:rPr>
        <w:t xml:space="preserve"> constatações, a vigilância epidemiológica ainda permanece com foco principal </w:t>
      </w:r>
      <w:r>
        <w:rPr>
          <w:rFonts w:ascii="Arial" w:eastAsia="Arial" w:hAnsi="Arial" w:cs="Arial"/>
          <w:sz w:val="18"/>
          <w:szCs w:val="18"/>
        </w:rPr>
        <w:t>na</w:t>
      </w:r>
      <w:r w:rsidRPr="00B432A6">
        <w:rPr>
          <w:rFonts w:ascii="Arial" w:eastAsia="Arial" w:hAnsi="Arial" w:cs="Arial"/>
          <w:sz w:val="18"/>
          <w:szCs w:val="18"/>
        </w:rPr>
        <w:t xml:space="preserve"> raiva em cães.</w:t>
      </w:r>
      <w:r w:rsidRPr="00B432A6">
        <w:rPr>
          <w:rFonts w:ascii="Arial" w:eastAsia="Arial" w:hAnsi="Arial" w:cs="Arial"/>
          <w:sz w:val="18"/>
          <w:szCs w:val="18"/>
          <w:vertAlign w:val="superscript"/>
        </w:rPr>
        <w:t>3, 4</w:t>
      </w:r>
    </w:p>
    <w:p w:rsidR="00A307D6" w:rsidRPr="00B432A6" w:rsidRDefault="00A307D6" w:rsidP="00A307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6E4D80" w:rsidRDefault="00A307D6" w:rsidP="00A307D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432A6">
        <w:rPr>
          <w:rFonts w:ascii="Arial" w:eastAsia="Arial" w:hAnsi="Arial" w:cs="Arial"/>
          <w:sz w:val="18"/>
          <w:szCs w:val="18"/>
        </w:rPr>
        <w:t>Além disso, a partir do ano de 2012, houve variações nas coberturas vacinais em quase todos os municípios, sendo que</w:t>
      </w:r>
      <w:r>
        <w:rPr>
          <w:rFonts w:ascii="Arial" w:eastAsia="Arial" w:hAnsi="Arial" w:cs="Arial"/>
          <w:sz w:val="18"/>
          <w:szCs w:val="18"/>
        </w:rPr>
        <w:t>,</w:t>
      </w:r>
      <w:r w:rsidRPr="00B432A6">
        <w:rPr>
          <w:rFonts w:ascii="Arial" w:eastAsia="Arial" w:hAnsi="Arial" w:cs="Arial"/>
          <w:sz w:val="18"/>
          <w:szCs w:val="18"/>
        </w:rPr>
        <w:t xml:space="preserve"> em alguns anos, menos de 70% </w:t>
      </w:r>
      <w:r>
        <w:rPr>
          <w:rFonts w:ascii="Arial" w:eastAsia="Arial" w:hAnsi="Arial" w:cs="Arial"/>
          <w:sz w:val="18"/>
          <w:szCs w:val="18"/>
        </w:rPr>
        <w:t>destes</w:t>
      </w:r>
      <w:r w:rsidRPr="00B432A6">
        <w:rPr>
          <w:rFonts w:ascii="Arial" w:eastAsia="Arial" w:hAnsi="Arial" w:cs="Arial"/>
          <w:sz w:val="18"/>
          <w:szCs w:val="18"/>
        </w:rPr>
        <w:t xml:space="preserve"> não conseguiram alcançar a meta de 80% de cães imunizados. </w:t>
      </w:r>
      <w:proofErr w:type="gramStart"/>
      <w:r w:rsidRPr="00B432A6">
        <w:rPr>
          <w:rFonts w:ascii="Arial" w:eastAsia="Arial" w:hAnsi="Arial" w:cs="Arial"/>
          <w:sz w:val="18"/>
          <w:szCs w:val="18"/>
          <w:vertAlign w:val="superscript"/>
        </w:rPr>
        <w:t>6</w:t>
      </w:r>
      <w:proofErr w:type="gramEnd"/>
      <w:r w:rsidRPr="00B432A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Diversas s</w:t>
      </w:r>
      <w:r w:rsidRPr="00B432A6">
        <w:rPr>
          <w:rFonts w:ascii="Arial" w:eastAsia="Arial" w:hAnsi="Arial" w:cs="Arial"/>
          <w:sz w:val="18"/>
          <w:szCs w:val="18"/>
        </w:rPr>
        <w:t>ituações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432A6">
        <w:rPr>
          <w:rFonts w:ascii="Arial" w:eastAsia="Arial" w:hAnsi="Arial" w:cs="Arial"/>
          <w:sz w:val="18"/>
          <w:szCs w:val="18"/>
        </w:rPr>
        <w:t>afeta</w:t>
      </w:r>
      <w:r>
        <w:rPr>
          <w:rFonts w:ascii="Arial" w:eastAsia="Arial" w:hAnsi="Arial" w:cs="Arial"/>
          <w:sz w:val="18"/>
          <w:szCs w:val="18"/>
        </w:rPr>
        <w:t>ra</w:t>
      </w:r>
      <w:r w:rsidRPr="00B432A6">
        <w:rPr>
          <w:rFonts w:ascii="Arial" w:eastAsia="Arial" w:hAnsi="Arial" w:cs="Arial"/>
          <w:sz w:val="18"/>
          <w:szCs w:val="18"/>
        </w:rPr>
        <w:t>m a quantidade de cães e gatos vacinados</w:t>
      </w:r>
      <w:r>
        <w:rPr>
          <w:rFonts w:ascii="Arial" w:eastAsia="Arial" w:hAnsi="Arial" w:cs="Arial"/>
          <w:sz w:val="18"/>
          <w:szCs w:val="18"/>
        </w:rPr>
        <w:t>, tais</w:t>
      </w:r>
      <w:r w:rsidRPr="00B432A6">
        <w:rPr>
          <w:rFonts w:ascii="Arial" w:eastAsia="Arial" w:hAnsi="Arial" w:cs="Arial"/>
          <w:sz w:val="18"/>
          <w:szCs w:val="18"/>
        </w:rPr>
        <w:t xml:space="preserve"> como adiamentos na realização das campanhas públicas de vacinação, justificadas por atrasos na distribuição dos imunizantes e menor quantidade de doses disponíveis, prio</w:t>
      </w:r>
      <w:r>
        <w:rPr>
          <w:rFonts w:ascii="Arial" w:eastAsia="Arial" w:hAnsi="Arial" w:cs="Arial"/>
          <w:sz w:val="18"/>
          <w:szCs w:val="18"/>
        </w:rPr>
        <w:t>rizando somente áreas endêmicas, bem como a</w:t>
      </w:r>
      <w:r w:rsidRPr="00B432A6">
        <w:rPr>
          <w:rFonts w:ascii="Arial" w:eastAsia="Arial" w:hAnsi="Arial" w:cs="Arial"/>
          <w:sz w:val="18"/>
          <w:szCs w:val="18"/>
        </w:rPr>
        <w:t xml:space="preserve"> suspensão da ação</w:t>
      </w:r>
      <w:r>
        <w:rPr>
          <w:rFonts w:ascii="Arial" w:eastAsia="Arial" w:hAnsi="Arial" w:cs="Arial"/>
          <w:sz w:val="18"/>
          <w:szCs w:val="18"/>
        </w:rPr>
        <w:t xml:space="preserve"> devido à pandemia do </w:t>
      </w:r>
      <w:proofErr w:type="spellStart"/>
      <w:r>
        <w:rPr>
          <w:rFonts w:ascii="Arial" w:eastAsia="Arial" w:hAnsi="Arial" w:cs="Arial"/>
          <w:sz w:val="18"/>
          <w:szCs w:val="18"/>
        </w:rPr>
        <w:t>Covid</w:t>
      </w:r>
      <w:proofErr w:type="spellEnd"/>
      <w:r>
        <w:rPr>
          <w:rFonts w:ascii="Arial" w:eastAsia="Arial" w:hAnsi="Arial" w:cs="Arial"/>
          <w:sz w:val="18"/>
          <w:szCs w:val="18"/>
        </w:rPr>
        <w:t>-19</w:t>
      </w:r>
      <w:r w:rsidRPr="00B432A6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 que diminui, portanto, </w:t>
      </w:r>
      <w:r w:rsidRPr="00B432A6">
        <w:rPr>
          <w:rFonts w:ascii="Arial" w:eastAsia="Arial" w:hAnsi="Arial" w:cs="Arial"/>
          <w:sz w:val="18"/>
          <w:szCs w:val="18"/>
        </w:rPr>
        <w:t xml:space="preserve">o controle </w:t>
      </w:r>
      <w:r>
        <w:rPr>
          <w:rFonts w:ascii="Arial" w:eastAsia="Arial" w:hAnsi="Arial" w:cs="Arial"/>
          <w:sz w:val="18"/>
          <w:szCs w:val="18"/>
        </w:rPr>
        <w:t>da doença</w:t>
      </w:r>
      <w:r w:rsidRPr="00B432A6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>5,6.</w:t>
      </w:r>
      <w:r>
        <w:rPr>
          <w:rFonts w:ascii="Arial" w:eastAsia="Arial" w:hAnsi="Arial" w:cs="Arial"/>
          <w:sz w:val="18"/>
          <w:szCs w:val="18"/>
        </w:rPr>
        <w:t xml:space="preserve"> Hipóteses levantadas para justificar a baixa quantidade de animais vacinados em Campinas no período de 2004 a 2014, no estado de São Paulo, são as falsas percepções da população quanto à raiva em razão do satisfatório controle da situação epidemiológica, já que por muitos anos não houve casos de cães positivos. Além disso, a falta de campanhas nos anos de 2010 e 2011 poderiam ter desencorajado as pessoas a vacinar os cães e gatos em ações posteriores ou, ainda, reportagens, à época, noticiando efeitos colaterais graves e óbitos em animais</w:t>
      </w:r>
      <w:r w:rsidRPr="00F33B9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após a imunização podem ter tido relevância na dissuasão dos tutores. Aponta-se, ainda, a falta de padronização quanto à data da aplicação como um fator contribuinte para menor adesão das campanhas posteriores</w:t>
      </w:r>
      <w:r w:rsidR="00A848C7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Pr="00BE793F">
        <w:rPr>
          <w:rFonts w:ascii="Arial" w:eastAsia="Arial" w:hAnsi="Arial" w:cs="Arial"/>
          <w:sz w:val="18"/>
          <w:szCs w:val="18"/>
          <w:vertAlign w:val="superscript"/>
        </w:rPr>
        <w:t>9</w:t>
      </w:r>
      <w:proofErr w:type="gramEnd"/>
    </w:p>
    <w:p w:rsidR="006E4D80" w:rsidRDefault="006E4D80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6E4D80" w:rsidRDefault="00BB36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6E4D80" w:rsidRDefault="00A307D6" w:rsidP="00B8408E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 w:rsidRPr="00D13C6B">
        <w:rPr>
          <w:rFonts w:ascii="Arial" w:eastAsia="Arial" w:hAnsi="Arial" w:cs="Arial"/>
          <w:sz w:val="18"/>
          <w:szCs w:val="18"/>
        </w:rPr>
        <w:t>A raiva é uma doença que continua a ser uma das princip</w:t>
      </w:r>
      <w:r>
        <w:rPr>
          <w:rFonts w:ascii="Arial" w:eastAsia="Arial" w:hAnsi="Arial" w:cs="Arial"/>
          <w:sz w:val="18"/>
          <w:szCs w:val="18"/>
        </w:rPr>
        <w:t xml:space="preserve">ais zoonoses no mundo, causando </w:t>
      </w:r>
      <w:r w:rsidRPr="00D13C6B">
        <w:rPr>
          <w:rFonts w:ascii="Arial" w:eastAsia="Arial" w:hAnsi="Arial" w:cs="Arial"/>
          <w:sz w:val="18"/>
          <w:szCs w:val="18"/>
        </w:rPr>
        <w:t>alta</w:t>
      </w:r>
      <w:r>
        <w:rPr>
          <w:rFonts w:ascii="Arial" w:eastAsia="Arial" w:hAnsi="Arial" w:cs="Arial"/>
          <w:sz w:val="18"/>
          <w:szCs w:val="18"/>
        </w:rPr>
        <w:t>s taxas de</w:t>
      </w:r>
      <w:r w:rsidRPr="00D13C6B">
        <w:rPr>
          <w:rFonts w:ascii="Arial" w:eastAsia="Arial" w:hAnsi="Arial" w:cs="Arial"/>
          <w:sz w:val="18"/>
          <w:szCs w:val="18"/>
        </w:rPr>
        <w:t xml:space="preserve"> mortalidade de humanos e animais e alto impacto social e </w:t>
      </w:r>
      <w:proofErr w:type="gramStart"/>
      <w:r w:rsidRPr="00D13C6B">
        <w:rPr>
          <w:rFonts w:ascii="Arial" w:eastAsia="Arial" w:hAnsi="Arial" w:cs="Arial"/>
          <w:sz w:val="18"/>
          <w:szCs w:val="18"/>
        </w:rPr>
        <w:t>econômico.</w:t>
      </w:r>
      <w:proofErr w:type="gramEnd"/>
      <w:r w:rsidRPr="00D13C6B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D13C6B">
        <w:rPr>
          <w:rFonts w:ascii="Arial" w:eastAsia="Arial" w:hAnsi="Arial" w:cs="Arial"/>
          <w:sz w:val="18"/>
          <w:szCs w:val="18"/>
        </w:rPr>
        <w:t xml:space="preserve"> O grande espectro de hospedeiros para esse vírus demanda diversos direcionamentos de controle da doença.</w:t>
      </w:r>
      <w:r>
        <w:rPr>
          <w:rFonts w:ascii="Arial" w:eastAsia="Arial" w:hAnsi="Arial" w:cs="Arial"/>
          <w:sz w:val="18"/>
          <w:szCs w:val="18"/>
        </w:rPr>
        <w:t xml:space="preserve"> Diante disso, é</w:t>
      </w:r>
      <w:r w:rsidRPr="00D13C6B">
        <w:rPr>
          <w:rFonts w:ascii="Arial" w:eastAsia="Arial" w:hAnsi="Arial" w:cs="Arial"/>
          <w:sz w:val="18"/>
          <w:szCs w:val="18"/>
        </w:rPr>
        <w:t xml:space="preserve"> necessário manter e aprimorar ações previamente estabelecidas no PNPR e planejar medidas de controle, vigilância e prevenção da doença em animais silvestres. </w:t>
      </w:r>
      <w:proofErr w:type="gramStart"/>
      <w:r w:rsidRPr="00D13C6B">
        <w:rPr>
          <w:rFonts w:ascii="Arial" w:eastAsia="Arial" w:hAnsi="Arial" w:cs="Arial"/>
          <w:sz w:val="18"/>
          <w:szCs w:val="18"/>
          <w:vertAlign w:val="superscript"/>
        </w:rPr>
        <w:t>4</w:t>
      </w:r>
      <w:proofErr w:type="gramEnd"/>
    </w:p>
    <w:sectPr w:rsidR="006E4D80" w:rsidSect="006E4D8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4C" w:rsidRDefault="000B2C4C" w:rsidP="006E4D80">
      <w:r>
        <w:separator/>
      </w:r>
    </w:p>
  </w:endnote>
  <w:endnote w:type="continuationSeparator" w:id="0">
    <w:p w:rsidR="000B2C4C" w:rsidRDefault="000B2C4C" w:rsidP="006E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4C" w:rsidRDefault="000B2C4C" w:rsidP="006E4D80">
      <w:r>
        <w:separator/>
      </w:r>
    </w:p>
  </w:footnote>
  <w:footnote w:type="continuationSeparator" w:id="0">
    <w:p w:rsidR="000B2C4C" w:rsidRDefault="000B2C4C" w:rsidP="006E4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80" w:rsidRDefault="00BB36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D80" w:rsidRDefault="00BB365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D80"/>
    <w:rsid w:val="00023369"/>
    <w:rsid w:val="000B2C4C"/>
    <w:rsid w:val="00133188"/>
    <w:rsid w:val="00306D12"/>
    <w:rsid w:val="00366392"/>
    <w:rsid w:val="00434FD7"/>
    <w:rsid w:val="0055405E"/>
    <w:rsid w:val="006C412A"/>
    <w:rsid w:val="006E4D80"/>
    <w:rsid w:val="007C6C56"/>
    <w:rsid w:val="00820147"/>
    <w:rsid w:val="009D76EC"/>
    <w:rsid w:val="00A307D6"/>
    <w:rsid w:val="00A848C7"/>
    <w:rsid w:val="00B41069"/>
    <w:rsid w:val="00B8408E"/>
    <w:rsid w:val="00B96352"/>
    <w:rsid w:val="00BB3654"/>
    <w:rsid w:val="00CC4529"/>
    <w:rsid w:val="00E07AC8"/>
    <w:rsid w:val="00EF38A8"/>
    <w:rsid w:val="00FA0471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6E4D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E4D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6E4D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E4D8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E4D80"/>
  </w:style>
  <w:style w:type="table" w:customStyle="1" w:styleId="TableNormal">
    <w:name w:val="Table Normal"/>
    <w:rsid w:val="006E4D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E4D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E4D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6E4D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E4D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6E4D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3</cp:revision>
  <dcterms:created xsi:type="dcterms:W3CDTF">2021-02-25T21:12:00Z</dcterms:created>
  <dcterms:modified xsi:type="dcterms:W3CDTF">2021-04-11T00:14:00Z</dcterms:modified>
</cp:coreProperties>
</file>