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59EF9B0" w14:textId="513DE80A" w:rsidR="002E6040" w:rsidRPr="00E25E3F" w:rsidRDefault="00C77B29" w:rsidP="002E6040">
      <w:pPr>
        <w:pStyle w:val="ABNT"/>
        <w:ind w:firstLine="0"/>
        <w:jc w:val="center"/>
        <w:rPr>
          <w:b/>
        </w:rPr>
      </w:pPr>
      <w:r>
        <w:rPr>
          <w:b/>
        </w:rPr>
        <w:t>A IMPORTÂNCIA DA BIOLOGIA MOLECULAR PARA DIAGNÓSTICOS VIRAIS</w:t>
      </w:r>
      <w:r w:rsidR="002E6040" w:rsidRPr="00E25E3F">
        <w:rPr>
          <w:b/>
        </w:rPr>
        <w:t xml:space="preserve"> </w:t>
      </w:r>
    </w:p>
    <w:p w14:paraId="7EDDAB54" w14:textId="5A80157B" w:rsidR="002E6040" w:rsidRPr="00E25E3F" w:rsidRDefault="00C77B2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Patrick </w:t>
      </w:r>
      <w:proofErr w:type="spellStart"/>
      <w:r>
        <w:rPr>
          <w:sz w:val="20"/>
          <w:szCs w:val="20"/>
        </w:rPr>
        <w:t>Gouvea</w:t>
      </w:r>
      <w:proofErr w:type="spellEnd"/>
      <w:r>
        <w:rPr>
          <w:sz w:val="20"/>
          <w:szCs w:val="20"/>
        </w:rPr>
        <w:t xml:space="preserve"> Gomes</w:t>
      </w:r>
      <w:r w:rsidR="002E6040" w:rsidRPr="00E25E3F">
        <w:rPr>
          <w:sz w:val="20"/>
          <w:szCs w:val="20"/>
        </w:rPr>
        <w:t>¹</w:t>
      </w:r>
    </w:p>
    <w:p w14:paraId="19029FEB" w14:textId="21CBE936" w:rsidR="002E6040" w:rsidRPr="00AE47DA" w:rsidRDefault="001C4E7D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Serrão, </w:t>
      </w:r>
      <w:r w:rsidR="008743D1" w:rsidRPr="00AE47DA">
        <w:rPr>
          <w:sz w:val="20"/>
          <w:szCs w:val="20"/>
        </w:rPr>
        <w:t>A</w:t>
      </w:r>
      <w:r w:rsidR="00C55FFA">
        <w:rPr>
          <w:sz w:val="20"/>
          <w:szCs w:val="20"/>
        </w:rPr>
        <w:t>ngélica Cristina Chermo</w:t>
      </w:r>
      <w:r>
        <w:rPr>
          <w:sz w:val="20"/>
          <w:szCs w:val="20"/>
        </w:rPr>
        <w:t>nt</w:t>
      </w:r>
      <w:r w:rsidR="002E6040" w:rsidRPr="00AE47DA">
        <w:rPr>
          <w:sz w:val="20"/>
          <w:szCs w:val="20"/>
          <w:vertAlign w:val="superscript"/>
        </w:rPr>
        <w:t>2</w:t>
      </w:r>
    </w:p>
    <w:p w14:paraId="14BDAB27" w14:textId="274C2AF2" w:rsidR="002E6040" w:rsidRPr="00AE47DA" w:rsidRDefault="001C4E7D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Santana, </w:t>
      </w:r>
      <w:proofErr w:type="spellStart"/>
      <w:r>
        <w:rPr>
          <w:sz w:val="20"/>
          <w:szCs w:val="20"/>
        </w:rPr>
        <w:t>Drielly</w:t>
      </w:r>
      <w:proofErr w:type="spellEnd"/>
      <w:r>
        <w:rPr>
          <w:sz w:val="20"/>
          <w:szCs w:val="20"/>
        </w:rPr>
        <w:t xml:space="preserve"> Lima</w:t>
      </w:r>
      <w:r w:rsidR="00AE47DA">
        <w:rPr>
          <w:sz w:val="20"/>
          <w:szCs w:val="20"/>
          <w:vertAlign w:val="superscript"/>
        </w:rPr>
        <w:t>3</w:t>
      </w:r>
    </w:p>
    <w:p w14:paraId="2FD2DB49" w14:textId="51EAF1EF" w:rsidR="00AE47DA" w:rsidRDefault="000663EA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</w:t>
      </w:r>
      <w:r w:rsidR="001C4E7D">
        <w:rPr>
          <w:sz w:val="20"/>
          <w:szCs w:val="20"/>
        </w:rPr>
        <w:t>Pinheiro, Ian Costa</w:t>
      </w:r>
      <w:r w:rsidR="00AE47DA">
        <w:rPr>
          <w:sz w:val="20"/>
          <w:szCs w:val="20"/>
          <w:vertAlign w:val="superscript"/>
        </w:rPr>
        <w:t>4</w:t>
      </w:r>
    </w:p>
    <w:p w14:paraId="47C44644" w14:textId="420D6EA6" w:rsidR="00AE47DA" w:rsidRDefault="001C4E7D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Pantoja, </w:t>
      </w:r>
      <w:r w:rsidR="00AE47DA">
        <w:rPr>
          <w:sz w:val="20"/>
          <w:szCs w:val="20"/>
        </w:rPr>
        <w:t xml:space="preserve">Jorge Luiz de </w:t>
      </w:r>
      <w:proofErr w:type="gramStart"/>
      <w:r w:rsidR="00AE47DA">
        <w:rPr>
          <w:sz w:val="20"/>
          <w:szCs w:val="20"/>
        </w:rPr>
        <w:t>Azevedo</w:t>
      </w:r>
      <w:r w:rsidR="00AE47DA">
        <w:rPr>
          <w:sz w:val="20"/>
          <w:szCs w:val="20"/>
          <w:vertAlign w:val="superscript"/>
        </w:rPr>
        <w:t>5</w:t>
      </w:r>
      <w:proofErr w:type="gramEnd"/>
    </w:p>
    <w:p w14:paraId="62A408D4" w14:textId="148726D6" w:rsidR="00AE47DA" w:rsidRDefault="001C4E7D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Pinheiro, </w:t>
      </w:r>
      <w:r w:rsidR="00AE47DA">
        <w:rPr>
          <w:sz w:val="20"/>
          <w:szCs w:val="20"/>
        </w:rPr>
        <w:t>Ramon Lobato</w:t>
      </w:r>
      <w:r w:rsidR="00AE47DA">
        <w:rPr>
          <w:sz w:val="20"/>
          <w:szCs w:val="20"/>
          <w:vertAlign w:val="superscript"/>
        </w:rPr>
        <w:t>6</w:t>
      </w:r>
    </w:p>
    <w:p w14:paraId="4B5BB429" w14:textId="682A945F" w:rsidR="00D048FA" w:rsidRPr="00E25E3F" w:rsidRDefault="001C4E7D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Barbosa, </w:t>
      </w:r>
      <w:r w:rsidR="00AE47DA">
        <w:rPr>
          <w:sz w:val="20"/>
          <w:szCs w:val="20"/>
        </w:rPr>
        <w:t xml:space="preserve">Vitória </w:t>
      </w:r>
      <w:proofErr w:type="spellStart"/>
      <w:r w:rsidR="00AE47DA">
        <w:rPr>
          <w:sz w:val="20"/>
          <w:szCs w:val="20"/>
        </w:rPr>
        <w:t>Sahena</w:t>
      </w:r>
      <w:proofErr w:type="spellEnd"/>
      <w:r w:rsidR="00AE47DA">
        <w:rPr>
          <w:sz w:val="20"/>
          <w:szCs w:val="20"/>
        </w:rPr>
        <w:t xml:space="preserve"> Martins</w:t>
      </w:r>
      <w:r w:rsidR="00AE47DA">
        <w:rPr>
          <w:sz w:val="20"/>
          <w:szCs w:val="20"/>
          <w:vertAlign w:val="superscript"/>
        </w:rPr>
        <w:t>7</w:t>
      </w:r>
      <w:r w:rsidR="00CB545C">
        <w:rPr>
          <w:sz w:val="20"/>
          <w:szCs w:val="20"/>
        </w:rPr>
        <w:t xml:space="preserve"> 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0A1B87E9" w14:textId="7D7B068A" w:rsidR="00C17D6F" w:rsidRDefault="00103176" w:rsidP="002E6040">
      <w:pPr>
        <w:pStyle w:val="ABNT"/>
        <w:ind w:firstLine="0"/>
        <w:rPr>
          <w:szCs w:val="24"/>
        </w:rPr>
      </w:pPr>
      <w:r>
        <w:rPr>
          <w:b/>
          <w:sz w:val="20"/>
        </w:rPr>
        <w:t>Introdução</w:t>
      </w:r>
      <w:bookmarkStart w:id="0" w:name="_GoBack"/>
      <w:bookmarkEnd w:id="0"/>
      <w:r w:rsidR="002E6040" w:rsidRPr="00E25E3F">
        <w:rPr>
          <w:b/>
          <w:sz w:val="20"/>
        </w:rPr>
        <w:t xml:space="preserve">: </w:t>
      </w:r>
      <w:r w:rsidR="00C77B29">
        <w:rPr>
          <w:szCs w:val="24"/>
        </w:rPr>
        <w:t>A área da biologia molecular é conhecida por ter inúmeras aplicabilidades e relevância na precisão diagnóstica e ser fundamental para o tratamento de inúmeras doenças. Portanto, é visível que uma abordagem sobre a relevância desta área é necessária para a maior visibilidade na área biológica.</w:t>
      </w:r>
      <w:r w:rsidR="002E6040" w:rsidRPr="00E25E3F">
        <w:rPr>
          <w:szCs w:val="24"/>
        </w:rPr>
        <w:t xml:space="preserve"> </w:t>
      </w:r>
      <w:r w:rsidR="002E6040" w:rsidRPr="00C77B29">
        <w:rPr>
          <w:b/>
          <w:szCs w:val="24"/>
        </w:rPr>
        <w:t>Objetivos</w:t>
      </w:r>
      <w:r w:rsidR="00EF469E">
        <w:rPr>
          <w:szCs w:val="24"/>
        </w:rPr>
        <w:t>: D</w:t>
      </w:r>
      <w:r w:rsidR="00C77B29">
        <w:rPr>
          <w:szCs w:val="24"/>
        </w:rPr>
        <w:t>emonstrar a importância da biologia molecular para diagnóstico precoce de doenças.</w:t>
      </w:r>
      <w:r w:rsidR="002E6040" w:rsidRPr="00E25E3F">
        <w:rPr>
          <w:szCs w:val="24"/>
        </w:rPr>
        <w:t xml:space="preserve"> </w:t>
      </w:r>
      <w:r w:rsidR="002E6040" w:rsidRPr="00C77B29">
        <w:rPr>
          <w:b/>
          <w:szCs w:val="24"/>
        </w:rPr>
        <w:t>Métodos</w:t>
      </w:r>
      <w:r w:rsidR="00C77B29">
        <w:rPr>
          <w:szCs w:val="24"/>
        </w:rPr>
        <w:t xml:space="preserve">: </w:t>
      </w:r>
      <w:r w:rsidR="00C77B29" w:rsidRPr="00E67E99">
        <w:rPr>
          <w:rFonts w:cs="Times New Roman"/>
          <w:szCs w:val="24"/>
        </w:rPr>
        <w:t xml:space="preserve">Trata-se de uma revisão de literatura com pesquisa no banco de dados </w:t>
      </w:r>
      <w:proofErr w:type="spellStart"/>
      <w:r w:rsidR="00C77B29" w:rsidRPr="00E67E99">
        <w:rPr>
          <w:rFonts w:cs="Times New Roman"/>
          <w:i/>
          <w:szCs w:val="24"/>
        </w:rPr>
        <w:t>Scientific</w:t>
      </w:r>
      <w:proofErr w:type="spellEnd"/>
      <w:r w:rsidR="00C77B29" w:rsidRPr="00E67E99">
        <w:rPr>
          <w:rFonts w:cs="Times New Roman"/>
          <w:i/>
          <w:szCs w:val="24"/>
        </w:rPr>
        <w:t xml:space="preserve"> Eletronic Library Online</w:t>
      </w:r>
      <w:r w:rsidR="00C77B29">
        <w:rPr>
          <w:rFonts w:cs="Times New Roman"/>
          <w:szCs w:val="24"/>
        </w:rPr>
        <w:t xml:space="preserve"> (</w:t>
      </w:r>
      <w:proofErr w:type="spellStart"/>
      <w:r w:rsidR="00C77B29">
        <w:rPr>
          <w:rFonts w:cs="Times New Roman"/>
          <w:szCs w:val="24"/>
        </w:rPr>
        <w:t>Scielo</w:t>
      </w:r>
      <w:proofErr w:type="spellEnd"/>
      <w:r w:rsidR="00C77B29">
        <w:rPr>
          <w:rFonts w:cs="Times New Roman"/>
          <w:szCs w:val="24"/>
        </w:rPr>
        <w:t xml:space="preserve">) onde foram encontrados </w:t>
      </w:r>
      <w:r w:rsidR="00C17D6F">
        <w:rPr>
          <w:rFonts w:cs="Times New Roman"/>
          <w:szCs w:val="24"/>
        </w:rPr>
        <w:t>44</w:t>
      </w:r>
      <w:r w:rsidR="00EF469E">
        <w:rPr>
          <w:rFonts w:cs="Times New Roman"/>
          <w:szCs w:val="24"/>
        </w:rPr>
        <w:t xml:space="preserve"> artigos e PUBMED</w:t>
      </w:r>
      <w:r w:rsidR="00C77B29">
        <w:rPr>
          <w:rFonts w:cs="Times New Roman"/>
          <w:szCs w:val="24"/>
        </w:rPr>
        <w:t>,</w:t>
      </w:r>
      <w:r w:rsidR="00EF469E">
        <w:rPr>
          <w:rFonts w:cs="Times New Roman"/>
          <w:szCs w:val="24"/>
        </w:rPr>
        <w:t xml:space="preserve"> </w:t>
      </w:r>
      <w:r w:rsidR="00C77B29">
        <w:rPr>
          <w:rFonts w:cs="Times New Roman"/>
          <w:szCs w:val="24"/>
        </w:rPr>
        <w:t xml:space="preserve">onde foram encontrados </w:t>
      </w:r>
      <w:r w:rsidR="00C17D6F">
        <w:rPr>
          <w:rFonts w:cs="Times New Roman"/>
          <w:szCs w:val="24"/>
        </w:rPr>
        <w:t>20</w:t>
      </w:r>
      <w:r w:rsidR="00C77B29">
        <w:rPr>
          <w:rFonts w:cs="Times New Roman"/>
          <w:szCs w:val="24"/>
        </w:rPr>
        <w:t xml:space="preserve"> </w:t>
      </w:r>
      <w:r w:rsidR="00C77B29" w:rsidRPr="00E67E99">
        <w:rPr>
          <w:rFonts w:cs="Times New Roman"/>
          <w:szCs w:val="24"/>
        </w:rPr>
        <w:t>utilizando os descritores</w:t>
      </w:r>
      <w:r w:rsidR="00C77B29">
        <w:rPr>
          <w:rFonts w:cs="Times New Roman"/>
          <w:szCs w:val="24"/>
        </w:rPr>
        <w:t xml:space="preserve"> ‘Biologia molecular</w:t>
      </w:r>
      <w:r w:rsidR="0007065D">
        <w:rPr>
          <w:rFonts w:cs="Times New Roman"/>
          <w:szCs w:val="24"/>
        </w:rPr>
        <w:t>’</w:t>
      </w:r>
      <w:r w:rsidR="00C77B29">
        <w:rPr>
          <w:rFonts w:cs="Times New Roman"/>
          <w:szCs w:val="24"/>
        </w:rPr>
        <w:t>, ‘Banco de dados de DNA</w:t>
      </w:r>
      <w:r w:rsidR="0007065D">
        <w:rPr>
          <w:rFonts w:cs="Times New Roman"/>
          <w:szCs w:val="24"/>
        </w:rPr>
        <w:t>’</w:t>
      </w:r>
      <w:r w:rsidR="00C77B29">
        <w:rPr>
          <w:rFonts w:cs="Times New Roman"/>
          <w:szCs w:val="24"/>
        </w:rPr>
        <w:t xml:space="preserve"> </w:t>
      </w:r>
      <w:r w:rsidR="00C77B29" w:rsidRPr="00E67E99">
        <w:rPr>
          <w:rFonts w:cs="Times New Roman"/>
          <w:szCs w:val="24"/>
        </w:rPr>
        <w:t xml:space="preserve">e </w:t>
      </w:r>
      <w:r w:rsidR="00C77B29">
        <w:rPr>
          <w:rFonts w:cs="Times New Roman"/>
          <w:szCs w:val="24"/>
        </w:rPr>
        <w:t>‘Diagnóstico precoce</w:t>
      </w:r>
      <w:r w:rsidR="0007065D">
        <w:rPr>
          <w:rFonts w:cs="Times New Roman"/>
          <w:szCs w:val="24"/>
        </w:rPr>
        <w:t>’</w:t>
      </w:r>
      <w:r w:rsidR="00C77B29">
        <w:rPr>
          <w:rFonts w:cs="Times New Roman"/>
          <w:szCs w:val="24"/>
        </w:rPr>
        <w:t>. F</w:t>
      </w:r>
      <w:r w:rsidR="00C77B29" w:rsidRPr="00E67E99">
        <w:rPr>
          <w:rFonts w:cs="Times New Roman"/>
          <w:szCs w:val="24"/>
        </w:rPr>
        <w:t>oram selecionados artigos em português</w:t>
      </w:r>
      <w:r w:rsidR="00C17D6F">
        <w:rPr>
          <w:rFonts w:cs="Times New Roman"/>
          <w:szCs w:val="24"/>
        </w:rPr>
        <w:t xml:space="preserve"> e inglês</w:t>
      </w:r>
      <w:r w:rsidR="00C77B29" w:rsidRPr="00E67E99">
        <w:rPr>
          <w:rFonts w:cs="Times New Roman"/>
          <w:szCs w:val="24"/>
        </w:rPr>
        <w:t xml:space="preserve"> publicados nos últimos </w:t>
      </w:r>
      <w:proofErr w:type="gramStart"/>
      <w:r w:rsidR="00C77B29" w:rsidRPr="00E67E99">
        <w:rPr>
          <w:rFonts w:cs="Times New Roman"/>
          <w:szCs w:val="24"/>
        </w:rPr>
        <w:t>5</w:t>
      </w:r>
      <w:proofErr w:type="gramEnd"/>
      <w:r w:rsidR="00C77B29" w:rsidRPr="00E67E99">
        <w:rPr>
          <w:rFonts w:cs="Times New Roman"/>
          <w:szCs w:val="24"/>
        </w:rPr>
        <w:t xml:space="preserve"> anos que </w:t>
      </w:r>
      <w:r w:rsidR="00C77B29">
        <w:rPr>
          <w:rFonts w:cs="Times New Roman"/>
          <w:szCs w:val="24"/>
        </w:rPr>
        <w:t>contemplavam</w:t>
      </w:r>
      <w:r w:rsidR="00C77B29" w:rsidRPr="00E67E99">
        <w:rPr>
          <w:rFonts w:cs="Times New Roman"/>
          <w:szCs w:val="24"/>
        </w:rPr>
        <w:t xml:space="preserve"> </w:t>
      </w:r>
      <w:r w:rsidR="00C77B29">
        <w:rPr>
          <w:rFonts w:cs="Times New Roman"/>
          <w:szCs w:val="24"/>
        </w:rPr>
        <w:t>a</w:t>
      </w:r>
      <w:r w:rsidR="00C77B29" w:rsidRPr="00E67E99">
        <w:rPr>
          <w:rFonts w:cs="Times New Roman"/>
          <w:szCs w:val="24"/>
        </w:rPr>
        <w:t xml:space="preserve"> temática do estudo,</w:t>
      </w:r>
      <w:r w:rsidR="00C77B29">
        <w:rPr>
          <w:rFonts w:cs="Times New Roman"/>
          <w:szCs w:val="24"/>
        </w:rPr>
        <w:t xml:space="preserve"> </w:t>
      </w:r>
      <w:r w:rsidR="00C77B29" w:rsidRPr="00E67E99">
        <w:rPr>
          <w:rFonts w:cs="Times New Roman"/>
          <w:szCs w:val="24"/>
        </w:rPr>
        <w:t>e foram excluídos aqueles que não contemplavam os objetivos</w:t>
      </w:r>
      <w:r w:rsidR="008743D1">
        <w:rPr>
          <w:rFonts w:cs="Times New Roman"/>
          <w:szCs w:val="24"/>
        </w:rPr>
        <w:t>.</w:t>
      </w:r>
      <w:r w:rsidR="002E6040" w:rsidRPr="00E25E3F">
        <w:rPr>
          <w:szCs w:val="24"/>
        </w:rPr>
        <w:t xml:space="preserve"> </w:t>
      </w:r>
      <w:r w:rsidR="002E6040" w:rsidRPr="00C17D6F">
        <w:rPr>
          <w:b/>
          <w:szCs w:val="24"/>
        </w:rPr>
        <w:t xml:space="preserve">Resultados e </w:t>
      </w:r>
      <w:r w:rsidR="00EF469E">
        <w:rPr>
          <w:b/>
          <w:szCs w:val="24"/>
        </w:rPr>
        <w:t>Discussão:</w:t>
      </w:r>
      <w:r w:rsidR="00C17D6F">
        <w:rPr>
          <w:szCs w:val="24"/>
        </w:rPr>
        <w:t xml:space="preserve"> Foram analisados 3 artigos que abordavam a relevância do diagnóstico precoce, por meio da biologia molecular, para o tratamento de doenças</w:t>
      </w:r>
      <w:r w:rsidR="002E6040" w:rsidRPr="00E25E3F">
        <w:rPr>
          <w:szCs w:val="24"/>
        </w:rPr>
        <w:t>.</w:t>
      </w:r>
      <w:r w:rsidR="00C17D6F">
        <w:rPr>
          <w:szCs w:val="24"/>
        </w:rPr>
        <w:t xml:space="preserve"> É perceptível que a biologia molecular oferece um leque de possibilidades diagnosticas, por se tratar de uma área com técnicas muito sensíveis e eficazes, onde os materiais coletados para análise podem estar em quantidades mínimas e serem detectado. Tal técnica passou a ganhar mais visibilidades</w:t>
      </w:r>
      <w:proofErr w:type="gramStart"/>
      <w:r w:rsidR="00C17D6F">
        <w:rPr>
          <w:szCs w:val="24"/>
        </w:rPr>
        <w:t xml:space="preserve"> pois</w:t>
      </w:r>
      <w:proofErr w:type="gramEnd"/>
      <w:r w:rsidR="00C17D6F">
        <w:rPr>
          <w:szCs w:val="24"/>
        </w:rPr>
        <w:t xml:space="preserve"> a eficiência permite diagnosticar doenças de maneira ágil, permitindo que a pessoa tenha a patologia detectada e inicie o tratamento da forma mais rápida possível. É possível afirmar que grande parte das pessoas com suspeita de alguma doença e que recebem a solicitação, por meio do médico para realizar esse exame, possuem resultados positivos e iniciam o tratamento com grandes possibilidades de ter um prognóstico positivo.  Portanto, o leque de </w:t>
      </w:r>
      <w:r w:rsidR="00C17D6F">
        <w:rPr>
          <w:szCs w:val="24"/>
        </w:rPr>
        <w:lastRenderedPageBreak/>
        <w:t xml:space="preserve">possibilidades que essa área possui aumenta ainda mais o interesse de diversos profissionais para a atuação e melhora significativamente a vida de pessoas que conseguem o diagnostico de doenças precoces para o inicio do tratamento. </w:t>
      </w:r>
      <w:r w:rsidR="00C17D6F" w:rsidRPr="00C17D6F">
        <w:rPr>
          <w:b/>
          <w:szCs w:val="24"/>
        </w:rPr>
        <w:t>Conclusão</w:t>
      </w:r>
      <w:r w:rsidR="00C17D6F">
        <w:rPr>
          <w:szCs w:val="24"/>
        </w:rPr>
        <w:t xml:space="preserve">: </w:t>
      </w:r>
      <w:r w:rsidR="0007065D">
        <w:rPr>
          <w:szCs w:val="24"/>
        </w:rPr>
        <w:t xml:space="preserve">Portanto, é de grande relevância a biologia molecular, sendo uma área de grande visibilidade e que </w:t>
      </w:r>
      <w:r w:rsidR="00CB3D4A">
        <w:rPr>
          <w:szCs w:val="24"/>
        </w:rPr>
        <w:t xml:space="preserve">merecem atenção para uma maior </w:t>
      </w:r>
      <w:proofErr w:type="gramStart"/>
      <w:r w:rsidR="00CB3D4A">
        <w:rPr>
          <w:szCs w:val="24"/>
        </w:rPr>
        <w:t>i</w:t>
      </w:r>
      <w:r w:rsidR="0007065D">
        <w:rPr>
          <w:szCs w:val="24"/>
        </w:rPr>
        <w:t>mplementação</w:t>
      </w:r>
      <w:proofErr w:type="gramEnd"/>
      <w:r w:rsidR="0007065D">
        <w:rPr>
          <w:szCs w:val="24"/>
        </w:rPr>
        <w:t xml:space="preserve">, tendo em vista que sua estrutura e recursos para execução não são tão acessíveis a todos os lugares. Tendo em vista esses fatores, </w:t>
      </w:r>
      <w:proofErr w:type="gramStart"/>
      <w:r w:rsidR="0007065D">
        <w:rPr>
          <w:szCs w:val="24"/>
        </w:rPr>
        <w:t>fica</w:t>
      </w:r>
      <w:proofErr w:type="gramEnd"/>
      <w:r w:rsidR="0007065D">
        <w:rPr>
          <w:szCs w:val="24"/>
        </w:rPr>
        <w:t xml:space="preserve"> eviden</w:t>
      </w:r>
      <w:r w:rsidR="00CB3D4A">
        <w:rPr>
          <w:szCs w:val="24"/>
        </w:rPr>
        <w:t>te os benefícios para diagnó</w:t>
      </w:r>
      <w:r w:rsidR="0007065D">
        <w:rPr>
          <w:szCs w:val="24"/>
        </w:rPr>
        <w:t>stico precoce por meio dessa área para a saúde geral.</w:t>
      </w:r>
    </w:p>
    <w:p w14:paraId="083C5A63" w14:textId="77777777" w:rsidR="00C17D6F" w:rsidRDefault="00C17D6F" w:rsidP="002E6040">
      <w:pPr>
        <w:pStyle w:val="ABNT"/>
        <w:ind w:firstLine="0"/>
        <w:rPr>
          <w:szCs w:val="24"/>
        </w:rPr>
      </w:pPr>
    </w:p>
    <w:p w14:paraId="71234292" w14:textId="4A22C7B2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07065D">
        <w:rPr>
          <w:rFonts w:cs="Times New Roman"/>
          <w:szCs w:val="24"/>
        </w:rPr>
        <w:t>Biologia molecular, Banco de dados de DNA, Diagnóstico precoce.</w:t>
      </w:r>
    </w:p>
    <w:p w14:paraId="70BDDA57" w14:textId="52F9B913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07065D">
        <w:rPr>
          <w:szCs w:val="24"/>
        </w:rPr>
        <w:t>Patrickgouvea29@gmail.com</w:t>
      </w:r>
      <w:r w:rsidRPr="00E25E3F">
        <w:rPr>
          <w:szCs w:val="24"/>
        </w:rPr>
        <w:t xml:space="preserve">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153C0DBE" w14:textId="310042D9" w:rsidR="0007065D" w:rsidRPr="0007065D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0FFDDB09" w14:textId="228ACA90" w:rsidR="0007065D" w:rsidRDefault="0007065D" w:rsidP="002E6040">
      <w:pPr>
        <w:pStyle w:val="ABNT"/>
        <w:ind w:firstLine="0"/>
        <w:rPr>
          <w:rFonts w:cs="Times New Roman"/>
          <w:color w:val="222222"/>
          <w:szCs w:val="20"/>
          <w:shd w:val="clear" w:color="auto" w:fill="FFFFFF"/>
        </w:rPr>
      </w:pPr>
      <w:r w:rsidRPr="0007065D">
        <w:rPr>
          <w:rFonts w:cs="Times New Roman"/>
          <w:color w:val="222222"/>
          <w:szCs w:val="20"/>
          <w:shd w:val="clear" w:color="auto" w:fill="FFFFFF"/>
        </w:rPr>
        <w:t xml:space="preserve">BANHOS, </w:t>
      </w:r>
      <w:proofErr w:type="spellStart"/>
      <w:r w:rsidRPr="0007065D">
        <w:rPr>
          <w:rFonts w:cs="Times New Roman"/>
          <w:color w:val="222222"/>
          <w:szCs w:val="20"/>
          <w:shd w:val="clear" w:color="auto" w:fill="FFFFFF"/>
        </w:rPr>
        <w:t>Elissandro</w:t>
      </w:r>
      <w:proofErr w:type="spellEnd"/>
      <w:r w:rsidRPr="0007065D">
        <w:rPr>
          <w:rFonts w:cs="Times New Roman"/>
          <w:color w:val="222222"/>
          <w:szCs w:val="20"/>
          <w:shd w:val="clear" w:color="auto" w:fill="FFFFFF"/>
        </w:rPr>
        <w:t xml:space="preserve"> Fonseca dos; SIQUEIRA, </w:t>
      </w:r>
      <w:proofErr w:type="spellStart"/>
      <w:r w:rsidRPr="0007065D">
        <w:rPr>
          <w:rFonts w:cs="Times New Roman"/>
          <w:color w:val="222222"/>
          <w:szCs w:val="20"/>
          <w:shd w:val="clear" w:color="auto" w:fill="FFFFFF"/>
        </w:rPr>
        <w:t>Ariela</w:t>
      </w:r>
      <w:proofErr w:type="spellEnd"/>
      <w:r w:rsidRPr="0007065D">
        <w:rPr>
          <w:rFonts w:cs="Times New Roman"/>
          <w:color w:val="222222"/>
          <w:szCs w:val="20"/>
          <w:shd w:val="clear" w:color="auto" w:fill="FFFFFF"/>
        </w:rPr>
        <w:t xml:space="preserve"> Soraya do Nascimento. As modificações no mundo dos genes: a decodificadora Jennifer </w:t>
      </w:r>
      <w:proofErr w:type="spellStart"/>
      <w:r w:rsidRPr="0007065D">
        <w:rPr>
          <w:rFonts w:cs="Times New Roman"/>
          <w:color w:val="222222"/>
          <w:szCs w:val="20"/>
          <w:shd w:val="clear" w:color="auto" w:fill="FFFFFF"/>
        </w:rPr>
        <w:t>Doudna</w:t>
      </w:r>
      <w:proofErr w:type="spellEnd"/>
      <w:r w:rsidRPr="0007065D">
        <w:rPr>
          <w:rFonts w:cs="Times New Roman"/>
          <w:color w:val="222222"/>
          <w:szCs w:val="20"/>
          <w:shd w:val="clear" w:color="auto" w:fill="FFFFFF"/>
        </w:rPr>
        <w:t>. 2023.</w:t>
      </w:r>
    </w:p>
    <w:p w14:paraId="120B699D" w14:textId="4189CC7B" w:rsidR="0007065D" w:rsidRDefault="0007065D" w:rsidP="002E6040">
      <w:pPr>
        <w:pStyle w:val="ABNT"/>
        <w:ind w:firstLine="0"/>
        <w:rPr>
          <w:rFonts w:cs="Times New Roman"/>
          <w:color w:val="222222"/>
          <w:szCs w:val="20"/>
          <w:shd w:val="clear" w:color="auto" w:fill="FFFFFF"/>
        </w:rPr>
      </w:pPr>
      <w:r w:rsidRPr="0007065D">
        <w:rPr>
          <w:rFonts w:cs="Times New Roman"/>
          <w:color w:val="222222"/>
          <w:szCs w:val="20"/>
          <w:shd w:val="clear" w:color="auto" w:fill="FFFFFF"/>
        </w:rPr>
        <w:t xml:space="preserve">CHAGAS, Álvaro Girão Moura </w:t>
      </w:r>
      <w:proofErr w:type="gramStart"/>
      <w:r w:rsidRPr="0007065D">
        <w:rPr>
          <w:rFonts w:cs="Times New Roman"/>
          <w:color w:val="222222"/>
          <w:szCs w:val="20"/>
          <w:shd w:val="clear" w:color="auto" w:fill="FFFFFF"/>
        </w:rPr>
        <w:t>et</w:t>
      </w:r>
      <w:proofErr w:type="gramEnd"/>
      <w:r w:rsidRPr="0007065D">
        <w:rPr>
          <w:rFonts w:cs="Times New Roman"/>
          <w:color w:val="222222"/>
          <w:szCs w:val="20"/>
          <w:shd w:val="clear" w:color="auto" w:fill="FFFFFF"/>
        </w:rPr>
        <w:t xml:space="preserve"> al. DIAGNÓSTICO MOLECULAR EM DOENÇAS INFECTOCONTAGIOAS. </w:t>
      </w:r>
      <w:r w:rsidRPr="0007065D">
        <w:rPr>
          <w:rFonts w:cs="Times New Roman"/>
          <w:b/>
          <w:bCs/>
          <w:color w:val="222222"/>
          <w:szCs w:val="20"/>
          <w:shd w:val="clear" w:color="auto" w:fill="FFFFFF"/>
        </w:rPr>
        <w:t>Mostra Científica em Biomedicina</w:t>
      </w:r>
      <w:r w:rsidRPr="0007065D">
        <w:rPr>
          <w:rFonts w:cs="Times New Roman"/>
          <w:color w:val="222222"/>
          <w:szCs w:val="20"/>
          <w:shd w:val="clear" w:color="auto" w:fill="FFFFFF"/>
        </w:rPr>
        <w:t>, v. 4, n. 1, 2019.</w:t>
      </w:r>
    </w:p>
    <w:p w14:paraId="4884FD8F" w14:textId="77777777" w:rsidR="0007065D" w:rsidRPr="0007065D" w:rsidRDefault="0007065D" w:rsidP="0007065D">
      <w:pPr>
        <w:pStyle w:val="ABNT"/>
        <w:ind w:firstLine="0"/>
        <w:rPr>
          <w:rFonts w:cs="Times New Roman"/>
          <w:color w:val="222222"/>
          <w:szCs w:val="20"/>
          <w:shd w:val="clear" w:color="auto" w:fill="FFFFFF"/>
        </w:rPr>
      </w:pPr>
      <w:r w:rsidRPr="0007065D">
        <w:rPr>
          <w:rFonts w:cs="Times New Roman"/>
          <w:color w:val="222222"/>
          <w:szCs w:val="20"/>
          <w:shd w:val="clear" w:color="auto" w:fill="FFFFFF"/>
        </w:rPr>
        <w:t xml:space="preserve">TARGINO, Maria de Fátima Bessa </w:t>
      </w:r>
      <w:proofErr w:type="gramStart"/>
      <w:r w:rsidRPr="0007065D">
        <w:rPr>
          <w:rFonts w:cs="Times New Roman"/>
          <w:color w:val="222222"/>
          <w:szCs w:val="20"/>
          <w:shd w:val="clear" w:color="auto" w:fill="FFFFFF"/>
        </w:rPr>
        <w:t>et</w:t>
      </w:r>
      <w:proofErr w:type="gramEnd"/>
      <w:r w:rsidRPr="0007065D">
        <w:rPr>
          <w:rFonts w:cs="Times New Roman"/>
          <w:color w:val="222222"/>
          <w:szCs w:val="20"/>
          <w:shd w:val="clear" w:color="auto" w:fill="FFFFFF"/>
        </w:rPr>
        <w:t xml:space="preserve"> al. USO DA BIOLOGIA MOLECULAR PARA O RECONHECIMENTO DE DNA NA CIÊNCIA FORENSE: UMA REVISÃO DE LITERATURA. </w:t>
      </w:r>
      <w:r w:rsidRPr="0007065D">
        <w:rPr>
          <w:rFonts w:cs="Times New Roman"/>
          <w:b/>
          <w:bCs/>
          <w:color w:val="222222"/>
          <w:szCs w:val="20"/>
          <w:shd w:val="clear" w:color="auto" w:fill="FFFFFF"/>
        </w:rPr>
        <w:t>Mostra Científica em Biomedicina</w:t>
      </w:r>
      <w:r w:rsidRPr="0007065D">
        <w:rPr>
          <w:rFonts w:cs="Times New Roman"/>
          <w:color w:val="222222"/>
          <w:szCs w:val="20"/>
          <w:shd w:val="clear" w:color="auto" w:fill="FFFFFF"/>
        </w:rPr>
        <w:t>, v. 4, n. 2, 2020.</w:t>
      </w:r>
    </w:p>
    <w:p w14:paraId="5ADF6DD2" w14:textId="77777777" w:rsidR="0007065D" w:rsidRPr="0007065D" w:rsidRDefault="0007065D" w:rsidP="002E6040">
      <w:pPr>
        <w:pStyle w:val="ABNT"/>
        <w:ind w:firstLine="0"/>
        <w:rPr>
          <w:rFonts w:cs="Times New Roman"/>
          <w:b/>
          <w:bCs/>
          <w:sz w:val="36"/>
          <w:szCs w:val="23"/>
        </w:rPr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3360159A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E25E3F">
        <w:rPr>
          <w:sz w:val="20"/>
          <w:szCs w:val="20"/>
        </w:rPr>
        <w:t>¹</w:t>
      </w:r>
      <w:r w:rsidR="0007065D">
        <w:rPr>
          <w:sz w:val="20"/>
          <w:szCs w:val="20"/>
        </w:rPr>
        <w:t>Biomedicina</w:t>
      </w:r>
      <w:proofErr w:type="gramEnd"/>
      <w:r w:rsidR="0007065D">
        <w:rPr>
          <w:sz w:val="20"/>
          <w:szCs w:val="20"/>
        </w:rPr>
        <w:t>, GRADUADO</w:t>
      </w:r>
      <w:r w:rsidRPr="00E25E3F">
        <w:rPr>
          <w:sz w:val="20"/>
          <w:szCs w:val="20"/>
        </w:rPr>
        <w:t xml:space="preserve">, </w:t>
      </w:r>
      <w:r w:rsidR="0007065D">
        <w:rPr>
          <w:sz w:val="20"/>
          <w:szCs w:val="20"/>
        </w:rPr>
        <w:t>Belém-Pará, Patrickgouvea29@gmail.com</w:t>
      </w:r>
      <w:r w:rsidRPr="00E25E3F">
        <w:rPr>
          <w:sz w:val="20"/>
          <w:szCs w:val="20"/>
        </w:rPr>
        <w:t>.</w:t>
      </w:r>
    </w:p>
    <w:p w14:paraId="36417756" w14:textId="77777777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²Curso, Filiação Institucional, Cidade-Estado, E- mail.</w:t>
      </w:r>
    </w:p>
    <w:p w14:paraId="088BFCE1" w14:textId="77777777" w:rsidR="004E5A97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Pr="00E25E3F">
        <w:rPr>
          <w:sz w:val="20"/>
          <w:szCs w:val="20"/>
        </w:rPr>
        <w:t>Curso, Filiação Institucional, Cidade-Estado, E- mail.</w:t>
      </w:r>
    </w:p>
    <w:sectPr w:rsidR="004E5A97" w:rsidRPr="00E25E3F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B24BA" w14:textId="77777777" w:rsidR="004757C2" w:rsidRDefault="004757C2">
      <w:pPr>
        <w:spacing w:after="0" w:line="240" w:lineRule="auto"/>
      </w:pPr>
      <w:r>
        <w:separator/>
      </w:r>
    </w:p>
  </w:endnote>
  <w:endnote w:type="continuationSeparator" w:id="0">
    <w:p w14:paraId="1AE77F01" w14:textId="77777777" w:rsidR="004757C2" w:rsidRDefault="0047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74927" w14:textId="77777777" w:rsidR="004757C2" w:rsidRDefault="004757C2">
      <w:pPr>
        <w:spacing w:after="0" w:line="240" w:lineRule="auto"/>
      </w:pPr>
      <w:r>
        <w:separator/>
      </w:r>
    </w:p>
  </w:footnote>
  <w:footnote w:type="continuationSeparator" w:id="0">
    <w:p w14:paraId="56CD0F42" w14:textId="77777777" w:rsidR="004757C2" w:rsidRDefault="0047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58113" w14:textId="77777777" w:rsidR="00A05851" w:rsidRDefault="004757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2F0F" w14:textId="77777777" w:rsidR="00FD5028" w:rsidRDefault="004757C2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21372"/>
    <w:rsid w:val="000663EA"/>
    <w:rsid w:val="0007065D"/>
    <w:rsid w:val="0009512C"/>
    <w:rsid w:val="00103176"/>
    <w:rsid w:val="00175816"/>
    <w:rsid w:val="00192FC4"/>
    <w:rsid w:val="001B3DAE"/>
    <w:rsid w:val="001B5E9D"/>
    <w:rsid w:val="001C4E7D"/>
    <w:rsid w:val="001D0113"/>
    <w:rsid w:val="002674D1"/>
    <w:rsid w:val="002E6040"/>
    <w:rsid w:val="003265EE"/>
    <w:rsid w:val="003370D4"/>
    <w:rsid w:val="003716ED"/>
    <w:rsid w:val="0037285A"/>
    <w:rsid w:val="003B6E84"/>
    <w:rsid w:val="004673B9"/>
    <w:rsid w:val="004757C2"/>
    <w:rsid w:val="00482F97"/>
    <w:rsid w:val="004E5A97"/>
    <w:rsid w:val="005328C0"/>
    <w:rsid w:val="00612D64"/>
    <w:rsid w:val="006C2AE8"/>
    <w:rsid w:val="006E0623"/>
    <w:rsid w:val="007103DB"/>
    <w:rsid w:val="00721B3B"/>
    <w:rsid w:val="0072640D"/>
    <w:rsid w:val="00750B4A"/>
    <w:rsid w:val="0080069A"/>
    <w:rsid w:val="00836693"/>
    <w:rsid w:val="00853C4B"/>
    <w:rsid w:val="008743D1"/>
    <w:rsid w:val="008B4ABD"/>
    <w:rsid w:val="008E34F6"/>
    <w:rsid w:val="0091073D"/>
    <w:rsid w:val="0091445F"/>
    <w:rsid w:val="00972131"/>
    <w:rsid w:val="009E5368"/>
    <w:rsid w:val="00A05851"/>
    <w:rsid w:val="00A17922"/>
    <w:rsid w:val="00A64FB7"/>
    <w:rsid w:val="00AA333B"/>
    <w:rsid w:val="00AE47DA"/>
    <w:rsid w:val="00BF22F8"/>
    <w:rsid w:val="00C143F6"/>
    <w:rsid w:val="00C17D6F"/>
    <w:rsid w:val="00C3744B"/>
    <w:rsid w:val="00C54D28"/>
    <w:rsid w:val="00C55FFA"/>
    <w:rsid w:val="00C77B29"/>
    <w:rsid w:val="00C876C4"/>
    <w:rsid w:val="00C973E9"/>
    <w:rsid w:val="00CB3D4A"/>
    <w:rsid w:val="00CB545C"/>
    <w:rsid w:val="00CC65FC"/>
    <w:rsid w:val="00CE28F8"/>
    <w:rsid w:val="00D048FA"/>
    <w:rsid w:val="00D12C74"/>
    <w:rsid w:val="00D23D91"/>
    <w:rsid w:val="00DB7084"/>
    <w:rsid w:val="00DD788A"/>
    <w:rsid w:val="00E25E3F"/>
    <w:rsid w:val="00E755CF"/>
    <w:rsid w:val="00EA272C"/>
    <w:rsid w:val="00EA55C5"/>
    <w:rsid w:val="00EF1649"/>
    <w:rsid w:val="00EF469E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HP</cp:lastModifiedBy>
  <cp:revision>10</cp:revision>
  <cp:lastPrinted>2022-08-12T03:27:00Z</cp:lastPrinted>
  <dcterms:created xsi:type="dcterms:W3CDTF">2023-04-23T00:55:00Z</dcterms:created>
  <dcterms:modified xsi:type="dcterms:W3CDTF">2023-04-23T16:48:00Z</dcterms:modified>
</cp:coreProperties>
</file>