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05922" w14:textId="4B9E65B8" w:rsidR="00E51396" w:rsidRDefault="00E51396" w:rsidP="00E51396">
      <w:pPr>
        <w:pStyle w:val="Ttulo"/>
        <w:spacing w:line="362" w:lineRule="auto"/>
        <w:jc w:val="center"/>
      </w:pPr>
      <w:r w:rsidRPr="00E51396">
        <w:t>I</w:t>
      </w:r>
      <w:r w:rsidR="00D613F4">
        <w:t>MPACTO DA PANDEMIA DE COVID-19 NA SAÚDE MENTAL DA POPULAÇÃO MUNDIAL</w:t>
      </w:r>
      <w:r w:rsidRPr="00E51396">
        <w:t xml:space="preserve">: </w:t>
      </w:r>
      <w:r w:rsidR="00D613F4">
        <w:t>UMA REVISÃO BIBLIOGRÁFICA</w:t>
      </w:r>
    </w:p>
    <w:p w14:paraId="72147E0C" w14:textId="7F3D53CD" w:rsidR="00DA14F3" w:rsidRPr="00E51396" w:rsidRDefault="00845F6F" w:rsidP="00E51396">
      <w:pPr>
        <w:pStyle w:val="Corpodetexto"/>
        <w:jc w:val="right"/>
        <w:rPr>
          <w:sz w:val="20"/>
          <w:vertAlign w:val="superscript"/>
        </w:rPr>
      </w:pPr>
      <w:r w:rsidRPr="00D613F4">
        <w:rPr>
          <w:color w:val="000000"/>
          <w:sz w:val="20"/>
          <w:szCs w:val="20"/>
          <w:shd w:val="clear" w:color="auto" w:fill="FFFFFF"/>
        </w:rPr>
        <w:t>Pedro Riet Correa da Silveira</w:t>
      </w:r>
      <w:r>
        <w:rPr>
          <w:sz w:val="20"/>
          <w:vertAlign w:val="superscript"/>
        </w:rPr>
        <w:t xml:space="preserve"> </w:t>
      </w:r>
      <w:r w:rsidR="00E51396">
        <w:rPr>
          <w:sz w:val="20"/>
          <w:vertAlign w:val="superscript"/>
        </w:rPr>
        <w:t>1</w:t>
      </w:r>
    </w:p>
    <w:p w14:paraId="1E008C8D" w14:textId="471EBE6D" w:rsidR="00E51396" w:rsidRPr="00D613F4" w:rsidRDefault="00845F6F" w:rsidP="00E51396">
      <w:pPr>
        <w:pStyle w:val="Corpodetexto"/>
        <w:jc w:val="right"/>
        <w:rPr>
          <w:sz w:val="20"/>
          <w:vertAlign w:val="superscript"/>
        </w:rPr>
      </w:pPr>
      <w:r>
        <w:rPr>
          <w:color w:val="000000"/>
          <w:sz w:val="20"/>
          <w:szCs w:val="20"/>
          <w:shd w:val="clear" w:color="auto" w:fill="FFFFFF"/>
        </w:rPr>
        <w:t>Laís Ponte Pimentel</w:t>
      </w:r>
      <w:r w:rsidR="00E51396" w:rsidRPr="00D613F4">
        <w:rPr>
          <w:sz w:val="20"/>
          <w:vertAlign w:val="superscript"/>
        </w:rPr>
        <w:t>2</w:t>
      </w:r>
    </w:p>
    <w:p w14:paraId="1DEAA522" w14:textId="25D885E7" w:rsidR="00E51396" w:rsidRPr="00D613F4" w:rsidRDefault="00D613F4" w:rsidP="00E51396">
      <w:pPr>
        <w:pStyle w:val="Corpodetexto"/>
        <w:jc w:val="right"/>
        <w:rPr>
          <w:sz w:val="20"/>
          <w:vertAlign w:val="superscript"/>
        </w:rPr>
      </w:pPr>
      <w:r w:rsidRPr="00D613F4">
        <w:rPr>
          <w:color w:val="000000"/>
          <w:sz w:val="20"/>
          <w:szCs w:val="20"/>
          <w:shd w:val="clear" w:color="auto" w:fill="FFFFFF"/>
        </w:rPr>
        <w:t>Caroline Ventura</w:t>
      </w:r>
      <w:r w:rsidR="00E51396" w:rsidRPr="00D613F4">
        <w:rPr>
          <w:sz w:val="20"/>
          <w:vertAlign w:val="superscript"/>
        </w:rPr>
        <w:t>3</w:t>
      </w:r>
    </w:p>
    <w:p w14:paraId="7B2B7630" w14:textId="076BAD1E" w:rsidR="00E51396" w:rsidRPr="00D613F4" w:rsidRDefault="00D613F4" w:rsidP="00E51396">
      <w:pPr>
        <w:pStyle w:val="Corpodetexto"/>
        <w:jc w:val="right"/>
        <w:rPr>
          <w:sz w:val="20"/>
          <w:vertAlign w:val="superscript"/>
        </w:rPr>
      </w:pPr>
      <w:r w:rsidRPr="00D613F4">
        <w:rPr>
          <w:color w:val="000000"/>
          <w:sz w:val="20"/>
          <w:szCs w:val="20"/>
          <w:shd w:val="clear" w:color="auto" w:fill="FFFFFF"/>
        </w:rPr>
        <w:t>Germano Danielli</w:t>
      </w:r>
      <w:r w:rsidR="00E51396" w:rsidRPr="00D613F4">
        <w:rPr>
          <w:sz w:val="20"/>
          <w:vertAlign w:val="superscript"/>
        </w:rPr>
        <w:t>4</w:t>
      </w:r>
    </w:p>
    <w:p w14:paraId="11D2E3F9" w14:textId="4E198C17" w:rsidR="00E51396" w:rsidRPr="00D613F4" w:rsidRDefault="00D613F4" w:rsidP="00E51396">
      <w:pPr>
        <w:pStyle w:val="Corpodetexto"/>
        <w:jc w:val="right"/>
        <w:rPr>
          <w:sz w:val="20"/>
          <w:vertAlign w:val="superscript"/>
        </w:rPr>
      </w:pPr>
      <w:r w:rsidRPr="00D613F4">
        <w:rPr>
          <w:color w:val="000000"/>
          <w:sz w:val="20"/>
          <w:szCs w:val="20"/>
          <w:shd w:val="clear" w:color="auto" w:fill="FFFFFF"/>
        </w:rPr>
        <w:t>W</w:t>
      </w:r>
      <w:r w:rsidRPr="00D613F4">
        <w:rPr>
          <w:color w:val="000000"/>
          <w:sz w:val="20"/>
          <w:szCs w:val="20"/>
          <w:shd w:val="clear" w:color="auto" w:fill="FFFFFF"/>
        </w:rPr>
        <w:t xml:space="preserve">ânia </w:t>
      </w:r>
      <w:r w:rsidRPr="00D613F4">
        <w:rPr>
          <w:color w:val="000000"/>
          <w:sz w:val="20"/>
          <w:szCs w:val="20"/>
          <w:shd w:val="clear" w:color="auto" w:fill="FFFFFF"/>
        </w:rPr>
        <w:t>A</w:t>
      </w:r>
      <w:r w:rsidRPr="00D613F4">
        <w:rPr>
          <w:color w:val="000000"/>
          <w:sz w:val="20"/>
          <w:szCs w:val="20"/>
          <w:shd w:val="clear" w:color="auto" w:fill="FFFFFF"/>
        </w:rPr>
        <w:t>ndressa</w:t>
      </w:r>
      <w:r w:rsidRPr="00D613F4">
        <w:rPr>
          <w:color w:val="000000"/>
          <w:sz w:val="20"/>
          <w:szCs w:val="20"/>
          <w:shd w:val="clear" w:color="auto" w:fill="FFFFFF"/>
        </w:rPr>
        <w:t xml:space="preserve"> L</w:t>
      </w:r>
      <w:r w:rsidRPr="00D613F4">
        <w:rPr>
          <w:color w:val="000000"/>
          <w:sz w:val="20"/>
          <w:szCs w:val="20"/>
          <w:shd w:val="clear" w:color="auto" w:fill="FFFFFF"/>
        </w:rPr>
        <w:t>ima</w:t>
      </w:r>
      <w:r w:rsidRPr="00D613F4">
        <w:rPr>
          <w:color w:val="000000"/>
          <w:sz w:val="20"/>
          <w:szCs w:val="20"/>
          <w:shd w:val="clear" w:color="auto" w:fill="FFFFFF"/>
        </w:rPr>
        <w:t xml:space="preserve"> A</w:t>
      </w:r>
      <w:r w:rsidRPr="00D613F4">
        <w:rPr>
          <w:color w:val="000000"/>
          <w:sz w:val="20"/>
          <w:szCs w:val="20"/>
          <w:shd w:val="clear" w:color="auto" w:fill="FFFFFF"/>
        </w:rPr>
        <w:t>ndrade</w:t>
      </w:r>
      <w:r w:rsidR="00E51396" w:rsidRPr="00D613F4">
        <w:rPr>
          <w:sz w:val="20"/>
          <w:vertAlign w:val="superscript"/>
        </w:rPr>
        <w:t>5</w:t>
      </w:r>
    </w:p>
    <w:p w14:paraId="5DEB0C52" w14:textId="5A276833" w:rsidR="00E51396" w:rsidRPr="00D613F4" w:rsidRDefault="00D613F4" w:rsidP="00E51396">
      <w:pPr>
        <w:pStyle w:val="Corpodetexto"/>
        <w:jc w:val="right"/>
        <w:rPr>
          <w:sz w:val="20"/>
          <w:vertAlign w:val="superscript"/>
        </w:rPr>
      </w:pPr>
      <w:r w:rsidRPr="00D613F4">
        <w:rPr>
          <w:color w:val="000000"/>
          <w:sz w:val="20"/>
          <w:szCs w:val="20"/>
          <w:shd w:val="clear" w:color="auto" w:fill="FFFFFF"/>
        </w:rPr>
        <w:t>Angélica Cintra de Lima</w:t>
      </w:r>
      <w:r w:rsidR="00E51396" w:rsidRPr="00D613F4">
        <w:rPr>
          <w:sz w:val="20"/>
          <w:vertAlign w:val="superscript"/>
        </w:rPr>
        <w:t>6</w:t>
      </w:r>
    </w:p>
    <w:p w14:paraId="5E4D675F" w14:textId="5F02A5FD" w:rsidR="00E51396" w:rsidRPr="00D613F4" w:rsidRDefault="00D613F4" w:rsidP="00E51396">
      <w:pPr>
        <w:pStyle w:val="Corpodetexto"/>
        <w:jc w:val="right"/>
        <w:rPr>
          <w:sz w:val="20"/>
          <w:vertAlign w:val="superscript"/>
        </w:rPr>
      </w:pPr>
      <w:r w:rsidRPr="00D613F4">
        <w:rPr>
          <w:color w:val="000000"/>
          <w:sz w:val="20"/>
          <w:szCs w:val="20"/>
          <w:shd w:val="clear" w:color="auto" w:fill="FFFFFF"/>
        </w:rPr>
        <w:t>Juliana de Carvalho Pires</w:t>
      </w:r>
      <w:r w:rsidR="00E51396" w:rsidRPr="00D613F4">
        <w:rPr>
          <w:sz w:val="20"/>
          <w:vertAlign w:val="superscript"/>
        </w:rPr>
        <w:t>7</w:t>
      </w:r>
    </w:p>
    <w:p w14:paraId="15FAAA88" w14:textId="337533F8" w:rsidR="00E51396" w:rsidRPr="00D613F4" w:rsidRDefault="00D613F4" w:rsidP="00E51396">
      <w:pPr>
        <w:pStyle w:val="Corpodetexto"/>
        <w:jc w:val="right"/>
        <w:rPr>
          <w:sz w:val="20"/>
          <w:vertAlign w:val="superscript"/>
        </w:rPr>
      </w:pPr>
      <w:r w:rsidRPr="00D613F4">
        <w:rPr>
          <w:color w:val="000000"/>
          <w:sz w:val="20"/>
          <w:szCs w:val="20"/>
          <w:shd w:val="clear" w:color="auto" w:fill="FFFFFF"/>
        </w:rPr>
        <w:t>Armando da Silva Moura</w:t>
      </w:r>
      <w:r w:rsidR="00E51396" w:rsidRPr="00D613F4">
        <w:rPr>
          <w:sz w:val="20"/>
          <w:vertAlign w:val="superscript"/>
        </w:rPr>
        <w:t>8</w:t>
      </w:r>
    </w:p>
    <w:p w14:paraId="2780B428" w14:textId="3F6D93D8" w:rsidR="00E51396" w:rsidRPr="00D613F4" w:rsidRDefault="00D613F4" w:rsidP="00E51396">
      <w:pPr>
        <w:pStyle w:val="Corpodetexto"/>
        <w:jc w:val="right"/>
        <w:rPr>
          <w:sz w:val="20"/>
          <w:vertAlign w:val="superscript"/>
        </w:rPr>
      </w:pPr>
      <w:r w:rsidRPr="00D613F4">
        <w:rPr>
          <w:color w:val="000000"/>
          <w:sz w:val="20"/>
          <w:szCs w:val="20"/>
          <w:shd w:val="clear" w:color="auto" w:fill="FFFFFF"/>
        </w:rPr>
        <w:t>José Hugo Moreira de Sousa Lima</w:t>
      </w:r>
      <w:r w:rsidR="00E51396" w:rsidRPr="00D613F4">
        <w:rPr>
          <w:sz w:val="20"/>
          <w:vertAlign w:val="superscript"/>
        </w:rPr>
        <w:t>9</w:t>
      </w:r>
    </w:p>
    <w:p w14:paraId="30CE626A" w14:textId="62E53BC6" w:rsidR="00E51396" w:rsidRPr="00D613F4" w:rsidRDefault="00D613F4" w:rsidP="00E51396">
      <w:pPr>
        <w:pStyle w:val="Corpodetexto"/>
        <w:jc w:val="right"/>
        <w:rPr>
          <w:sz w:val="20"/>
          <w:vertAlign w:val="superscript"/>
        </w:rPr>
      </w:pPr>
      <w:r w:rsidRPr="00D613F4">
        <w:rPr>
          <w:color w:val="000000"/>
          <w:sz w:val="20"/>
          <w:szCs w:val="20"/>
          <w:shd w:val="clear" w:color="auto" w:fill="FFFFFF"/>
        </w:rPr>
        <w:t>Washington Wallace Souza Lins</w:t>
      </w:r>
      <w:r w:rsidR="00E51396" w:rsidRPr="00D613F4">
        <w:rPr>
          <w:sz w:val="20"/>
          <w:vertAlign w:val="superscript"/>
        </w:rPr>
        <w:t>10</w:t>
      </w:r>
    </w:p>
    <w:p w14:paraId="19A6DD52" w14:textId="048451AD" w:rsidR="00E51396" w:rsidRPr="00D613F4" w:rsidRDefault="00D613F4" w:rsidP="00E51396">
      <w:pPr>
        <w:pStyle w:val="Corpodetexto"/>
        <w:jc w:val="right"/>
        <w:rPr>
          <w:sz w:val="20"/>
          <w:vertAlign w:val="superscript"/>
        </w:rPr>
      </w:pPr>
      <w:r w:rsidRPr="00D613F4">
        <w:rPr>
          <w:color w:val="000000"/>
          <w:sz w:val="20"/>
          <w:szCs w:val="20"/>
          <w:shd w:val="clear" w:color="auto" w:fill="FFFFFF"/>
        </w:rPr>
        <w:t>José Eduardo Aires Salbego</w:t>
      </w:r>
      <w:r w:rsidR="00E51396" w:rsidRPr="00D613F4">
        <w:rPr>
          <w:sz w:val="20"/>
          <w:vertAlign w:val="superscript"/>
        </w:rPr>
        <w:t>11</w:t>
      </w:r>
    </w:p>
    <w:p w14:paraId="0F490737" w14:textId="41EA5634" w:rsidR="00E51396" w:rsidRPr="00D613F4" w:rsidRDefault="00D613F4" w:rsidP="00E51396">
      <w:pPr>
        <w:pStyle w:val="Corpodetexto"/>
        <w:jc w:val="right"/>
        <w:rPr>
          <w:sz w:val="20"/>
          <w:vertAlign w:val="superscript"/>
        </w:rPr>
      </w:pPr>
      <w:r w:rsidRPr="00D613F4">
        <w:rPr>
          <w:color w:val="000000"/>
          <w:sz w:val="20"/>
          <w:szCs w:val="20"/>
          <w:shd w:val="clear" w:color="auto" w:fill="FFFFFF"/>
        </w:rPr>
        <w:t xml:space="preserve">Thalyta Lopes Brandão </w:t>
      </w:r>
      <w:r w:rsidR="00E51396" w:rsidRPr="00D613F4">
        <w:rPr>
          <w:sz w:val="20"/>
          <w:vertAlign w:val="superscript"/>
        </w:rPr>
        <w:t>1</w:t>
      </w:r>
      <w:r w:rsidR="00323B84" w:rsidRPr="00D613F4">
        <w:rPr>
          <w:sz w:val="20"/>
          <w:vertAlign w:val="superscript"/>
        </w:rPr>
        <w:t>2</w:t>
      </w:r>
    </w:p>
    <w:p w14:paraId="4EBB2810" w14:textId="6B73580B" w:rsidR="00E51396" w:rsidRDefault="00D613F4" w:rsidP="00E51396">
      <w:pPr>
        <w:pStyle w:val="Corpodetexto"/>
        <w:jc w:val="right"/>
        <w:rPr>
          <w:sz w:val="20"/>
          <w:vertAlign w:val="superscript"/>
        </w:rPr>
      </w:pPr>
      <w:r w:rsidRPr="00D613F4">
        <w:rPr>
          <w:color w:val="000000"/>
          <w:sz w:val="20"/>
          <w:szCs w:val="20"/>
          <w:shd w:val="clear" w:color="auto" w:fill="FFFFFF"/>
        </w:rPr>
        <w:t>Tainá Silva de Menezes</w:t>
      </w:r>
      <w:r w:rsidR="00E51396" w:rsidRPr="00D613F4">
        <w:rPr>
          <w:sz w:val="20"/>
          <w:vertAlign w:val="superscript"/>
        </w:rPr>
        <w:t>1</w:t>
      </w:r>
      <w:r w:rsidR="00323B84" w:rsidRPr="00D613F4">
        <w:rPr>
          <w:sz w:val="20"/>
          <w:vertAlign w:val="superscript"/>
        </w:rPr>
        <w:t>3</w:t>
      </w:r>
    </w:p>
    <w:p w14:paraId="284C0495" w14:textId="360DE6B6" w:rsidR="00AF404D" w:rsidRPr="00D613F4" w:rsidRDefault="00AF404D" w:rsidP="00D613F4">
      <w:pPr>
        <w:pStyle w:val="Corpodetexto"/>
        <w:jc w:val="right"/>
        <w:rPr>
          <w:color w:val="000000"/>
          <w:sz w:val="20"/>
          <w:szCs w:val="20"/>
          <w:shd w:val="clear" w:color="auto" w:fill="FFFFFF"/>
          <w:vertAlign w:val="superscript"/>
        </w:rPr>
      </w:pPr>
    </w:p>
    <w:p w14:paraId="173483E1" w14:textId="77777777" w:rsidR="00DA14F3" w:rsidRDefault="00DA14F3">
      <w:pPr>
        <w:pStyle w:val="Corpodetexto"/>
        <w:spacing w:before="119"/>
        <w:rPr>
          <w:sz w:val="20"/>
        </w:rPr>
      </w:pPr>
    </w:p>
    <w:p w14:paraId="265CBA90" w14:textId="77777777" w:rsidR="00B937D0" w:rsidRDefault="00000000" w:rsidP="00B937D0">
      <w:pPr>
        <w:pStyle w:val="Corpodetexto"/>
        <w:spacing w:before="1"/>
        <w:ind w:left="100" w:right="113"/>
        <w:jc w:val="both"/>
        <w:rPr>
          <w:b/>
          <w:sz w:val="20"/>
        </w:rPr>
      </w:pPr>
      <w:r>
        <w:rPr>
          <w:b/>
          <w:sz w:val="20"/>
        </w:rPr>
        <w:t xml:space="preserve">RESUMO: </w:t>
      </w:r>
    </w:p>
    <w:p w14:paraId="507172AD" w14:textId="06BE44C4" w:rsidR="00B937D0" w:rsidRDefault="00B937D0" w:rsidP="00B937D0">
      <w:pPr>
        <w:pStyle w:val="Corpodetexto"/>
        <w:spacing w:before="1"/>
        <w:ind w:left="100" w:right="113"/>
        <w:jc w:val="both"/>
      </w:pPr>
      <w:r>
        <w:t>Introdução:</w:t>
      </w:r>
      <w:r w:rsidR="00922AB9">
        <w:t xml:space="preserve"> A </w:t>
      </w:r>
      <w:r w:rsidR="00922AB9">
        <w:t xml:space="preserve">pandemia de COVID-19 teve um impacto significativo na saúde mental global devido às medidas de contenção como lockdowns e distanciamento social, que resultaram em aumento de estresse, ansiedade e depressão. </w:t>
      </w:r>
      <w:r w:rsidR="00922AB9">
        <w:t xml:space="preserve">Métodos ou Metodologia: </w:t>
      </w:r>
      <w:r w:rsidR="00922AB9">
        <w:t>Este estudo utilizou uma revisão bibliográfica, incluindo artigos de 2020 nas bases de dados PubMed, Scopus e Web of Science, com descritores como "Depressão", "Saúde mental", "Pandemia", "Quarentena" e "Covid-19"</w:t>
      </w:r>
      <w:r w:rsidR="00922AB9">
        <w:t xml:space="preserve">. Resultados e discussão: </w:t>
      </w:r>
      <w:r w:rsidR="00922AB9">
        <w:t>Os resultados mostraram que a quarentena foi um fator significativo para o desenvolvimento de transtornos mentais, especialmente entre profissionais de saúde, e fatores como a duração da quarentena e perdas financeiras contribuíram para o adoecimento mental.</w:t>
      </w:r>
      <w:r w:rsidR="00922AB9">
        <w:t xml:space="preserve"> Consideraçõies finais e conclusão:</w:t>
      </w:r>
      <w:r w:rsidR="00922AB9">
        <w:t xml:space="preserve"> Concluiu-se que a combinação de técnicas avançadas, avaliação pré-operatória detalhada e treinamento contínuo da equipe médica é essencial para o manejo eficaz de vias aéreas difíceis em crianças, destacando a necessidade de mais pesquisas para refinar as estratégias terapêuticas e promover uma abordagem integrada e personalizada </w:t>
      </w:r>
    </w:p>
    <w:p w14:paraId="185D7CF2" w14:textId="3D712188" w:rsidR="00DA14F3" w:rsidRDefault="00B937D0" w:rsidP="00B937D0">
      <w:pPr>
        <w:pStyle w:val="Corpodetexto"/>
        <w:spacing w:before="1"/>
        <w:ind w:left="100" w:right="113"/>
        <w:jc w:val="both"/>
      </w:pPr>
      <w:r>
        <w:t xml:space="preserve">Palavras-Chave: </w:t>
      </w:r>
      <w:r w:rsidR="00922AB9">
        <w:t>Depressão</w:t>
      </w:r>
      <w:r>
        <w:t xml:space="preserve">, </w:t>
      </w:r>
      <w:r w:rsidR="00922AB9">
        <w:t>Saúde Mental</w:t>
      </w:r>
      <w:r>
        <w:t xml:space="preserve">, </w:t>
      </w:r>
      <w:r w:rsidR="00922AB9">
        <w:t>Pandemia, Quarentena</w:t>
      </w:r>
      <w:r>
        <w:t>.</w:t>
      </w:r>
    </w:p>
    <w:p w14:paraId="558EFE72" w14:textId="58CA3DF9" w:rsidR="00DA14F3" w:rsidRDefault="00000000">
      <w:pPr>
        <w:pStyle w:val="Ttulo1"/>
        <w:spacing w:line="275" w:lineRule="exact"/>
        <w:ind w:firstLine="0"/>
      </w:pPr>
      <w:r>
        <w:t>Área</w:t>
      </w:r>
      <w:r>
        <w:rPr>
          <w:spacing w:val="-5"/>
        </w:rPr>
        <w:t xml:space="preserve"> </w:t>
      </w:r>
      <w:r>
        <w:t>Temática:</w:t>
      </w:r>
      <w:r>
        <w:rPr>
          <w:spacing w:val="2"/>
        </w:rPr>
        <w:t xml:space="preserve"> </w:t>
      </w:r>
      <w:r w:rsidR="00DB3965">
        <w:rPr>
          <w:spacing w:val="-2"/>
        </w:rPr>
        <w:t>Psiquiatria</w:t>
      </w:r>
    </w:p>
    <w:p w14:paraId="69C42D89" w14:textId="492FCF18" w:rsidR="00DA14F3" w:rsidRDefault="00000000">
      <w:pPr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principal:</w:t>
      </w:r>
      <w:r w:rsidR="00D252E7">
        <w:rPr>
          <w:b/>
          <w:sz w:val="24"/>
        </w:rPr>
        <w:t xml:space="preserve"> </w:t>
      </w:r>
      <w:r w:rsidR="00845F6F" w:rsidRPr="00845F6F">
        <w:rPr>
          <w:b/>
          <w:sz w:val="24"/>
        </w:rPr>
        <w:t>Pedro.correa@sou.ucpel.edu.br</w:t>
      </w:r>
      <w:r w:rsidR="00845F6F" w:rsidRPr="00845F6F">
        <w:rPr>
          <w:b/>
          <w:sz w:val="24"/>
        </w:rPr>
        <w:t xml:space="preserve"> </w:t>
      </w:r>
    </w:p>
    <w:p w14:paraId="2613BD9C" w14:textId="77777777" w:rsidR="00DA14F3" w:rsidRDefault="00DA14F3">
      <w:pPr>
        <w:pStyle w:val="Corpodetexto"/>
        <w:rPr>
          <w:b/>
        </w:rPr>
      </w:pPr>
    </w:p>
    <w:p w14:paraId="5E5DBF2B" w14:textId="77777777" w:rsidR="00DA14F3" w:rsidRDefault="00DA14F3">
      <w:pPr>
        <w:pStyle w:val="Corpodetexto"/>
        <w:rPr>
          <w:b/>
        </w:rPr>
      </w:pPr>
    </w:p>
    <w:p w14:paraId="4D7BC8FC" w14:textId="77777777" w:rsidR="00DA14F3" w:rsidRDefault="00DA14F3">
      <w:pPr>
        <w:pStyle w:val="Corpodetexto"/>
        <w:rPr>
          <w:b/>
        </w:rPr>
      </w:pPr>
    </w:p>
    <w:p w14:paraId="3A1CD714" w14:textId="77777777" w:rsidR="00922AB9" w:rsidRDefault="00922AB9">
      <w:pPr>
        <w:pStyle w:val="Corpodetexto"/>
        <w:rPr>
          <w:b/>
        </w:rPr>
      </w:pPr>
    </w:p>
    <w:p w14:paraId="1DCA6899" w14:textId="77777777" w:rsidR="00922AB9" w:rsidRDefault="00922AB9">
      <w:pPr>
        <w:pStyle w:val="Corpodetexto"/>
        <w:rPr>
          <w:b/>
        </w:rPr>
      </w:pPr>
    </w:p>
    <w:p w14:paraId="2B04BCD9" w14:textId="77777777" w:rsidR="00922AB9" w:rsidRDefault="00922AB9">
      <w:pPr>
        <w:pStyle w:val="Corpodetexto"/>
        <w:rPr>
          <w:b/>
        </w:rPr>
      </w:pPr>
    </w:p>
    <w:p w14:paraId="3DAC7617" w14:textId="77777777" w:rsidR="00922AB9" w:rsidRDefault="00922AB9">
      <w:pPr>
        <w:pStyle w:val="Corpodetexto"/>
        <w:rPr>
          <w:b/>
        </w:rPr>
      </w:pPr>
    </w:p>
    <w:p w14:paraId="25EE04E8" w14:textId="77777777" w:rsidR="00922AB9" w:rsidRDefault="00922AB9">
      <w:pPr>
        <w:pStyle w:val="Corpodetexto"/>
        <w:rPr>
          <w:b/>
        </w:rPr>
      </w:pPr>
    </w:p>
    <w:p w14:paraId="055172DB" w14:textId="77777777" w:rsidR="00922AB9" w:rsidRDefault="00922AB9">
      <w:pPr>
        <w:pStyle w:val="Corpodetexto"/>
        <w:rPr>
          <w:b/>
        </w:rPr>
      </w:pPr>
    </w:p>
    <w:p w14:paraId="1B0CDFF1" w14:textId="77777777" w:rsidR="00922AB9" w:rsidRDefault="00922AB9">
      <w:pPr>
        <w:pStyle w:val="Corpodetexto"/>
        <w:rPr>
          <w:b/>
        </w:rPr>
      </w:pPr>
    </w:p>
    <w:p w14:paraId="59EF9DD1" w14:textId="77777777" w:rsidR="00922AB9" w:rsidRDefault="00922AB9">
      <w:pPr>
        <w:pStyle w:val="Corpodetexto"/>
        <w:rPr>
          <w:b/>
        </w:rPr>
      </w:pPr>
    </w:p>
    <w:p w14:paraId="31917EA2" w14:textId="77777777" w:rsidR="00922AB9" w:rsidRDefault="00922AB9">
      <w:pPr>
        <w:pStyle w:val="Corpodetexto"/>
        <w:rPr>
          <w:b/>
        </w:rPr>
      </w:pPr>
    </w:p>
    <w:p w14:paraId="4ED7464E" w14:textId="77777777" w:rsidR="00922AB9" w:rsidRDefault="00922AB9">
      <w:pPr>
        <w:pStyle w:val="Corpodetexto"/>
        <w:rPr>
          <w:b/>
        </w:rPr>
      </w:pPr>
    </w:p>
    <w:p w14:paraId="2647B25E" w14:textId="77777777" w:rsidR="00922AB9" w:rsidRDefault="00922AB9">
      <w:pPr>
        <w:pStyle w:val="Corpodetexto"/>
        <w:rPr>
          <w:b/>
        </w:rPr>
      </w:pPr>
    </w:p>
    <w:p w14:paraId="3BC32C42" w14:textId="77777777" w:rsidR="00922AB9" w:rsidRDefault="00922AB9">
      <w:pPr>
        <w:pStyle w:val="Corpodetexto"/>
        <w:rPr>
          <w:b/>
        </w:rPr>
      </w:pPr>
    </w:p>
    <w:p w14:paraId="2A13DA27" w14:textId="77777777" w:rsidR="00922AB9" w:rsidRDefault="00922AB9">
      <w:pPr>
        <w:pStyle w:val="Corpodetexto"/>
        <w:rPr>
          <w:b/>
        </w:rPr>
      </w:pPr>
    </w:p>
    <w:p w14:paraId="20DA48C3" w14:textId="77777777" w:rsidR="00DA14F3" w:rsidRDefault="00DA14F3">
      <w:pPr>
        <w:pStyle w:val="Corpodetexto"/>
        <w:rPr>
          <w:b/>
        </w:rPr>
      </w:pPr>
    </w:p>
    <w:p w14:paraId="712612D0" w14:textId="77777777" w:rsidR="00DA14F3" w:rsidRDefault="00DA14F3">
      <w:pPr>
        <w:pStyle w:val="Corpodetexto"/>
        <w:spacing w:before="132"/>
        <w:rPr>
          <w:b/>
        </w:rPr>
      </w:pPr>
    </w:p>
    <w:p w14:paraId="531C7EED" w14:textId="77777777" w:rsidR="00323B84" w:rsidRDefault="00323B84" w:rsidP="00E51396">
      <w:pPr>
        <w:ind w:left="100"/>
        <w:rPr>
          <w:sz w:val="20"/>
          <w:szCs w:val="20"/>
        </w:rPr>
      </w:pPr>
    </w:p>
    <w:p w14:paraId="680F0D70" w14:textId="77777777" w:rsidR="00845F6F" w:rsidRPr="00D252E7" w:rsidRDefault="00000000" w:rsidP="00845F6F">
      <w:pPr>
        <w:ind w:left="100"/>
        <w:rPr>
          <w:sz w:val="20"/>
          <w:szCs w:val="20"/>
        </w:rPr>
      </w:pPr>
      <w:r w:rsidRPr="00D252E7">
        <w:rPr>
          <w:sz w:val="20"/>
          <w:szCs w:val="20"/>
        </w:rPr>
        <w:t>¹Medicina,</w:t>
      </w:r>
      <w:r w:rsidR="00845F6F">
        <w:rPr>
          <w:sz w:val="20"/>
          <w:szCs w:val="20"/>
        </w:rPr>
        <w:t xml:space="preserve"> </w:t>
      </w:r>
      <w:r w:rsidR="00845F6F" w:rsidRPr="00D252E7">
        <w:rPr>
          <w:sz w:val="20"/>
          <w:szCs w:val="20"/>
        </w:rPr>
        <w:t>,</w:t>
      </w:r>
      <w:r w:rsidR="00845F6F" w:rsidRPr="00D252E7">
        <w:rPr>
          <w:spacing w:val="-3"/>
          <w:sz w:val="20"/>
          <w:szCs w:val="20"/>
        </w:rPr>
        <w:t xml:space="preserve"> </w:t>
      </w:r>
      <w:r w:rsidR="00845F6F" w:rsidRPr="00D252E7">
        <w:rPr>
          <w:color w:val="000000"/>
          <w:sz w:val="20"/>
          <w:szCs w:val="20"/>
          <w:shd w:val="clear" w:color="auto" w:fill="FFFFFF"/>
        </w:rPr>
        <w:t>Universidade católica de Pelotas</w:t>
      </w:r>
      <w:r w:rsidR="00845F6F" w:rsidRPr="00D252E7">
        <w:rPr>
          <w:sz w:val="20"/>
          <w:szCs w:val="20"/>
        </w:rPr>
        <w:t xml:space="preserve">, </w:t>
      </w:r>
      <w:bookmarkStart w:id="0" w:name="_Hlk172142722"/>
      <w:r w:rsidR="00845F6F" w:rsidRPr="00D252E7">
        <w:rPr>
          <w:color w:val="000000"/>
          <w:sz w:val="20"/>
          <w:szCs w:val="20"/>
          <w:shd w:val="clear" w:color="auto" w:fill="FFFFFF"/>
        </w:rPr>
        <w:t>Pedro.correa@sou.ucpel.edu.br</w:t>
      </w:r>
      <w:bookmarkEnd w:id="0"/>
      <w:r w:rsidR="00845F6F" w:rsidRPr="00D252E7">
        <w:rPr>
          <w:color w:val="000000"/>
          <w:sz w:val="20"/>
          <w:szCs w:val="20"/>
          <w:shd w:val="clear" w:color="auto" w:fill="FFFFFF"/>
        </w:rPr>
        <w:t>.</w:t>
      </w:r>
    </w:p>
    <w:p w14:paraId="69A907A8" w14:textId="1FC1C61C" w:rsidR="00DA14F3" w:rsidRPr="00D252E7" w:rsidRDefault="00000000" w:rsidP="00E51396">
      <w:pPr>
        <w:ind w:left="100"/>
        <w:rPr>
          <w:sz w:val="20"/>
          <w:szCs w:val="20"/>
        </w:rPr>
      </w:pPr>
      <w:r w:rsidRPr="00D252E7">
        <w:rPr>
          <w:sz w:val="20"/>
          <w:szCs w:val="20"/>
        </w:rPr>
        <w:t>²</w:t>
      </w:r>
      <w:r w:rsidR="00E51396" w:rsidRPr="00D252E7">
        <w:rPr>
          <w:sz w:val="20"/>
          <w:szCs w:val="20"/>
        </w:rPr>
        <w:t xml:space="preserve"> Medicina,</w:t>
      </w:r>
      <w:r w:rsidR="00E51396" w:rsidRPr="00D252E7">
        <w:rPr>
          <w:spacing w:val="-3"/>
          <w:sz w:val="20"/>
          <w:szCs w:val="20"/>
        </w:rPr>
        <w:t xml:space="preserve"> </w:t>
      </w:r>
      <w:r w:rsidR="00845F6F" w:rsidRPr="00D252E7">
        <w:rPr>
          <w:spacing w:val="-3"/>
          <w:sz w:val="20"/>
          <w:szCs w:val="20"/>
        </w:rPr>
        <w:t>Centro Universitário Uninovafapi</w:t>
      </w:r>
      <w:r w:rsidR="00845F6F" w:rsidRPr="00D252E7">
        <w:rPr>
          <w:sz w:val="20"/>
          <w:szCs w:val="20"/>
        </w:rPr>
        <w:t>, Teresina-PI,</w:t>
      </w:r>
      <w:r w:rsidR="00845F6F" w:rsidRPr="00D252E7">
        <w:rPr>
          <w:spacing w:val="-1"/>
          <w:sz w:val="20"/>
          <w:szCs w:val="20"/>
        </w:rPr>
        <w:t xml:space="preserve"> laispontep2inst@outlook.com</w:t>
      </w:r>
      <w:r w:rsidR="00845F6F" w:rsidRPr="00D252E7">
        <w:rPr>
          <w:sz w:val="20"/>
          <w:szCs w:val="20"/>
        </w:rPr>
        <w:t>.</w:t>
      </w:r>
      <w:r w:rsidR="00DB3965" w:rsidRPr="00D252E7">
        <w:rPr>
          <w:color w:val="000000"/>
          <w:sz w:val="20"/>
          <w:szCs w:val="20"/>
          <w:shd w:val="clear" w:color="auto" w:fill="FFFFFF"/>
        </w:rPr>
        <w:t>r</w:t>
      </w:r>
      <w:r w:rsidR="00DB3965" w:rsidRPr="00D252E7">
        <w:rPr>
          <w:color w:val="000000"/>
          <w:sz w:val="20"/>
          <w:szCs w:val="20"/>
          <w:shd w:val="clear" w:color="auto" w:fill="FFFFFF"/>
        </w:rPr>
        <w:t>.</w:t>
      </w:r>
    </w:p>
    <w:p w14:paraId="1497A521" w14:textId="7119DE57" w:rsidR="00DA14F3" w:rsidRPr="00D252E7" w:rsidRDefault="00000000">
      <w:pPr>
        <w:ind w:left="100"/>
        <w:rPr>
          <w:sz w:val="20"/>
          <w:szCs w:val="20"/>
        </w:rPr>
      </w:pPr>
      <w:r w:rsidRPr="00D252E7">
        <w:rPr>
          <w:sz w:val="20"/>
          <w:szCs w:val="20"/>
          <w:vertAlign w:val="superscript"/>
        </w:rPr>
        <w:t>3</w:t>
      </w:r>
      <w:r w:rsidRPr="00D252E7">
        <w:rPr>
          <w:sz w:val="20"/>
          <w:szCs w:val="20"/>
        </w:rPr>
        <w:t>Medicina,</w:t>
      </w:r>
      <w:r w:rsidRPr="00D252E7">
        <w:rPr>
          <w:spacing w:val="-4"/>
          <w:sz w:val="20"/>
          <w:szCs w:val="20"/>
        </w:rPr>
        <w:t xml:space="preserve"> </w:t>
      </w:r>
      <w:r w:rsidR="00DB3965" w:rsidRPr="00D252E7">
        <w:rPr>
          <w:color w:val="000000"/>
          <w:sz w:val="20"/>
          <w:szCs w:val="20"/>
          <w:shd w:val="clear" w:color="auto" w:fill="FFFFFF"/>
        </w:rPr>
        <w:t>Centro Universitário Barão de Mauá</w:t>
      </w:r>
      <w:r w:rsidRPr="00D252E7">
        <w:rPr>
          <w:sz w:val="20"/>
          <w:szCs w:val="20"/>
        </w:rPr>
        <w:t>,</w:t>
      </w:r>
      <w:r w:rsidRPr="00D252E7">
        <w:rPr>
          <w:spacing w:val="-1"/>
          <w:sz w:val="20"/>
          <w:szCs w:val="20"/>
        </w:rPr>
        <w:t xml:space="preserve"> </w:t>
      </w:r>
      <w:r w:rsidR="00DB3965" w:rsidRPr="00D252E7">
        <w:rPr>
          <w:color w:val="000000"/>
          <w:sz w:val="20"/>
          <w:szCs w:val="20"/>
          <w:shd w:val="clear" w:color="auto" w:fill="FFFFFF"/>
        </w:rPr>
        <w:t>carolineventura1143@gmail.com</w:t>
      </w:r>
      <w:r w:rsidR="00243865" w:rsidRPr="00D252E7">
        <w:rPr>
          <w:sz w:val="20"/>
          <w:szCs w:val="20"/>
        </w:rPr>
        <w:t>.</w:t>
      </w:r>
    </w:p>
    <w:p w14:paraId="18A6A873" w14:textId="34A2A62D" w:rsidR="00DA14F3" w:rsidRPr="00D252E7" w:rsidRDefault="00000000">
      <w:pPr>
        <w:ind w:left="100"/>
        <w:rPr>
          <w:sz w:val="20"/>
          <w:szCs w:val="20"/>
        </w:rPr>
      </w:pPr>
      <w:r w:rsidRPr="00D252E7">
        <w:rPr>
          <w:sz w:val="20"/>
          <w:szCs w:val="20"/>
          <w:vertAlign w:val="superscript"/>
        </w:rPr>
        <w:t>4</w:t>
      </w:r>
      <w:r w:rsidRPr="00D252E7">
        <w:rPr>
          <w:spacing w:val="-1"/>
          <w:sz w:val="20"/>
          <w:szCs w:val="20"/>
        </w:rPr>
        <w:t xml:space="preserve"> </w:t>
      </w:r>
      <w:r w:rsidR="00E51396" w:rsidRPr="00D252E7">
        <w:rPr>
          <w:sz w:val="20"/>
          <w:szCs w:val="20"/>
        </w:rPr>
        <w:t>Medicina,</w:t>
      </w:r>
      <w:r w:rsidR="00E51396" w:rsidRPr="00D252E7">
        <w:rPr>
          <w:spacing w:val="-3"/>
          <w:sz w:val="20"/>
          <w:szCs w:val="20"/>
        </w:rPr>
        <w:t xml:space="preserve"> </w:t>
      </w:r>
      <w:r w:rsidR="00DB3965" w:rsidRPr="00D252E7">
        <w:rPr>
          <w:color w:val="000000"/>
          <w:sz w:val="20"/>
          <w:szCs w:val="20"/>
          <w:shd w:val="clear" w:color="auto" w:fill="FFFFFF"/>
        </w:rPr>
        <w:t>U</w:t>
      </w:r>
      <w:r w:rsidR="00DB3965" w:rsidRPr="00D252E7">
        <w:rPr>
          <w:color w:val="000000"/>
          <w:sz w:val="20"/>
          <w:szCs w:val="20"/>
          <w:shd w:val="clear" w:color="auto" w:fill="FFFFFF"/>
        </w:rPr>
        <w:t xml:space="preserve">niversidade de </w:t>
      </w:r>
      <w:r w:rsidR="00DB3965" w:rsidRPr="00D252E7">
        <w:rPr>
          <w:color w:val="000000"/>
          <w:sz w:val="20"/>
          <w:szCs w:val="20"/>
          <w:shd w:val="clear" w:color="auto" w:fill="FFFFFF"/>
        </w:rPr>
        <w:t>P</w:t>
      </w:r>
      <w:r w:rsidR="00DB3965" w:rsidRPr="00D252E7">
        <w:rPr>
          <w:color w:val="000000"/>
          <w:sz w:val="20"/>
          <w:szCs w:val="20"/>
          <w:shd w:val="clear" w:color="auto" w:fill="FFFFFF"/>
        </w:rPr>
        <w:t xml:space="preserve">asso </w:t>
      </w:r>
      <w:r w:rsidR="00DB3965" w:rsidRPr="00D252E7">
        <w:rPr>
          <w:color w:val="000000"/>
          <w:sz w:val="20"/>
          <w:szCs w:val="20"/>
          <w:shd w:val="clear" w:color="auto" w:fill="FFFFFF"/>
        </w:rPr>
        <w:t>F</w:t>
      </w:r>
      <w:r w:rsidR="00DB3965" w:rsidRPr="00D252E7">
        <w:rPr>
          <w:color w:val="000000"/>
          <w:sz w:val="20"/>
          <w:szCs w:val="20"/>
          <w:shd w:val="clear" w:color="auto" w:fill="FFFFFF"/>
        </w:rPr>
        <w:t>undo</w:t>
      </w:r>
      <w:r w:rsidRPr="00D252E7">
        <w:rPr>
          <w:sz w:val="20"/>
          <w:szCs w:val="20"/>
        </w:rPr>
        <w:t>,</w:t>
      </w:r>
      <w:r w:rsidRPr="00D252E7">
        <w:rPr>
          <w:spacing w:val="-1"/>
          <w:sz w:val="20"/>
          <w:szCs w:val="20"/>
        </w:rPr>
        <w:t xml:space="preserve"> </w:t>
      </w:r>
      <w:r w:rsidR="00DB3965" w:rsidRPr="00D252E7">
        <w:rPr>
          <w:color w:val="000000"/>
          <w:sz w:val="20"/>
          <w:szCs w:val="20"/>
          <w:shd w:val="clear" w:color="auto" w:fill="FFFFFF"/>
        </w:rPr>
        <w:t>germanod@hotmail.com</w:t>
      </w:r>
      <w:r w:rsidR="00DB3965" w:rsidRPr="00D252E7">
        <w:rPr>
          <w:color w:val="000000"/>
          <w:sz w:val="20"/>
          <w:szCs w:val="20"/>
          <w:shd w:val="clear" w:color="auto" w:fill="FFFFFF"/>
        </w:rPr>
        <w:t>.</w:t>
      </w:r>
    </w:p>
    <w:p w14:paraId="4C9905DD" w14:textId="5C8C2F35" w:rsidR="00DA14F3" w:rsidRPr="00D252E7" w:rsidRDefault="00000000">
      <w:pPr>
        <w:ind w:left="100"/>
        <w:rPr>
          <w:sz w:val="20"/>
          <w:szCs w:val="20"/>
        </w:rPr>
      </w:pPr>
      <w:r w:rsidRPr="00D252E7">
        <w:rPr>
          <w:sz w:val="20"/>
          <w:szCs w:val="20"/>
          <w:vertAlign w:val="superscript"/>
        </w:rPr>
        <w:t>5</w:t>
      </w:r>
      <w:r w:rsidRPr="00D252E7">
        <w:rPr>
          <w:sz w:val="20"/>
          <w:szCs w:val="20"/>
        </w:rPr>
        <w:t xml:space="preserve"> Medicina, </w:t>
      </w:r>
      <w:r w:rsidR="00C162D8" w:rsidRPr="00D252E7">
        <w:rPr>
          <w:color w:val="000000"/>
          <w:sz w:val="20"/>
          <w:szCs w:val="20"/>
          <w:shd w:val="clear" w:color="auto" w:fill="FFFFFF"/>
        </w:rPr>
        <w:t>A</w:t>
      </w:r>
      <w:r w:rsidR="00C162D8" w:rsidRPr="00D252E7">
        <w:rPr>
          <w:color w:val="000000"/>
          <w:sz w:val="20"/>
          <w:szCs w:val="20"/>
          <w:shd w:val="clear" w:color="auto" w:fill="FFFFFF"/>
        </w:rPr>
        <w:t>fya</w:t>
      </w:r>
      <w:r w:rsidR="00C162D8" w:rsidRPr="00D252E7">
        <w:rPr>
          <w:color w:val="000000"/>
          <w:sz w:val="20"/>
          <w:szCs w:val="20"/>
          <w:shd w:val="clear" w:color="auto" w:fill="FFFFFF"/>
        </w:rPr>
        <w:t xml:space="preserve"> - B</w:t>
      </w:r>
      <w:r w:rsidR="00C162D8" w:rsidRPr="00D252E7">
        <w:rPr>
          <w:color w:val="000000"/>
          <w:sz w:val="20"/>
          <w:szCs w:val="20"/>
          <w:shd w:val="clear" w:color="auto" w:fill="FFFFFF"/>
        </w:rPr>
        <w:t>ragança</w:t>
      </w:r>
      <w:r w:rsidR="00C162D8" w:rsidRPr="00D252E7">
        <w:rPr>
          <w:color w:val="000000"/>
          <w:sz w:val="20"/>
          <w:szCs w:val="20"/>
          <w:shd w:val="clear" w:color="auto" w:fill="FFFFFF"/>
        </w:rPr>
        <w:t>-PA</w:t>
      </w:r>
      <w:r w:rsidRPr="00D252E7">
        <w:rPr>
          <w:sz w:val="20"/>
          <w:szCs w:val="20"/>
        </w:rPr>
        <w:t>,</w:t>
      </w:r>
      <w:r w:rsidRPr="00D252E7">
        <w:rPr>
          <w:spacing w:val="1"/>
          <w:sz w:val="20"/>
          <w:szCs w:val="20"/>
        </w:rPr>
        <w:t xml:space="preserve"> </w:t>
      </w:r>
      <w:r w:rsidR="008A5BCC" w:rsidRPr="00D252E7">
        <w:rPr>
          <w:color w:val="000000"/>
          <w:sz w:val="20"/>
          <w:szCs w:val="20"/>
          <w:shd w:val="clear" w:color="auto" w:fill="FFFFFF"/>
        </w:rPr>
        <w:t>wania-andressa@hotmail.com</w:t>
      </w:r>
      <w:r w:rsidR="008A5BCC" w:rsidRPr="00D252E7">
        <w:rPr>
          <w:color w:val="000000"/>
          <w:sz w:val="20"/>
          <w:szCs w:val="20"/>
          <w:shd w:val="clear" w:color="auto" w:fill="FFFFFF"/>
        </w:rPr>
        <w:t>.</w:t>
      </w:r>
    </w:p>
    <w:p w14:paraId="2582D112" w14:textId="398A6C9D" w:rsidR="00DA14F3" w:rsidRPr="00D252E7" w:rsidRDefault="00000000">
      <w:pPr>
        <w:ind w:left="100"/>
        <w:rPr>
          <w:sz w:val="20"/>
          <w:szCs w:val="20"/>
        </w:rPr>
      </w:pPr>
      <w:r w:rsidRPr="00D252E7">
        <w:rPr>
          <w:sz w:val="20"/>
          <w:szCs w:val="20"/>
          <w:vertAlign w:val="superscript"/>
        </w:rPr>
        <w:t>6</w:t>
      </w:r>
      <w:r w:rsidRPr="00D252E7">
        <w:rPr>
          <w:spacing w:val="-2"/>
          <w:sz w:val="20"/>
          <w:szCs w:val="20"/>
        </w:rPr>
        <w:t xml:space="preserve"> </w:t>
      </w:r>
      <w:r w:rsidRPr="00D252E7">
        <w:rPr>
          <w:sz w:val="20"/>
          <w:szCs w:val="20"/>
        </w:rPr>
        <w:t>Medicina,</w:t>
      </w:r>
      <w:r w:rsidRPr="00D252E7">
        <w:rPr>
          <w:spacing w:val="-2"/>
          <w:sz w:val="20"/>
          <w:szCs w:val="20"/>
        </w:rPr>
        <w:t xml:space="preserve"> </w:t>
      </w:r>
      <w:r w:rsidR="00C162D8" w:rsidRPr="00D252E7">
        <w:rPr>
          <w:color w:val="000000"/>
          <w:sz w:val="20"/>
          <w:szCs w:val="20"/>
          <w:shd w:val="clear" w:color="auto" w:fill="FFFFFF"/>
        </w:rPr>
        <w:t>Faculdade de Medicina de Itumbiara</w:t>
      </w:r>
      <w:r w:rsidRPr="00D252E7">
        <w:rPr>
          <w:sz w:val="20"/>
          <w:szCs w:val="20"/>
        </w:rPr>
        <w:t>,</w:t>
      </w:r>
      <w:r w:rsidRPr="00D252E7">
        <w:rPr>
          <w:spacing w:val="2"/>
          <w:sz w:val="20"/>
          <w:szCs w:val="20"/>
        </w:rPr>
        <w:t xml:space="preserve"> </w:t>
      </w:r>
      <w:r w:rsidR="00C162D8" w:rsidRPr="00D252E7">
        <w:rPr>
          <w:color w:val="000000"/>
          <w:sz w:val="20"/>
          <w:szCs w:val="20"/>
          <w:shd w:val="clear" w:color="auto" w:fill="FFFFFF"/>
        </w:rPr>
        <w:t>angelica.cl73@gmail.com</w:t>
      </w:r>
      <w:r w:rsidR="00C162D8" w:rsidRPr="00D252E7">
        <w:rPr>
          <w:color w:val="000000"/>
          <w:sz w:val="20"/>
          <w:szCs w:val="20"/>
          <w:shd w:val="clear" w:color="auto" w:fill="FFFFFF"/>
        </w:rPr>
        <w:t>.</w:t>
      </w:r>
    </w:p>
    <w:p w14:paraId="269B5497" w14:textId="7B25A5C2" w:rsidR="00DA14F3" w:rsidRPr="00D252E7" w:rsidRDefault="00000000">
      <w:pPr>
        <w:ind w:left="100"/>
        <w:rPr>
          <w:sz w:val="20"/>
          <w:szCs w:val="20"/>
        </w:rPr>
      </w:pPr>
      <w:r w:rsidRPr="00D252E7">
        <w:rPr>
          <w:sz w:val="20"/>
          <w:szCs w:val="20"/>
          <w:vertAlign w:val="superscript"/>
        </w:rPr>
        <w:t>7</w:t>
      </w:r>
      <w:r w:rsidRPr="00D252E7">
        <w:rPr>
          <w:sz w:val="20"/>
          <w:szCs w:val="20"/>
        </w:rPr>
        <w:t>Medicina,</w:t>
      </w:r>
      <w:r w:rsidRPr="00D252E7">
        <w:rPr>
          <w:spacing w:val="-1"/>
          <w:sz w:val="20"/>
          <w:szCs w:val="20"/>
        </w:rPr>
        <w:t xml:space="preserve"> </w:t>
      </w:r>
      <w:r w:rsidR="00C162D8" w:rsidRPr="00D252E7">
        <w:rPr>
          <w:color w:val="000000"/>
          <w:sz w:val="20"/>
          <w:szCs w:val="20"/>
          <w:shd w:val="clear" w:color="auto" w:fill="FFFFFF"/>
        </w:rPr>
        <w:t>Faculdade Tecnológica de Teresina -CET</w:t>
      </w:r>
      <w:r w:rsidR="00C162D8" w:rsidRPr="00D252E7">
        <w:rPr>
          <w:color w:val="000000"/>
          <w:sz w:val="20"/>
          <w:szCs w:val="20"/>
          <w:shd w:val="clear" w:color="auto" w:fill="FFFFFF"/>
        </w:rPr>
        <w:t xml:space="preserve">, </w:t>
      </w:r>
      <w:r w:rsidR="00C162D8" w:rsidRPr="00D252E7">
        <w:rPr>
          <w:color w:val="000000"/>
          <w:sz w:val="20"/>
          <w:szCs w:val="20"/>
          <w:shd w:val="clear" w:color="auto" w:fill="FFFFFF"/>
        </w:rPr>
        <w:t>julianadcp2018@icloud.com</w:t>
      </w:r>
      <w:r w:rsidR="00C162D8" w:rsidRPr="00D252E7">
        <w:rPr>
          <w:color w:val="000000"/>
          <w:sz w:val="20"/>
          <w:szCs w:val="20"/>
          <w:shd w:val="clear" w:color="auto" w:fill="FFFFFF"/>
        </w:rPr>
        <w:t>.</w:t>
      </w:r>
    </w:p>
    <w:p w14:paraId="3008EF69" w14:textId="5D446E11" w:rsidR="00DA14F3" w:rsidRPr="00D252E7" w:rsidRDefault="00000000">
      <w:pPr>
        <w:ind w:left="100"/>
        <w:rPr>
          <w:sz w:val="20"/>
          <w:szCs w:val="20"/>
        </w:rPr>
      </w:pPr>
      <w:r w:rsidRPr="00D252E7">
        <w:rPr>
          <w:sz w:val="20"/>
          <w:szCs w:val="20"/>
          <w:vertAlign w:val="superscript"/>
        </w:rPr>
        <w:t>8</w:t>
      </w:r>
      <w:r w:rsidRPr="00D252E7">
        <w:rPr>
          <w:spacing w:val="-1"/>
          <w:sz w:val="20"/>
          <w:szCs w:val="20"/>
        </w:rPr>
        <w:t xml:space="preserve"> </w:t>
      </w:r>
      <w:r w:rsidRPr="00D252E7">
        <w:rPr>
          <w:sz w:val="20"/>
          <w:szCs w:val="20"/>
        </w:rPr>
        <w:t>Medicina,</w:t>
      </w:r>
      <w:r w:rsidRPr="00D252E7">
        <w:rPr>
          <w:spacing w:val="-1"/>
          <w:sz w:val="20"/>
          <w:szCs w:val="20"/>
        </w:rPr>
        <w:t xml:space="preserve"> </w:t>
      </w:r>
      <w:r w:rsidR="003316C8" w:rsidRPr="00D252E7">
        <w:rPr>
          <w:color w:val="000000"/>
          <w:sz w:val="20"/>
          <w:szCs w:val="20"/>
          <w:shd w:val="clear" w:color="auto" w:fill="FFFFFF"/>
        </w:rPr>
        <w:t>Faculdade de Tecnologia e Ciências- FTC Salvador</w:t>
      </w:r>
      <w:r w:rsidRPr="00D252E7">
        <w:rPr>
          <w:sz w:val="20"/>
          <w:szCs w:val="20"/>
        </w:rPr>
        <w:t xml:space="preserve">, </w:t>
      </w:r>
      <w:r w:rsidR="003316C8" w:rsidRPr="00D252E7">
        <w:rPr>
          <w:color w:val="000000"/>
          <w:sz w:val="20"/>
          <w:szCs w:val="20"/>
          <w:shd w:val="clear" w:color="auto" w:fill="FFFFFF"/>
        </w:rPr>
        <w:t>moura.armando85@gmail.com</w:t>
      </w:r>
      <w:r w:rsidR="003316C8" w:rsidRPr="00D252E7">
        <w:rPr>
          <w:color w:val="000000"/>
          <w:sz w:val="20"/>
          <w:szCs w:val="20"/>
          <w:shd w:val="clear" w:color="auto" w:fill="FFFFFF"/>
        </w:rPr>
        <w:t>.</w:t>
      </w:r>
    </w:p>
    <w:p w14:paraId="61D55EB7" w14:textId="3967098A" w:rsidR="00DA14F3" w:rsidRPr="00D252E7" w:rsidRDefault="00000000">
      <w:pPr>
        <w:ind w:left="100"/>
        <w:rPr>
          <w:sz w:val="20"/>
          <w:szCs w:val="20"/>
        </w:rPr>
      </w:pPr>
      <w:r w:rsidRPr="00D252E7">
        <w:rPr>
          <w:sz w:val="20"/>
          <w:szCs w:val="20"/>
          <w:vertAlign w:val="superscript"/>
        </w:rPr>
        <w:t>9</w:t>
      </w:r>
      <w:r w:rsidRPr="00D252E7">
        <w:rPr>
          <w:spacing w:val="-2"/>
          <w:sz w:val="20"/>
          <w:szCs w:val="20"/>
        </w:rPr>
        <w:t xml:space="preserve"> </w:t>
      </w:r>
      <w:r w:rsidRPr="00D252E7">
        <w:rPr>
          <w:sz w:val="20"/>
          <w:szCs w:val="20"/>
        </w:rPr>
        <w:t>Medicina,</w:t>
      </w:r>
      <w:r w:rsidRPr="00D252E7">
        <w:rPr>
          <w:spacing w:val="-1"/>
          <w:sz w:val="20"/>
          <w:szCs w:val="20"/>
        </w:rPr>
        <w:t xml:space="preserve"> </w:t>
      </w:r>
      <w:r w:rsidR="003316C8" w:rsidRPr="00D252E7">
        <w:rPr>
          <w:color w:val="000000"/>
          <w:sz w:val="20"/>
          <w:szCs w:val="20"/>
          <w:shd w:val="clear" w:color="auto" w:fill="FFFFFF"/>
        </w:rPr>
        <w:t>Centro Universitário Uninovafapi</w:t>
      </w:r>
      <w:r w:rsidR="003316C8" w:rsidRPr="00D252E7">
        <w:rPr>
          <w:color w:val="000000"/>
          <w:sz w:val="20"/>
          <w:szCs w:val="20"/>
          <w:shd w:val="clear" w:color="auto" w:fill="FFFFFF"/>
        </w:rPr>
        <w:t>, Teresina-PI</w:t>
      </w:r>
      <w:r w:rsidRPr="00D252E7">
        <w:rPr>
          <w:sz w:val="20"/>
          <w:szCs w:val="20"/>
        </w:rPr>
        <w:t>,</w:t>
      </w:r>
      <w:r w:rsidRPr="00D252E7">
        <w:rPr>
          <w:spacing w:val="-1"/>
          <w:sz w:val="20"/>
          <w:szCs w:val="20"/>
        </w:rPr>
        <w:t xml:space="preserve"> </w:t>
      </w:r>
      <w:r w:rsidR="003316C8" w:rsidRPr="00D252E7">
        <w:rPr>
          <w:color w:val="000000"/>
          <w:sz w:val="20"/>
          <w:szCs w:val="20"/>
          <w:shd w:val="clear" w:color="auto" w:fill="FFFFFF"/>
        </w:rPr>
        <w:t>jose_hugo_msl@hotmail.com</w:t>
      </w:r>
      <w:r w:rsidR="003316C8" w:rsidRPr="00D252E7">
        <w:rPr>
          <w:color w:val="000000"/>
          <w:sz w:val="20"/>
          <w:szCs w:val="20"/>
          <w:shd w:val="clear" w:color="auto" w:fill="FFFFFF"/>
        </w:rPr>
        <w:t>.</w:t>
      </w:r>
    </w:p>
    <w:p w14:paraId="519F8EF0" w14:textId="220C5C80" w:rsidR="00DA14F3" w:rsidRPr="00D252E7" w:rsidRDefault="00000000">
      <w:pPr>
        <w:ind w:left="100"/>
        <w:rPr>
          <w:sz w:val="20"/>
          <w:szCs w:val="20"/>
        </w:rPr>
      </w:pPr>
      <w:r w:rsidRPr="00D252E7">
        <w:rPr>
          <w:sz w:val="20"/>
          <w:szCs w:val="20"/>
          <w:vertAlign w:val="superscript"/>
        </w:rPr>
        <w:t>10</w:t>
      </w:r>
      <w:r w:rsidRPr="00D252E7">
        <w:rPr>
          <w:spacing w:val="-3"/>
          <w:sz w:val="20"/>
          <w:szCs w:val="20"/>
        </w:rPr>
        <w:t xml:space="preserve"> </w:t>
      </w:r>
      <w:r w:rsidRPr="00D252E7">
        <w:rPr>
          <w:sz w:val="20"/>
          <w:szCs w:val="20"/>
        </w:rPr>
        <w:t xml:space="preserve">Medicina, </w:t>
      </w:r>
      <w:r w:rsidR="003316C8" w:rsidRPr="00D252E7">
        <w:rPr>
          <w:color w:val="000000"/>
          <w:sz w:val="20"/>
          <w:szCs w:val="20"/>
          <w:shd w:val="clear" w:color="auto" w:fill="FFFFFF"/>
        </w:rPr>
        <w:t>Humanitas - Faculdade de Ciências Médicas de São José dos Campos</w:t>
      </w:r>
      <w:r w:rsidRPr="00D252E7">
        <w:rPr>
          <w:sz w:val="20"/>
          <w:szCs w:val="20"/>
        </w:rPr>
        <w:t>,</w:t>
      </w:r>
      <w:r w:rsidR="003316C8" w:rsidRPr="00D252E7">
        <w:rPr>
          <w:sz w:val="20"/>
          <w:szCs w:val="20"/>
        </w:rPr>
        <w:t xml:space="preserve"> </w:t>
      </w:r>
      <w:r w:rsidR="003316C8" w:rsidRPr="00D252E7">
        <w:rPr>
          <w:color w:val="000000"/>
          <w:sz w:val="20"/>
          <w:szCs w:val="20"/>
          <w:shd w:val="clear" w:color="auto" w:fill="FFFFFF"/>
        </w:rPr>
        <w:t>washington.lins.104@hotmail.com</w:t>
      </w:r>
      <w:r w:rsidR="003316C8" w:rsidRPr="00D252E7">
        <w:rPr>
          <w:color w:val="000000"/>
          <w:sz w:val="20"/>
          <w:szCs w:val="20"/>
          <w:shd w:val="clear" w:color="auto" w:fill="FFFFFF"/>
        </w:rPr>
        <w:t>.</w:t>
      </w:r>
    </w:p>
    <w:p w14:paraId="0D3A3CBF" w14:textId="1A5C6E93" w:rsidR="00DA14F3" w:rsidRPr="00D252E7" w:rsidRDefault="00000000" w:rsidP="00323B84">
      <w:pPr>
        <w:ind w:left="100"/>
        <w:rPr>
          <w:sz w:val="20"/>
          <w:szCs w:val="20"/>
        </w:rPr>
      </w:pPr>
      <w:r w:rsidRPr="00D252E7">
        <w:rPr>
          <w:sz w:val="20"/>
          <w:szCs w:val="20"/>
          <w:vertAlign w:val="superscript"/>
        </w:rPr>
        <w:t>11</w:t>
      </w:r>
      <w:r w:rsidRPr="00D252E7">
        <w:rPr>
          <w:spacing w:val="-4"/>
          <w:sz w:val="20"/>
          <w:szCs w:val="20"/>
        </w:rPr>
        <w:t xml:space="preserve"> </w:t>
      </w:r>
      <w:r w:rsidRPr="00D252E7">
        <w:rPr>
          <w:sz w:val="20"/>
          <w:szCs w:val="20"/>
        </w:rPr>
        <w:t>Medicina,</w:t>
      </w:r>
      <w:r w:rsidRPr="00D252E7">
        <w:rPr>
          <w:spacing w:val="-2"/>
          <w:sz w:val="20"/>
          <w:szCs w:val="20"/>
        </w:rPr>
        <w:t xml:space="preserve"> </w:t>
      </w:r>
      <w:r w:rsidR="00D252E7" w:rsidRPr="00D252E7">
        <w:rPr>
          <w:color w:val="000000"/>
          <w:sz w:val="20"/>
          <w:szCs w:val="20"/>
          <w:shd w:val="clear" w:color="auto" w:fill="FFFFFF"/>
        </w:rPr>
        <w:t>Universidade católica de pelotas</w:t>
      </w:r>
      <w:r w:rsidRPr="00D252E7">
        <w:rPr>
          <w:sz w:val="20"/>
          <w:szCs w:val="20"/>
        </w:rPr>
        <w:t>,</w:t>
      </w:r>
      <w:r w:rsidRPr="00D252E7">
        <w:rPr>
          <w:spacing w:val="2"/>
          <w:sz w:val="20"/>
          <w:szCs w:val="20"/>
        </w:rPr>
        <w:t xml:space="preserve"> </w:t>
      </w:r>
      <w:r w:rsidR="00D252E7" w:rsidRPr="00D252E7">
        <w:rPr>
          <w:color w:val="000000"/>
          <w:sz w:val="20"/>
          <w:szCs w:val="20"/>
          <w:shd w:val="clear" w:color="auto" w:fill="FFFFFF"/>
        </w:rPr>
        <w:t>jose.salbego@hotmail.com</w:t>
      </w:r>
      <w:r w:rsidR="00D252E7" w:rsidRPr="00D252E7">
        <w:rPr>
          <w:color w:val="000000"/>
          <w:sz w:val="20"/>
          <w:szCs w:val="20"/>
          <w:shd w:val="clear" w:color="auto" w:fill="FFFFFF"/>
        </w:rPr>
        <w:t>.</w:t>
      </w:r>
    </w:p>
    <w:p w14:paraId="0E3926F5" w14:textId="63BD2CC9" w:rsidR="00DA14F3" w:rsidRPr="00D252E7" w:rsidRDefault="00000000" w:rsidP="00323B84">
      <w:pPr>
        <w:ind w:left="100"/>
        <w:rPr>
          <w:sz w:val="20"/>
          <w:szCs w:val="20"/>
        </w:rPr>
      </w:pPr>
      <w:r w:rsidRPr="00D252E7">
        <w:rPr>
          <w:sz w:val="20"/>
          <w:szCs w:val="20"/>
          <w:vertAlign w:val="superscript"/>
        </w:rPr>
        <w:t>1</w:t>
      </w:r>
      <w:r w:rsidR="00323B84" w:rsidRPr="00D252E7">
        <w:rPr>
          <w:sz w:val="20"/>
          <w:szCs w:val="20"/>
          <w:vertAlign w:val="superscript"/>
        </w:rPr>
        <w:t>2</w:t>
      </w:r>
      <w:r w:rsidRPr="00D252E7">
        <w:rPr>
          <w:spacing w:val="-1"/>
          <w:sz w:val="20"/>
          <w:szCs w:val="20"/>
        </w:rPr>
        <w:t xml:space="preserve"> </w:t>
      </w:r>
      <w:r w:rsidRPr="00D252E7">
        <w:rPr>
          <w:sz w:val="20"/>
          <w:szCs w:val="20"/>
        </w:rPr>
        <w:t>Medicina,</w:t>
      </w:r>
      <w:r w:rsidRPr="00D252E7">
        <w:rPr>
          <w:spacing w:val="-1"/>
          <w:sz w:val="20"/>
          <w:szCs w:val="20"/>
        </w:rPr>
        <w:t xml:space="preserve"> </w:t>
      </w:r>
      <w:r w:rsidR="00D252E7" w:rsidRPr="00D252E7">
        <w:rPr>
          <w:spacing w:val="-1"/>
          <w:sz w:val="20"/>
          <w:szCs w:val="20"/>
        </w:rPr>
        <w:t xml:space="preserve">Universidade </w:t>
      </w:r>
      <w:r w:rsidR="00D252E7" w:rsidRPr="00D252E7">
        <w:rPr>
          <w:color w:val="000000"/>
          <w:sz w:val="20"/>
          <w:szCs w:val="20"/>
          <w:shd w:val="clear" w:color="auto" w:fill="FFFFFF"/>
        </w:rPr>
        <w:t>Unigranrio</w:t>
      </w:r>
      <w:r w:rsidRPr="00D252E7">
        <w:rPr>
          <w:sz w:val="20"/>
          <w:szCs w:val="20"/>
        </w:rPr>
        <w:t>,</w:t>
      </w:r>
      <w:r w:rsidRPr="00D252E7">
        <w:rPr>
          <w:spacing w:val="-1"/>
          <w:sz w:val="20"/>
          <w:szCs w:val="20"/>
        </w:rPr>
        <w:t xml:space="preserve"> </w:t>
      </w:r>
      <w:r w:rsidR="00D252E7" w:rsidRPr="00D252E7">
        <w:rPr>
          <w:color w:val="000000"/>
          <w:sz w:val="20"/>
          <w:szCs w:val="20"/>
          <w:shd w:val="clear" w:color="auto" w:fill="FFFFFF"/>
        </w:rPr>
        <w:t>Thaly_281@hotmail.com</w:t>
      </w:r>
      <w:r w:rsidR="00D252E7" w:rsidRPr="00D252E7">
        <w:rPr>
          <w:color w:val="000000"/>
          <w:sz w:val="20"/>
          <w:szCs w:val="20"/>
          <w:shd w:val="clear" w:color="auto" w:fill="FFFFFF"/>
        </w:rPr>
        <w:t>.</w:t>
      </w:r>
    </w:p>
    <w:p w14:paraId="6DC053D0" w14:textId="44E93997" w:rsidR="00AF404D" w:rsidRPr="00D252E7" w:rsidRDefault="00000000" w:rsidP="00AF404D">
      <w:pPr>
        <w:ind w:left="100"/>
        <w:rPr>
          <w:sz w:val="20"/>
          <w:vertAlign w:val="superscript"/>
        </w:rPr>
        <w:sectPr w:rsidR="00AF404D" w:rsidRPr="00D252E7" w:rsidSect="00B937D0">
          <w:headerReference w:type="default" r:id="rId7"/>
          <w:type w:val="continuous"/>
          <w:pgSz w:w="11910" w:h="16840"/>
          <w:pgMar w:top="2020" w:right="1020" w:bottom="280" w:left="1600" w:header="454" w:footer="0" w:gutter="0"/>
          <w:cols w:space="720"/>
        </w:sectPr>
      </w:pPr>
      <w:r w:rsidRPr="00D252E7">
        <w:rPr>
          <w:sz w:val="20"/>
          <w:szCs w:val="20"/>
          <w:vertAlign w:val="superscript"/>
        </w:rPr>
        <w:t>1</w:t>
      </w:r>
      <w:r w:rsidR="00323B84" w:rsidRPr="00D252E7">
        <w:rPr>
          <w:sz w:val="20"/>
          <w:szCs w:val="20"/>
          <w:vertAlign w:val="superscript"/>
        </w:rPr>
        <w:t>3</w:t>
      </w:r>
      <w:r w:rsidRPr="00D252E7">
        <w:rPr>
          <w:spacing w:val="-3"/>
          <w:sz w:val="20"/>
          <w:szCs w:val="20"/>
        </w:rPr>
        <w:t xml:space="preserve"> </w:t>
      </w:r>
      <w:r w:rsidR="00E51396" w:rsidRPr="00D252E7">
        <w:rPr>
          <w:sz w:val="20"/>
          <w:szCs w:val="20"/>
        </w:rPr>
        <w:t>Medicina,</w:t>
      </w:r>
      <w:r w:rsidR="00E51396" w:rsidRPr="00D252E7">
        <w:rPr>
          <w:spacing w:val="-3"/>
          <w:sz w:val="20"/>
          <w:szCs w:val="20"/>
        </w:rPr>
        <w:t xml:space="preserve"> </w:t>
      </w:r>
      <w:r w:rsidR="00D252E7" w:rsidRPr="00D252E7">
        <w:rPr>
          <w:color w:val="000000"/>
          <w:sz w:val="20"/>
          <w:szCs w:val="20"/>
          <w:shd w:val="clear" w:color="auto" w:fill="FFFFFF"/>
        </w:rPr>
        <w:t>Universidade Unigranrio</w:t>
      </w:r>
      <w:r w:rsidR="00D252E7" w:rsidRPr="00D252E7">
        <w:rPr>
          <w:color w:val="000000"/>
          <w:sz w:val="20"/>
          <w:szCs w:val="20"/>
          <w:shd w:val="clear" w:color="auto" w:fill="FFFFFF"/>
        </w:rPr>
        <w:t xml:space="preserve">, </w:t>
      </w:r>
      <w:r w:rsidR="00D252E7" w:rsidRPr="00D252E7">
        <w:rPr>
          <w:color w:val="000000"/>
          <w:sz w:val="20"/>
          <w:szCs w:val="20"/>
          <w:shd w:val="clear" w:color="auto" w:fill="FFFFFF"/>
        </w:rPr>
        <w:t>Tainasmzmed@gmail.com</w:t>
      </w:r>
      <w:r w:rsidR="00D252E7" w:rsidRPr="00D252E7">
        <w:rPr>
          <w:color w:val="000000"/>
          <w:sz w:val="20"/>
          <w:szCs w:val="20"/>
          <w:shd w:val="clear" w:color="auto" w:fill="FFFFFF"/>
        </w:rPr>
        <w:t>.</w:t>
      </w:r>
    </w:p>
    <w:p w14:paraId="065C47FB" w14:textId="77777777" w:rsidR="00DA14F3" w:rsidRDefault="00DA14F3">
      <w:pPr>
        <w:pStyle w:val="Corpodetexto"/>
        <w:spacing w:before="13"/>
      </w:pPr>
    </w:p>
    <w:p w14:paraId="1D420D93" w14:textId="77777777" w:rsidR="00DA14F3" w:rsidRDefault="00000000">
      <w:pPr>
        <w:pStyle w:val="Ttulo1"/>
        <w:numPr>
          <w:ilvl w:val="0"/>
          <w:numId w:val="2"/>
        </w:numPr>
        <w:tabs>
          <w:tab w:val="left" w:pos="1051"/>
        </w:tabs>
        <w:spacing w:before="1"/>
      </w:pPr>
      <w:r>
        <w:rPr>
          <w:spacing w:val="-2"/>
        </w:rPr>
        <w:t>INTRODUÇÃO</w:t>
      </w:r>
    </w:p>
    <w:p w14:paraId="6D247DE1" w14:textId="236154B6" w:rsidR="007D62DC" w:rsidRDefault="007D62DC" w:rsidP="007D62DC">
      <w:pPr>
        <w:pStyle w:val="NormalWeb"/>
        <w:jc w:val="both"/>
      </w:pPr>
      <w:r>
        <w:t>A pandemia de COVID-19 tem sido uma emergência global que não apenas afetou a saúde física, mas também teve repercussões significativas na saúde mental em escala global. As medidas de contenção, como lockdowns e distanciamento social, implementadas para conter a propagação do vírus, impuseram um isolamento social sem precedentes, levando a um aumento substancial nos níveis de estresse, ansiedade e depressão entre a população em geral (Holmes et al., 2020). Essa disrupção na vida cotidiana e a incerteza em relação à saúde e ao futuro têm contribuído para um impacto psicológico duradouro em indivíduos de todas as idades e grupos socioeconômicos (Gao et al., 2020).</w:t>
      </w:r>
    </w:p>
    <w:p w14:paraId="2BFE0871" w14:textId="77777777" w:rsidR="007D62DC" w:rsidRDefault="007D62DC" w:rsidP="007D62DC">
      <w:pPr>
        <w:pStyle w:val="NormalWeb"/>
        <w:jc w:val="both"/>
      </w:pPr>
      <w:r>
        <w:t>Estudos recentes têm destacado os efeitos adversos da pandemia na saúde mental de diferentes grupos populacionais. Por exemplo, trabalhadores da linha de frente, incluindo profissionais de saúde e socorristas, estão enfrentando níveis elevados de estresse emocional devido à exposição direta ao vírus, longas horas de trabalho e preocupações com a segurança pessoal e familiar (Pappa et al., 2020). Além disso, grupos vulneráveis, como idosos e pessoas com condições de saúde pré-existentes, estão experimentando um aumento na ansiedade relacionada ao risco aumentado de complicações de saúde e isolamento social prolongado (Giallonardo et al., 2020).</w:t>
      </w:r>
    </w:p>
    <w:p w14:paraId="4B969983" w14:textId="77777777" w:rsidR="007D62DC" w:rsidRDefault="007D62DC" w:rsidP="007D62DC">
      <w:pPr>
        <w:pStyle w:val="NormalWeb"/>
        <w:jc w:val="both"/>
      </w:pPr>
      <w:r>
        <w:t>Em resposta a esses desafios, é fundamental compreender não apenas os impactos imediatos da pandemia na saúde mental, mas também desenvolver estratégias eficazes de intervenção e suporte psicológico. Esta revisão bibliográfica visa examinar criticamente a extensão dos efeitos da COVID-19 na saúde mental global, proporcionando uma síntese das evidências disponíveis e identificando áreas prioritárias para futuras pesquisas e intervenções clínicas. Ao fazer isso, esperamos contribuir para o desenvolvimento de políticas de saúde pública mais eficazes e práticas clínicas que possam mitigar os efeitos negativos de longo prazo desta crise de saúde pública.</w:t>
      </w:r>
    </w:p>
    <w:p w14:paraId="06799E1C" w14:textId="77777777" w:rsidR="003C7E1A" w:rsidRPr="003C7E1A" w:rsidRDefault="003C7E1A" w:rsidP="003C7E1A">
      <w:pPr>
        <w:pStyle w:val="Corpodetexto"/>
        <w:spacing w:before="229"/>
        <w:rPr>
          <w:lang w:val="pt-BR"/>
        </w:rPr>
      </w:pPr>
    </w:p>
    <w:p w14:paraId="4D6D8005" w14:textId="77777777" w:rsidR="00DA14F3" w:rsidRPr="003C7E1A" w:rsidRDefault="00000000">
      <w:pPr>
        <w:pStyle w:val="Ttulo1"/>
        <w:numPr>
          <w:ilvl w:val="0"/>
          <w:numId w:val="2"/>
        </w:numPr>
        <w:tabs>
          <w:tab w:val="left" w:pos="1051"/>
        </w:tabs>
      </w:pPr>
      <w:r>
        <w:t>MÉTODO</w:t>
      </w:r>
      <w:r>
        <w:rPr>
          <w:spacing w:val="-5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rPr>
          <w:spacing w:val="-2"/>
        </w:rPr>
        <w:t>METODOLOGIA</w:t>
      </w:r>
    </w:p>
    <w:p w14:paraId="25C7D473" w14:textId="77777777" w:rsidR="003C7E1A" w:rsidRPr="003C7E1A" w:rsidRDefault="003C7E1A" w:rsidP="003C7E1A">
      <w:pPr>
        <w:pStyle w:val="Ttulo1"/>
        <w:tabs>
          <w:tab w:val="left" w:pos="1051"/>
        </w:tabs>
        <w:ind w:hanging="100"/>
      </w:pPr>
    </w:p>
    <w:p w14:paraId="4146C8BE" w14:textId="431FCB38" w:rsidR="003C7E1A" w:rsidRDefault="003C7E1A" w:rsidP="003C7E1A">
      <w:pPr>
        <w:pStyle w:val="Corpodetexto"/>
        <w:spacing w:before="148"/>
        <w:jc w:val="both"/>
      </w:pPr>
      <w:r>
        <w:t>Este estudo utilizou uma abordagem metodológica</w:t>
      </w:r>
      <w:r w:rsidR="006D46A4">
        <w:t xml:space="preserve"> de</w:t>
      </w:r>
      <w:r>
        <w:t xml:space="preserve"> revisão </w:t>
      </w:r>
      <w:r w:rsidR="00EF0469">
        <w:t>bibliográfica</w:t>
      </w:r>
      <w:r>
        <w:t>. A revisão incluiu artigos publicados e</w:t>
      </w:r>
      <w:r w:rsidR="006D46A4">
        <w:t>m 2020</w:t>
      </w:r>
      <w:r>
        <w:t xml:space="preserve"> nas bases de dados PubMed, Scopus e Web of Science. Os descritores utilizados foram </w:t>
      </w:r>
      <w:r w:rsidR="006D46A4">
        <w:t>‘’</w:t>
      </w:r>
      <w:r w:rsidR="006D46A4" w:rsidRPr="006D46A4">
        <w:t>Depressão”, “Saúde mental”, “Pandemia”, “Quarentena”</w:t>
      </w:r>
      <w:r w:rsidR="006D46A4">
        <w:t xml:space="preserve"> e</w:t>
      </w:r>
      <w:r w:rsidR="006D46A4" w:rsidRPr="006D46A4">
        <w:t xml:space="preserve"> “Covid-19</w:t>
      </w:r>
      <w:r w:rsidR="006D46A4">
        <w:t>”</w:t>
      </w:r>
      <w:r>
        <w:t>.</w:t>
      </w:r>
    </w:p>
    <w:p w14:paraId="7619BB72" w14:textId="5BAC7AF8" w:rsidR="003C7E1A" w:rsidRDefault="003C7E1A" w:rsidP="003C7E1A">
      <w:pPr>
        <w:pStyle w:val="Corpodetexto"/>
        <w:spacing w:before="148"/>
        <w:jc w:val="both"/>
      </w:pPr>
      <w:r>
        <w:t xml:space="preserve">Os critérios de inclusão envolveram estudos que abordassem a </w:t>
      </w:r>
      <w:r w:rsidR="006D46A4">
        <w:t>relação entre pandemia, COVID-19 e alterações no estado mental da população</w:t>
      </w:r>
      <w:r>
        <w:t xml:space="preserve">, incluindo revisões sistemáticas, ensaios clínicos, estudos observacionais e relatos de caso. Foram excluídos estudos que focassem em </w:t>
      </w:r>
      <w:r w:rsidR="006D46A4">
        <w:t>i</w:t>
      </w:r>
      <w:r>
        <w:t>ntervenções não padronizadas ou que não estivessem disponíveis em texto completo.</w:t>
      </w:r>
    </w:p>
    <w:p w14:paraId="627CDE36" w14:textId="0C961E6C" w:rsidR="003C7E1A" w:rsidRDefault="003C7E1A" w:rsidP="003C7E1A">
      <w:pPr>
        <w:pStyle w:val="Corpodetexto"/>
        <w:spacing w:before="148"/>
        <w:jc w:val="both"/>
      </w:pPr>
      <w:r>
        <w:t>A seleção dos artigos foi realizada em três etapas: primeiro, a triagem dos títulos; em seguida, a análise dos resumos; e, por fim, a leitura completa dos artigos selecionados para confirmar a sua relevância e aderência aos critérios de inclusão. Após a seleção, os dados foram extraídos e organizados em uma matriz de síntese para facilitar a comparação e análise.</w:t>
      </w:r>
    </w:p>
    <w:p w14:paraId="72A2BDA3" w14:textId="64331806" w:rsidR="003C7E1A" w:rsidRDefault="003C7E1A" w:rsidP="003C7E1A">
      <w:pPr>
        <w:pStyle w:val="Corpodetexto"/>
        <w:spacing w:before="148"/>
        <w:jc w:val="both"/>
      </w:pPr>
      <w:r>
        <w:t>Para a análise dos dados, utilizou-se a abordagem de síntese narrativa, que permitiu integrar informações de diferentes tipos de estudos e contextualizar os achados dentro da prática clínica atual.</w:t>
      </w:r>
      <w:r w:rsidR="006D46A4">
        <w:t xml:space="preserve"> </w:t>
      </w:r>
      <w:r>
        <w:t xml:space="preserve">Os dados quantitativos foram analisados utilizando estatísticas descritivas para resumir as frequências e porcentagens de ocorrências de </w:t>
      </w:r>
      <w:r w:rsidR="006D46A4">
        <w:t>ansiedade, depressão e TEPT</w:t>
      </w:r>
      <w:r>
        <w:t>.</w:t>
      </w:r>
    </w:p>
    <w:p w14:paraId="1464FC75" w14:textId="77A823FD" w:rsidR="00DA14F3" w:rsidRDefault="003C7E1A" w:rsidP="003C7E1A">
      <w:pPr>
        <w:pStyle w:val="Corpodetexto"/>
        <w:spacing w:before="148"/>
        <w:jc w:val="both"/>
      </w:pPr>
      <w:r>
        <w:t xml:space="preserve">A triangulação dos dados da revisão sistemática permitiu uma compreensão abrangente </w:t>
      </w:r>
      <w:r w:rsidR="006D46A4">
        <w:t>Da deterioração do estado mental a niveis globais devido a pandemia de COVID-19</w:t>
      </w:r>
      <w:r>
        <w:t xml:space="preserve">. Esta </w:t>
      </w:r>
      <w:r>
        <w:lastRenderedPageBreak/>
        <w:t xml:space="preserve">metodologia assegura uma revisão bibliográfica robusta e uma análise prática relevante para a área de estudo, contribuindo para a melhoria </w:t>
      </w:r>
      <w:r w:rsidR="00EF0469">
        <w:t>da atuação de profissionais capacitados no tratamento psiquiatrico de pacientes após a pandemia</w:t>
      </w:r>
      <w:r>
        <w:t>.</w:t>
      </w:r>
    </w:p>
    <w:p w14:paraId="18A175D6" w14:textId="77777777" w:rsidR="003C7E1A" w:rsidRPr="003C7E1A" w:rsidRDefault="003C7E1A" w:rsidP="003C7E1A">
      <w:pPr>
        <w:pStyle w:val="Corpodetexto"/>
        <w:spacing w:before="148"/>
        <w:rPr>
          <w:lang w:val="pt-BR"/>
        </w:rPr>
      </w:pPr>
    </w:p>
    <w:p w14:paraId="0135E162" w14:textId="77777777" w:rsidR="00DA14F3" w:rsidRDefault="00000000">
      <w:pPr>
        <w:pStyle w:val="PargrafodaLista"/>
        <w:numPr>
          <w:ilvl w:val="0"/>
          <w:numId w:val="2"/>
        </w:numPr>
        <w:tabs>
          <w:tab w:val="left" w:pos="1045"/>
        </w:tabs>
        <w:ind w:left="1045" w:hanging="234"/>
        <w:rPr>
          <w:b/>
          <w:sz w:val="23"/>
        </w:rPr>
      </w:pPr>
      <w:r>
        <w:rPr>
          <w:b/>
          <w:sz w:val="23"/>
        </w:rPr>
        <w:t>RESULTADOS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1"/>
          <w:sz w:val="23"/>
        </w:rPr>
        <w:t xml:space="preserve"> </w:t>
      </w:r>
      <w:r>
        <w:rPr>
          <w:b/>
          <w:spacing w:val="-2"/>
          <w:sz w:val="23"/>
        </w:rPr>
        <w:t>DISCUSÕES</w:t>
      </w:r>
    </w:p>
    <w:p w14:paraId="33AE3EB3" w14:textId="17D4C99F" w:rsidR="00EF0469" w:rsidRDefault="003C7E1A" w:rsidP="007D62DC">
      <w:pPr>
        <w:pStyle w:val="NormalWeb"/>
        <w:jc w:val="both"/>
      </w:pPr>
      <w:r>
        <w:t xml:space="preserve">Os resultados da revisão sistemática </w:t>
      </w:r>
      <w:r w:rsidR="00EF0469">
        <w:t>ratificam que a</w:t>
      </w:r>
      <w:r w:rsidR="00EF0469">
        <w:t xml:space="preserve"> pandemia de COVID-19 trouxe inúmeros desafios para a saúde mental global, impactando diferentes grupos de maneiras variadas. As medidas de contenção, como quarentenas e lockdowns, afetaram psicologicamente tanto a população em geral quanto grupos específicos, gerando uma necessidade urgente de atenção e intervenção.</w:t>
      </w:r>
    </w:p>
    <w:p w14:paraId="3C30098C" w14:textId="77777777" w:rsidR="007D62DC" w:rsidRDefault="007D62DC" w:rsidP="007D62DC">
      <w:pPr>
        <w:pStyle w:val="NormalWeb"/>
        <w:jc w:val="both"/>
      </w:pPr>
      <w:bookmarkStart w:id="1" w:name="_Hlk172120154"/>
      <w:r>
        <w:t>A quarentena mostrou ser um fator significativo para o desenvolvimento de sintomas de transtorno de estresse agudo e pós-traumático, especialmente entre profissionais de saúde e aqueles em contato próximo com casos confirmados de COVID-19. Entre os sintomas mais comuns, destacam-se a ansiedade, exaustão, insônia, irritabilidade, além disso sintomas de depressão e transtorno de estresse pós-traumático (TEPT) foram desenvolvidos ou se agravaram nesse período sendo que alguns desses efeitos persistiram por até três anos após o término da quarentena (Brooks et al., 2020).</w:t>
      </w:r>
    </w:p>
    <w:p w14:paraId="19EB1581" w14:textId="77777777" w:rsidR="007D62DC" w:rsidRDefault="007D62DC" w:rsidP="007D62DC">
      <w:pPr>
        <w:pStyle w:val="NormalWeb"/>
        <w:jc w:val="both"/>
      </w:pPr>
      <w:r>
        <w:t xml:space="preserve">Além disso, diversos fatores contribuíram significativamente para o adoecimento mental da população durante a pandemia. Entre eles, a duração prolongada da quarentena, o medo de infecção, a frustração, o tédio e as perdas financeiras foram particularmente influentes, uma vez que, em parte, o aumento global de depressão e ansiedade se relacionaram com as incertezas econômicas e sociais (Xiong et al., 2020) </w:t>
      </w:r>
    </w:p>
    <w:p w14:paraId="6AA4C0F0" w14:textId="77777777" w:rsidR="007D62DC" w:rsidRDefault="007D62DC" w:rsidP="007D62DC">
      <w:pPr>
        <w:pStyle w:val="NormalWeb"/>
        <w:jc w:val="both"/>
      </w:pPr>
      <w:r>
        <w:t>Para pacientes com transtornos preexistentes, a pandemia exacerbou sintomas psiquiátricos devido à introdução de novos estressores, como o medo de infecção entre familiares. Além disso, profissionais de saúde e outros trabalhadores da linha de frente enfrentaram uma sobrecarga emocional intensa, necessitando de atenção e proteção psicológica especial (Vindegaard; Benros, 2020).</w:t>
      </w:r>
    </w:p>
    <w:p w14:paraId="4D8AB78A" w14:textId="77777777" w:rsidR="007D62DC" w:rsidRDefault="007D62DC" w:rsidP="007D62DC">
      <w:pPr>
        <w:pStyle w:val="NormalWeb"/>
        <w:jc w:val="both"/>
      </w:pPr>
      <w:r>
        <w:t>Alguns estudos destacam a possível neurotrofia do vírus SARS-CoV-2 e sua capacidade de causar delírios e sintomas neurológicos, sugerindo um impacto direto no sistema nervoso central, o que pode agravar os sintomas neuropsiquiátrico e trazer mais uma teoria para justificas o aumento significativo de casos de ansiedade, depressão e distúrbios do sono, especialmente entre profissionais de saúde (Vindegaard; Benros, 2020).</w:t>
      </w:r>
    </w:p>
    <w:p w14:paraId="454C322C" w14:textId="77777777" w:rsidR="007D62DC" w:rsidRDefault="007D62DC" w:rsidP="007D62DC">
      <w:pPr>
        <w:pStyle w:val="NormalWeb"/>
        <w:jc w:val="both"/>
      </w:pPr>
      <w:r>
        <w:t>Grupos como mulheres, jovens abaixo de 40 anos e pessoas com doenças crônicas mostraram-se mais vulneráveis a desenvolver sintomas de transtornos mentais durante a pandemia. Em contrapartida, todas as faixas etárias foram acometidas uma vez que a falta de interação social, o fechamento de escolas e a suspensão de atividades de lazer impactaram negativamente a saúde mental de crianças e adolescentes, resultando em aumento da ansiedade e do estresse entre os jovens. Nesse sentido, suporte psicológico e social adequado para essa população tem importância ímpar, especialmente devido ao aumento na violência doméstica e nos maus-tratos infantis durante esse período (Fergert et al, 2020)</w:t>
      </w:r>
    </w:p>
    <w:p w14:paraId="172D90F6" w14:textId="77777777" w:rsidR="007D62DC" w:rsidRDefault="007D62DC" w:rsidP="007D62DC">
      <w:pPr>
        <w:pStyle w:val="NormalWeb"/>
        <w:jc w:val="both"/>
      </w:pPr>
      <w:r>
        <w:t>Por outro lado, atividades físicas e contatos sociais virtuais foram identificados como fatores mitigadores dos efeitos negativos do isolamento. Estas estratégias de enfrentamento mostraram-se essenciais para promover o bem-estar psicológico durante os períodos de isolamento (Pieh et al, 2020).</w:t>
      </w:r>
    </w:p>
    <w:p w14:paraId="4A1EF213" w14:textId="77777777" w:rsidR="007D62DC" w:rsidRDefault="007D62DC" w:rsidP="007D62DC">
      <w:pPr>
        <w:pStyle w:val="NormalWeb"/>
        <w:jc w:val="both"/>
      </w:pPr>
      <w:r>
        <w:lastRenderedPageBreak/>
        <w:t>Portanto, a identificação de fatores de risco e a implementação de medidas de apoio são cruciais para mitigar os impactos negativos da pandemia e promover o bem-estar psicológico em tempos de crise. Estratégias de suporte adequadas e intervenções direcionadas podem fazer uma diferença significativa na saúde mental das populações afetadas.</w:t>
      </w:r>
    </w:p>
    <w:bookmarkEnd w:id="1"/>
    <w:p w14:paraId="04243206" w14:textId="77777777" w:rsidR="007D62DC" w:rsidRDefault="007D62DC" w:rsidP="007D62DC">
      <w:pPr>
        <w:pStyle w:val="NormalWeb"/>
        <w:jc w:val="both"/>
      </w:pPr>
    </w:p>
    <w:p w14:paraId="7F160A8D" w14:textId="77777777" w:rsidR="00DA14F3" w:rsidRDefault="00000000">
      <w:pPr>
        <w:pStyle w:val="PargrafodaLista"/>
        <w:numPr>
          <w:ilvl w:val="0"/>
          <w:numId w:val="2"/>
        </w:numPr>
        <w:tabs>
          <w:tab w:val="left" w:pos="1045"/>
        </w:tabs>
        <w:ind w:left="1045" w:hanging="234"/>
        <w:rPr>
          <w:b/>
          <w:sz w:val="23"/>
        </w:rPr>
      </w:pPr>
      <w:r>
        <w:rPr>
          <w:b/>
          <w:sz w:val="23"/>
        </w:rPr>
        <w:t>CONCLUSÃO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OU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CONSIDERAÇÕES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FINAIS</w:t>
      </w:r>
    </w:p>
    <w:p w14:paraId="0B9FC2E7" w14:textId="77777777" w:rsidR="00DA14F3" w:rsidRDefault="00DA14F3">
      <w:pPr>
        <w:pStyle w:val="Corpodetexto"/>
        <w:spacing w:before="237"/>
        <w:rPr>
          <w:b/>
          <w:sz w:val="23"/>
        </w:rPr>
      </w:pPr>
    </w:p>
    <w:p w14:paraId="601BDE68" w14:textId="77777777" w:rsidR="007D62DC" w:rsidRDefault="007D62DC" w:rsidP="007D62DC">
      <w:pPr>
        <w:jc w:val="both"/>
        <w:rPr>
          <w:sz w:val="24"/>
          <w:szCs w:val="24"/>
        </w:rPr>
      </w:pPr>
      <w:r>
        <w:rPr>
          <w:sz w:val="24"/>
          <w:szCs w:val="24"/>
        </w:rPr>
        <w:t>Esse estudo destaca que a</w:t>
      </w:r>
      <w:r w:rsidRPr="007D62DC">
        <w:rPr>
          <w:sz w:val="24"/>
          <w:szCs w:val="24"/>
        </w:rPr>
        <w:t xml:space="preserve"> pandemia de COVID-19 teve um impacto significativo na saúde mental global, afetando especialmente profissionais de saúde e grupos vulneráveis. Medidas como quarentenas resultaram em aumento da ansiedade e do estresse, agravados por preocupações econômicas e medo de infecção. Crianças e adolescentes enfrentaram dificuldades adicionais com o fechamento de escolas e restrições sociais, levando a um aumento da violência doméstica e do estresse entre os jovens. Durante esse período desafiador, atividades físicas e conexões sociais virtuais desempenharam um papel crucial na mitigação desses impactos e na promoção do bem-estar mental. Tal estudo evidenciou a necessidade de medidas de cuidado com a saúde mental populacional durante períodos de crise global </w:t>
      </w:r>
    </w:p>
    <w:p w14:paraId="7895E191" w14:textId="77777777" w:rsidR="00DA14F3" w:rsidRDefault="00DA14F3">
      <w:pPr>
        <w:pStyle w:val="Corpodetexto"/>
        <w:spacing w:before="24"/>
        <w:rPr>
          <w:sz w:val="23"/>
        </w:rPr>
      </w:pPr>
    </w:p>
    <w:p w14:paraId="28FB7A81" w14:textId="77777777" w:rsidR="00DA14F3" w:rsidRDefault="00000000">
      <w:pPr>
        <w:ind w:left="697"/>
        <w:jc w:val="center"/>
        <w:rPr>
          <w:b/>
          <w:sz w:val="23"/>
        </w:rPr>
      </w:pPr>
      <w:r>
        <w:rPr>
          <w:b/>
          <w:spacing w:val="-2"/>
          <w:sz w:val="23"/>
        </w:rPr>
        <w:t>REFERÊNCIAS</w:t>
      </w:r>
    </w:p>
    <w:p w14:paraId="52975FE2" w14:textId="77777777" w:rsidR="00DA14F3" w:rsidRDefault="00DA14F3">
      <w:pPr>
        <w:pStyle w:val="Corpodetexto"/>
        <w:rPr>
          <w:b/>
          <w:sz w:val="23"/>
        </w:rPr>
      </w:pPr>
    </w:p>
    <w:p w14:paraId="144643B6" w14:textId="77777777" w:rsidR="00DA14F3" w:rsidRDefault="00DA14F3">
      <w:pPr>
        <w:pStyle w:val="Corpodetexto"/>
        <w:rPr>
          <w:b/>
          <w:sz w:val="23"/>
        </w:rPr>
      </w:pPr>
    </w:p>
    <w:p w14:paraId="66A05217" w14:textId="77777777" w:rsidR="00DA14F3" w:rsidRDefault="00DA14F3">
      <w:pPr>
        <w:pStyle w:val="Corpodetexto"/>
        <w:spacing w:before="73"/>
        <w:rPr>
          <w:b/>
          <w:sz w:val="23"/>
        </w:rPr>
      </w:pPr>
    </w:p>
    <w:p w14:paraId="107E6E21" w14:textId="0E864071" w:rsidR="00E0204F" w:rsidRPr="00E0204F" w:rsidRDefault="0074310E" w:rsidP="00E0204F">
      <w:pPr>
        <w:pStyle w:val="PargrafodaLista"/>
        <w:numPr>
          <w:ilvl w:val="0"/>
          <w:numId w:val="1"/>
        </w:numPr>
        <w:tabs>
          <w:tab w:val="left" w:pos="821"/>
        </w:tabs>
        <w:spacing w:line="360" w:lineRule="auto"/>
        <w:ind w:right="213"/>
        <w:rPr>
          <w:sz w:val="24"/>
        </w:rPr>
      </w:pPr>
      <w:r w:rsidRPr="0074310E">
        <w:rPr>
          <w:sz w:val="24"/>
          <w:lang w:val="en-US"/>
        </w:rPr>
        <w:t>HOLMES, E. A. et al. Multidisciplinary research priorities for the COVID-19 pandemic: a call for action for mental health science. The Lancet Psychiatry, v. 7, n. 6, p. 547-560, 2020. Disponível em: https://doi.org/10.1016/S2215-0366(20)30168-1. Acesso em: 17 jul. 2024.</w:t>
      </w:r>
    </w:p>
    <w:p w14:paraId="403B0A55" w14:textId="77777777" w:rsidR="0074310E" w:rsidRPr="0074310E" w:rsidRDefault="0074310E" w:rsidP="0074310E">
      <w:pPr>
        <w:pStyle w:val="PargrafodaLista"/>
        <w:numPr>
          <w:ilvl w:val="0"/>
          <w:numId w:val="1"/>
        </w:numPr>
        <w:spacing w:line="360" w:lineRule="auto"/>
        <w:rPr>
          <w:sz w:val="24"/>
          <w:lang w:val="en-US"/>
        </w:rPr>
      </w:pPr>
      <w:r w:rsidRPr="0074310E">
        <w:rPr>
          <w:sz w:val="24"/>
          <w:lang w:val="en-US"/>
        </w:rPr>
        <w:t>GAO, J. et al. Mental health problems and social media exposure during COVID-19 outbreak. PLOS ONE, v. 15, n. 4, p. e0231924, 2020. Disponível em: https://doi.org/10.1371/journal.pone.0231924. Acesso em: 17 jul. 2024.</w:t>
      </w:r>
    </w:p>
    <w:p w14:paraId="56393009" w14:textId="77777777" w:rsidR="0074310E" w:rsidRDefault="0074310E" w:rsidP="0074310E">
      <w:pPr>
        <w:pStyle w:val="NormalWeb"/>
        <w:numPr>
          <w:ilvl w:val="0"/>
          <w:numId w:val="1"/>
        </w:numPr>
        <w:spacing w:line="360" w:lineRule="auto"/>
      </w:pPr>
      <w:r>
        <w:t xml:space="preserve">PAPPA, S. et al. Prevalence of depression, anxiety, and insomnia among healthcare workers during the COVID-19 pandemic: A systematic review and meta-analysis. </w:t>
      </w:r>
      <w:r>
        <w:rPr>
          <w:rStyle w:val="nfase"/>
        </w:rPr>
        <w:t>Brain, Behavior, and Immunity</w:t>
      </w:r>
      <w:r>
        <w:t>, v. 88, p. 901-907, 2020. Disponível em: https://doi.org/10.1016/j.bbi.2020.05.026. Acesso em: 17 jul. 2024.</w:t>
      </w:r>
    </w:p>
    <w:p w14:paraId="2EA39621" w14:textId="77777777" w:rsidR="0074310E" w:rsidRDefault="0074310E" w:rsidP="0074310E">
      <w:pPr>
        <w:pStyle w:val="NormalWeb"/>
        <w:numPr>
          <w:ilvl w:val="0"/>
          <w:numId w:val="1"/>
        </w:numPr>
        <w:spacing w:line="360" w:lineRule="auto"/>
      </w:pPr>
      <w:r>
        <w:t xml:space="preserve">GIALLONARDO, V. et al. The impact of quarantine and physical distancing following COVID-19 on mental health: Study protocol of a multicentric Italian population trial. </w:t>
      </w:r>
      <w:r>
        <w:rPr>
          <w:rStyle w:val="nfase"/>
        </w:rPr>
        <w:t>Frontiers in Psychiatry</w:t>
      </w:r>
      <w:r>
        <w:t>, v. 11, p. 533, 2020. Disponível em: https://doi.org/10.3389/fpsyt.2020.00533. Acesso em: 17 jul. 2024.</w:t>
      </w:r>
    </w:p>
    <w:p w14:paraId="75A60BBB" w14:textId="05F9C855" w:rsidR="0074310E" w:rsidRPr="0074310E" w:rsidRDefault="0074310E" w:rsidP="0074310E">
      <w:pPr>
        <w:pStyle w:val="PargrafodaLista"/>
        <w:numPr>
          <w:ilvl w:val="0"/>
          <w:numId w:val="1"/>
        </w:numPr>
        <w:tabs>
          <w:tab w:val="left" w:pos="1596"/>
        </w:tabs>
        <w:spacing w:line="381" w:lineRule="auto"/>
        <w:jc w:val="both"/>
        <w:rPr>
          <w:rFonts w:eastAsiaTheme="minorHAnsi"/>
          <w:sz w:val="24"/>
          <w:szCs w:val="24"/>
        </w:rPr>
      </w:pPr>
      <w:r w:rsidRPr="0074310E">
        <w:rPr>
          <w:rFonts w:eastAsiaTheme="minorHAnsi"/>
          <w:sz w:val="24"/>
          <w:szCs w:val="24"/>
        </w:rPr>
        <w:t>Brooks, S. K., Webster, R. K., Smith, L. E., Woodland, L., Wessely, S., Greenberg, N., &amp; Rubin, G. J. (2020). The psychological impact of quarantine and how to reduce it: rapid review of the evidence. The Lancet, 395(10227), 912-920. doi: 10.1016/S0140-6736(20)30460-8.</w:t>
      </w:r>
    </w:p>
    <w:p w14:paraId="7E1D0176" w14:textId="0CCF4073" w:rsidR="0074310E" w:rsidRPr="0074310E" w:rsidRDefault="0074310E" w:rsidP="0074310E">
      <w:pPr>
        <w:pStyle w:val="PargrafodaLista"/>
        <w:numPr>
          <w:ilvl w:val="0"/>
          <w:numId w:val="1"/>
        </w:numPr>
        <w:tabs>
          <w:tab w:val="left" w:pos="1596"/>
        </w:tabs>
        <w:spacing w:line="381" w:lineRule="auto"/>
        <w:jc w:val="both"/>
        <w:rPr>
          <w:rFonts w:eastAsiaTheme="minorHAnsi"/>
          <w:sz w:val="24"/>
          <w:szCs w:val="24"/>
        </w:rPr>
      </w:pPr>
      <w:r w:rsidRPr="0074310E">
        <w:rPr>
          <w:rFonts w:eastAsiaTheme="minorHAnsi"/>
          <w:sz w:val="24"/>
          <w:szCs w:val="24"/>
        </w:rPr>
        <w:lastRenderedPageBreak/>
        <w:t>Vindegaard, N., &amp; Benros, M. E. (2020). COVID-19 pandemic and mental health consequences: Systematic review of the current evidence. Brain, Behavior, and Immunity, 89, 531-542. doi: 10.1016/j.bbi.2020.05.048.</w:t>
      </w:r>
    </w:p>
    <w:p w14:paraId="39CE07E0" w14:textId="362A90A4" w:rsidR="0074310E" w:rsidRPr="0074310E" w:rsidRDefault="0074310E" w:rsidP="0074310E">
      <w:pPr>
        <w:pStyle w:val="PargrafodaLista"/>
        <w:numPr>
          <w:ilvl w:val="0"/>
          <w:numId w:val="1"/>
        </w:numPr>
        <w:tabs>
          <w:tab w:val="left" w:pos="1596"/>
        </w:tabs>
        <w:spacing w:line="381" w:lineRule="auto"/>
        <w:jc w:val="both"/>
        <w:rPr>
          <w:rFonts w:eastAsiaTheme="minorHAnsi"/>
          <w:sz w:val="24"/>
          <w:szCs w:val="24"/>
        </w:rPr>
      </w:pPr>
      <w:r w:rsidRPr="0074310E">
        <w:rPr>
          <w:rFonts w:eastAsiaTheme="minorHAnsi"/>
          <w:sz w:val="24"/>
          <w:szCs w:val="24"/>
        </w:rPr>
        <w:t>Xiong, J., Lipsitz, O., Nasri, F., Lui, L. M. W., Gill, H., Phan, L., Chen-Li, D., Iacobucci, M., Ho, R., Majeed, A., &amp; McIntyre, R. S. (2020). Impact of COVID-19 pandemic on mental health in the general population: A systematic review. Journal of Affective Disorders, 277, 55-64. doi: 10.1016/j.jad.2020.08.001.</w:t>
      </w:r>
    </w:p>
    <w:p w14:paraId="3010E788" w14:textId="691D295C" w:rsidR="0074310E" w:rsidRPr="0074310E" w:rsidRDefault="0074310E" w:rsidP="0074310E">
      <w:pPr>
        <w:pStyle w:val="PargrafodaLista"/>
        <w:numPr>
          <w:ilvl w:val="0"/>
          <w:numId w:val="1"/>
        </w:numPr>
        <w:tabs>
          <w:tab w:val="left" w:pos="1596"/>
        </w:tabs>
        <w:spacing w:line="381" w:lineRule="auto"/>
        <w:jc w:val="both"/>
        <w:rPr>
          <w:rFonts w:eastAsiaTheme="minorHAnsi"/>
          <w:sz w:val="24"/>
          <w:szCs w:val="24"/>
        </w:rPr>
      </w:pPr>
      <w:r w:rsidRPr="0074310E">
        <w:rPr>
          <w:rFonts w:eastAsiaTheme="minorHAnsi"/>
          <w:sz w:val="24"/>
          <w:szCs w:val="24"/>
        </w:rPr>
        <w:t>Fegert, J. M., Vitiello, B., Plener, P. L., &amp; Clemens, V. (2020). Challenges and burden of the Coronavirus 2019 (COVID-19) pandemic for child and adolescent mental health. Child and Adolescent Psychiatry and Mental Health, 14, 35. doi: 10.1186/s13034-020-00329-3.</w:t>
      </w:r>
    </w:p>
    <w:p w14:paraId="138F0701" w14:textId="77777777" w:rsidR="0074310E" w:rsidRPr="0074310E" w:rsidRDefault="0074310E" w:rsidP="0074310E">
      <w:pPr>
        <w:pStyle w:val="PargrafodaLista"/>
        <w:numPr>
          <w:ilvl w:val="0"/>
          <w:numId w:val="1"/>
        </w:numPr>
        <w:tabs>
          <w:tab w:val="left" w:pos="1596"/>
        </w:tabs>
        <w:spacing w:line="381" w:lineRule="auto"/>
        <w:jc w:val="both"/>
        <w:rPr>
          <w:rFonts w:eastAsiaTheme="minorHAnsi"/>
          <w:sz w:val="24"/>
          <w:szCs w:val="24"/>
        </w:rPr>
      </w:pPr>
      <w:r w:rsidRPr="0074310E">
        <w:rPr>
          <w:rFonts w:eastAsiaTheme="minorHAnsi"/>
          <w:sz w:val="24"/>
          <w:szCs w:val="24"/>
        </w:rPr>
        <w:t>Pieh, C., Budimir, S., &amp; Probst, T. (2020). Mental health during COVID-19 lockdown: A comparison of Austria and the UK. *Journal of Affective Disorders, 283*, 245-251. doi: 10.1016/j.jad.2020.10.003.</w:t>
      </w:r>
    </w:p>
    <w:p w14:paraId="0A18040F" w14:textId="68288E7F" w:rsidR="00DA14F3" w:rsidRPr="0074310E" w:rsidRDefault="00DA14F3" w:rsidP="0074310E">
      <w:pPr>
        <w:pStyle w:val="PargrafodaLista"/>
        <w:tabs>
          <w:tab w:val="left" w:pos="821"/>
        </w:tabs>
        <w:spacing w:line="360" w:lineRule="auto"/>
        <w:ind w:right="213" w:firstLine="0"/>
        <w:rPr>
          <w:sz w:val="24"/>
        </w:rPr>
      </w:pPr>
    </w:p>
    <w:sectPr w:rsidR="00DA14F3" w:rsidRPr="0074310E">
      <w:pgSz w:w="11910" w:h="16840"/>
      <w:pgMar w:top="2020" w:right="1020" w:bottom="280" w:left="1600" w:header="45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BC2DC" w14:textId="77777777" w:rsidR="00F51B84" w:rsidRDefault="00F51B84">
      <w:r>
        <w:separator/>
      </w:r>
    </w:p>
  </w:endnote>
  <w:endnote w:type="continuationSeparator" w:id="0">
    <w:p w14:paraId="475E689B" w14:textId="77777777" w:rsidR="00F51B84" w:rsidRDefault="00F5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C5268" w14:textId="77777777" w:rsidR="00F51B84" w:rsidRDefault="00F51B84">
      <w:r>
        <w:separator/>
      </w:r>
    </w:p>
  </w:footnote>
  <w:footnote w:type="continuationSeparator" w:id="0">
    <w:p w14:paraId="6F4A67FE" w14:textId="77777777" w:rsidR="00F51B84" w:rsidRDefault="00F51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ED2AA" w14:textId="77777777" w:rsidR="00DA14F3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7216" behindDoc="1" locked="0" layoutInCell="1" allowOverlap="1" wp14:anchorId="0C826B55" wp14:editId="025C5DF8">
          <wp:simplePos x="0" y="0"/>
          <wp:positionH relativeFrom="page">
            <wp:posOffset>1202689</wp:posOffset>
          </wp:positionH>
          <wp:positionV relativeFrom="page">
            <wp:posOffset>288290</wp:posOffset>
          </wp:positionV>
          <wp:extent cx="1581785" cy="1002029"/>
          <wp:effectExtent l="0" t="0" r="0" b="0"/>
          <wp:wrapNone/>
          <wp:docPr id="195255177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1785" cy="1002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97728" behindDoc="1" locked="0" layoutInCell="1" allowOverlap="1" wp14:anchorId="2C8DAE83" wp14:editId="526CB301">
          <wp:simplePos x="0" y="0"/>
          <wp:positionH relativeFrom="page">
            <wp:posOffset>4743502</wp:posOffset>
          </wp:positionH>
          <wp:positionV relativeFrom="page">
            <wp:posOffset>294004</wp:posOffset>
          </wp:positionV>
          <wp:extent cx="1867758" cy="992486"/>
          <wp:effectExtent l="0" t="0" r="0" b="0"/>
          <wp:wrapNone/>
          <wp:docPr id="641277699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67758" cy="992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66194"/>
    <w:multiLevelType w:val="hybridMultilevel"/>
    <w:tmpl w:val="70EA3C3E"/>
    <w:lvl w:ilvl="0" w:tplc="9014F96C">
      <w:start w:val="1"/>
      <w:numFmt w:val="decimal"/>
      <w:lvlText w:val="%1."/>
      <w:lvlJc w:val="left"/>
      <w:pPr>
        <w:ind w:left="1051" w:hanging="240"/>
      </w:pPr>
      <w:rPr>
        <w:rFonts w:hint="default"/>
        <w:spacing w:val="0"/>
        <w:w w:val="100"/>
        <w:lang w:val="pt-PT" w:eastAsia="en-US" w:bidi="ar-SA"/>
      </w:rPr>
    </w:lvl>
    <w:lvl w:ilvl="1" w:tplc="314C8CC6">
      <w:numFmt w:val="bullet"/>
      <w:lvlText w:val="•"/>
      <w:lvlJc w:val="left"/>
      <w:pPr>
        <w:ind w:left="1882" w:hanging="240"/>
      </w:pPr>
      <w:rPr>
        <w:rFonts w:hint="default"/>
        <w:lang w:val="pt-PT" w:eastAsia="en-US" w:bidi="ar-SA"/>
      </w:rPr>
    </w:lvl>
    <w:lvl w:ilvl="2" w:tplc="FD869E0E">
      <w:numFmt w:val="bullet"/>
      <w:lvlText w:val="•"/>
      <w:lvlJc w:val="left"/>
      <w:pPr>
        <w:ind w:left="2705" w:hanging="240"/>
      </w:pPr>
      <w:rPr>
        <w:rFonts w:hint="default"/>
        <w:lang w:val="pt-PT" w:eastAsia="en-US" w:bidi="ar-SA"/>
      </w:rPr>
    </w:lvl>
    <w:lvl w:ilvl="3" w:tplc="FCC6D0DE">
      <w:numFmt w:val="bullet"/>
      <w:lvlText w:val="•"/>
      <w:lvlJc w:val="left"/>
      <w:pPr>
        <w:ind w:left="3527" w:hanging="240"/>
      </w:pPr>
      <w:rPr>
        <w:rFonts w:hint="default"/>
        <w:lang w:val="pt-PT" w:eastAsia="en-US" w:bidi="ar-SA"/>
      </w:rPr>
    </w:lvl>
    <w:lvl w:ilvl="4" w:tplc="850E0D1A">
      <w:numFmt w:val="bullet"/>
      <w:lvlText w:val="•"/>
      <w:lvlJc w:val="left"/>
      <w:pPr>
        <w:ind w:left="4350" w:hanging="240"/>
      </w:pPr>
      <w:rPr>
        <w:rFonts w:hint="default"/>
        <w:lang w:val="pt-PT" w:eastAsia="en-US" w:bidi="ar-SA"/>
      </w:rPr>
    </w:lvl>
    <w:lvl w:ilvl="5" w:tplc="1DE4227C">
      <w:numFmt w:val="bullet"/>
      <w:lvlText w:val="•"/>
      <w:lvlJc w:val="left"/>
      <w:pPr>
        <w:ind w:left="5172" w:hanging="240"/>
      </w:pPr>
      <w:rPr>
        <w:rFonts w:hint="default"/>
        <w:lang w:val="pt-PT" w:eastAsia="en-US" w:bidi="ar-SA"/>
      </w:rPr>
    </w:lvl>
    <w:lvl w:ilvl="6" w:tplc="5A968D38">
      <w:numFmt w:val="bullet"/>
      <w:lvlText w:val="•"/>
      <w:lvlJc w:val="left"/>
      <w:pPr>
        <w:ind w:left="5995" w:hanging="240"/>
      </w:pPr>
      <w:rPr>
        <w:rFonts w:hint="default"/>
        <w:lang w:val="pt-PT" w:eastAsia="en-US" w:bidi="ar-SA"/>
      </w:rPr>
    </w:lvl>
    <w:lvl w:ilvl="7" w:tplc="012A259E">
      <w:numFmt w:val="bullet"/>
      <w:lvlText w:val="•"/>
      <w:lvlJc w:val="left"/>
      <w:pPr>
        <w:ind w:left="6817" w:hanging="240"/>
      </w:pPr>
      <w:rPr>
        <w:rFonts w:hint="default"/>
        <w:lang w:val="pt-PT" w:eastAsia="en-US" w:bidi="ar-SA"/>
      </w:rPr>
    </w:lvl>
    <w:lvl w:ilvl="8" w:tplc="A014B40E">
      <w:numFmt w:val="bullet"/>
      <w:lvlText w:val="•"/>
      <w:lvlJc w:val="left"/>
      <w:pPr>
        <w:ind w:left="7640" w:hanging="240"/>
      </w:pPr>
      <w:rPr>
        <w:rFonts w:hint="default"/>
        <w:lang w:val="pt-PT" w:eastAsia="en-US" w:bidi="ar-SA"/>
      </w:rPr>
    </w:lvl>
  </w:abstractNum>
  <w:abstractNum w:abstractNumId="1" w15:restartNumberingAfterBreak="0">
    <w:nsid w:val="675A2456"/>
    <w:multiLevelType w:val="hybridMultilevel"/>
    <w:tmpl w:val="6F5803AA"/>
    <w:lvl w:ilvl="0" w:tplc="0ACCAFBA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F1A8574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 w:tplc="4E7EB144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 w:tplc="F2E60B56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2B5261E8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 w:tplc="6A38434C">
      <w:numFmt w:val="bullet"/>
      <w:lvlText w:val="•"/>
      <w:lvlJc w:val="left"/>
      <w:pPr>
        <w:ind w:left="5052" w:hanging="360"/>
      </w:pPr>
      <w:rPr>
        <w:rFonts w:hint="default"/>
        <w:lang w:val="pt-PT" w:eastAsia="en-US" w:bidi="ar-SA"/>
      </w:rPr>
    </w:lvl>
    <w:lvl w:ilvl="6" w:tplc="1242E5EE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 w:tplc="6E32095A">
      <w:numFmt w:val="bullet"/>
      <w:lvlText w:val="•"/>
      <w:lvlJc w:val="left"/>
      <w:pPr>
        <w:ind w:left="6745" w:hanging="360"/>
      </w:pPr>
      <w:rPr>
        <w:rFonts w:hint="default"/>
        <w:lang w:val="pt-PT" w:eastAsia="en-US" w:bidi="ar-SA"/>
      </w:rPr>
    </w:lvl>
    <w:lvl w:ilvl="8" w:tplc="25A69A00">
      <w:numFmt w:val="bullet"/>
      <w:lvlText w:val="•"/>
      <w:lvlJc w:val="left"/>
      <w:pPr>
        <w:ind w:left="7592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7E277AD3"/>
    <w:multiLevelType w:val="hybridMultilevel"/>
    <w:tmpl w:val="7070F3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307677">
    <w:abstractNumId w:val="1"/>
  </w:num>
  <w:num w:numId="2" w16cid:durableId="303505947">
    <w:abstractNumId w:val="0"/>
  </w:num>
  <w:num w:numId="3" w16cid:durableId="441538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F3"/>
    <w:rsid w:val="000D7ED7"/>
    <w:rsid w:val="001F697B"/>
    <w:rsid w:val="00237D98"/>
    <w:rsid w:val="00243865"/>
    <w:rsid w:val="00323B84"/>
    <w:rsid w:val="003316C8"/>
    <w:rsid w:val="003C7E1A"/>
    <w:rsid w:val="005A6C1F"/>
    <w:rsid w:val="006B459B"/>
    <w:rsid w:val="006C34BE"/>
    <w:rsid w:val="006D46A4"/>
    <w:rsid w:val="0074310E"/>
    <w:rsid w:val="007D62DC"/>
    <w:rsid w:val="00845F6F"/>
    <w:rsid w:val="008A0B3C"/>
    <w:rsid w:val="008A5BCC"/>
    <w:rsid w:val="00922AB9"/>
    <w:rsid w:val="00AF404D"/>
    <w:rsid w:val="00B937D0"/>
    <w:rsid w:val="00C162D8"/>
    <w:rsid w:val="00C82DB9"/>
    <w:rsid w:val="00D252E7"/>
    <w:rsid w:val="00D613F4"/>
    <w:rsid w:val="00DA14F3"/>
    <w:rsid w:val="00DB3965"/>
    <w:rsid w:val="00E0204F"/>
    <w:rsid w:val="00E51396"/>
    <w:rsid w:val="00EF0469"/>
    <w:rsid w:val="00F5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3A3D"/>
  <w15:docId w15:val="{5A976A85-D8C0-4148-B05D-DA6171AD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0" w:hanging="24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91"/>
      <w:ind w:left="896" w:hanging="10"/>
    </w:pPr>
    <w:rPr>
      <w:rFonts w:ascii="Calibri" w:eastAsia="Calibri" w:hAnsi="Calibri" w:cs="Calibri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5139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513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F046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7431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2061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Lais</cp:lastModifiedBy>
  <cp:revision>5</cp:revision>
  <dcterms:created xsi:type="dcterms:W3CDTF">2024-07-17T23:19:00Z</dcterms:created>
  <dcterms:modified xsi:type="dcterms:W3CDTF">2024-07-18T00:10:00Z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2024-07-08T00:00:00Z</vt:filetime>
  </property>
</Properties>
</file>