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7F2B3" w14:textId="1B56A4F6" w:rsidR="002B2BCB" w:rsidRPr="00B57694" w:rsidRDefault="00E65850" w:rsidP="008D5B30">
      <w:pPr>
        <w:spacing w:after="240" w:line="240" w:lineRule="auto"/>
        <w:jc w:val="center"/>
        <w:rPr>
          <w:rFonts w:ascii="Arial" w:hAnsi="Arial" w:cs="Arial"/>
          <w:color w:val="FF0000"/>
          <w:sz w:val="16"/>
          <w:szCs w:val="16"/>
        </w:rPr>
      </w:pPr>
      <w:r w:rsidRPr="00E65850">
        <w:rPr>
          <w:rFonts w:ascii="Arial" w:eastAsiaTheme="majorEastAsia" w:hAnsi="Arial" w:cs="Arial"/>
          <w:b/>
          <w:bCs/>
          <w:sz w:val="32"/>
          <w:szCs w:val="32"/>
        </w:rPr>
        <w:t>A IMPORTÂNCIA DO ATENDIMENTO DE QUALIDADE PARA CLIENTES COM PLANOS DE SAÚDE</w:t>
      </w:r>
    </w:p>
    <w:p w14:paraId="72E5400F" w14:textId="77777777" w:rsidR="002B2BCB" w:rsidRPr="00B57694" w:rsidRDefault="002B2BCB" w:rsidP="00E30FF6">
      <w:pPr>
        <w:pStyle w:val="Autor"/>
        <w:rPr>
          <w:lang w:val="pt-BR"/>
        </w:rPr>
      </w:pPr>
    </w:p>
    <w:p w14:paraId="763F0703" w14:textId="5DEFB7C7" w:rsidR="002947E9" w:rsidRPr="00B57694" w:rsidRDefault="008D5B30" w:rsidP="00E30FF6">
      <w:pPr>
        <w:pStyle w:val="Autor"/>
        <w:rPr>
          <w:rStyle w:val="Refdenotaderodap"/>
          <w:rFonts w:ascii="Arial" w:hAnsi="Arial" w:cs="Arial"/>
          <w:b/>
          <w:szCs w:val="20"/>
          <w:vertAlign w:val="baseline"/>
          <w:lang w:val="pt-BR"/>
        </w:rPr>
      </w:pPr>
      <w:r>
        <w:rPr>
          <w:rFonts w:ascii="Arial" w:hAnsi="Arial" w:cs="Arial"/>
          <w:b/>
          <w:szCs w:val="20"/>
          <w:lang w:val="pt-BR"/>
        </w:rPr>
        <w:t>Anne Carolyne Alves de Moraes França</w:t>
      </w:r>
      <w:r w:rsidR="00E0694B" w:rsidRPr="00B57694">
        <w:rPr>
          <w:rStyle w:val="Refdenotaderodap"/>
          <w:rFonts w:ascii="Arial" w:hAnsi="Arial" w:cs="Arial"/>
          <w:b/>
          <w:szCs w:val="20"/>
          <w:vertAlign w:val="baseline"/>
          <w:lang w:val="pt-BR"/>
        </w:rPr>
        <w:t xml:space="preserve"> </w:t>
      </w:r>
      <w:r w:rsidR="007F35CA" w:rsidRPr="00B57694">
        <w:rPr>
          <w:rStyle w:val="Refdenotaderodap"/>
          <w:rFonts w:ascii="Arial" w:hAnsi="Arial" w:cs="Arial"/>
          <w:b/>
          <w:szCs w:val="20"/>
          <w:lang w:val="pt-BR"/>
        </w:rPr>
        <w:footnoteReference w:id="1"/>
      </w:r>
    </w:p>
    <w:p w14:paraId="56F9F397" w14:textId="11BDD76C" w:rsidR="00CE4B71" w:rsidRPr="00B57694" w:rsidRDefault="00671DAE" w:rsidP="00CE4B71">
      <w:pPr>
        <w:pStyle w:val="Autor"/>
        <w:rPr>
          <w:rFonts w:ascii="Arial" w:hAnsi="Arial" w:cs="Arial"/>
          <w:b/>
          <w:szCs w:val="20"/>
          <w:lang w:val="pt-BR"/>
        </w:rPr>
      </w:pPr>
      <w:r>
        <w:rPr>
          <w:rFonts w:ascii="Arial" w:hAnsi="Arial" w:cs="Arial"/>
          <w:b/>
          <w:szCs w:val="20"/>
          <w:lang w:val="pt-BR"/>
        </w:rPr>
        <w:t>Ieso Costa Marques</w:t>
      </w:r>
      <w:r w:rsidR="00CE4B71" w:rsidRPr="00B57694">
        <w:rPr>
          <w:rFonts w:ascii="Arial" w:hAnsi="Arial" w:cs="Arial"/>
          <w:b/>
          <w:szCs w:val="20"/>
          <w:lang w:val="pt-BR"/>
        </w:rPr>
        <w:t xml:space="preserve"> </w:t>
      </w:r>
      <w:r w:rsidR="00CE4B71" w:rsidRPr="00B57694">
        <w:rPr>
          <w:rStyle w:val="Refdenotaderodap"/>
          <w:rFonts w:ascii="Arial" w:hAnsi="Arial" w:cs="Arial"/>
          <w:b/>
          <w:szCs w:val="20"/>
          <w:lang w:val="pt-BR"/>
        </w:rPr>
        <w:footnoteReference w:id="2"/>
      </w:r>
    </w:p>
    <w:p w14:paraId="1A5E09B4" w14:textId="77777777" w:rsidR="00E94BF2" w:rsidRPr="00B57694" w:rsidRDefault="00E94BF2" w:rsidP="00E94BF2">
      <w:pPr>
        <w:pStyle w:val="Texto"/>
        <w:rPr>
          <w:rFonts w:cs="Arial"/>
          <w:szCs w:val="24"/>
        </w:rPr>
      </w:pPr>
    </w:p>
    <w:p w14:paraId="392D5ACD" w14:textId="49F8AE62" w:rsidR="0005603B" w:rsidRDefault="0005603B" w:rsidP="0005603B">
      <w:pPr>
        <w:pStyle w:val="ResumoTtulo"/>
        <w:rPr>
          <w:rFonts w:ascii="Arial" w:hAnsi="Arial" w:cs="Arial"/>
          <w:smallCaps w:val="0"/>
          <w:szCs w:val="24"/>
        </w:rPr>
      </w:pPr>
      <w:r w:rsidRPr="00B57694">
        <w:rPr>
          <w:rFonts w:ascii="Arial" w:hAnsi="Arial" w:cs="Arial"/>
          <w:smallCaps w:val="0"/>
          <w:szCs w:val="24"/>
        </w:rPr>
        <w:t>RESUMO</w:t>
      </w:r>
      <w:r w:rsidR="00F85CC0" w:rsidRPr="00B57694">
        <w:rPr>
          <w:rFonts w:ascii="Arial" w:hAnsi="Arial" w:cs="Arial"/>
          <w:smallCaps w:val="0"/>
          <w:szCs w:val="24"/>
        </w:rPr>
        <w:t xml:space="preserve"> </w:t>
      </w:r>
    </w:p>
    <w:p w14:paraId="40487FC1" w14:textId="13CC9A94" w:rsidR="00C428D5" w:rsidRPr="00715805" w:rsidRDefault="00D1799A" w:rsidP="00CE593D">
      <w:pPr>
        <w:spacing w:after="120" w:line="240" w:lineRule="auto"/>
        <w:jc w:val="both"/>
        <w:rPr>
          <w:rFonts w:ascii="Arial" w:hAnsi="Arial" w:cs="Arial"/>
          <w:sz w:val="20"/>
          <w:szCs w:val="20"/>
        </w:rPr>
      </w:pPr>
      <w:r w:rsidRPr="00715805">
        <w:rPr>
          <w:rFonts w:ascii="Arial" w:hAnsi="Arial" w:cs="Arial"/>
          <w:sz w:val="20"/>
          <w:szCs w:val="20"/>
        </w:rPr>
        <w:t xml:space="preserve">Nos dias atuais, os usuários de serviços têm optado por um atendimento de excelência e o principal, com qualidade. Salienta-se que a qualidade dos serviços, visa focar no cliente, de forma que possa satisfazê-los em todos os sentidos, gerando total confiança, buscando resolver seus anseios. </w:t>
      </w:r>
      <w:r w:rsidR="00984EC0" w:rsidRPr="00715805">
        <w:rPr>
          <w:rFonts w:ascii="Arial" w:hAnsi="Arial" w:cs="Arial"/>
          <w:sz w:val="20"/>
          <w:szCs w:val="20"/>
        </w:rPr>
        <w:t>O presente artigo foi desenvolvido com o objetivo de analisar o problema de atendimento na empresa ‘’x’’ que fornece planos de saúde. Portanto, foram desenvolvidas pesquisa</w:t>
      </w:r>
      <w:r w:rsidR="00E66B22">
        <w:rPr>
          <w:rFonts w:ascii="Arial" w:hAnsi="Arial" w:cs="Arial"/>
          <w:sz w:val="20"/>
          <w:szCs w:val="20"/>
        </w:rPr>
        <w:t>s</w:t>
      </w:r>
      <w:r w:rsidR="00984EC0" w:rsidRPr="00715805">
        <w:rPr>
          <w:rFonts w:ascii="Arial" w:hAnsi="Arial" w:cs="Arial"/>
          <w:sz w:val="20"/>
          <w:szCs w:val="20"/>
        </w:rPr>
        <w:t xml:space="preserve"> bibliográfica</w:t>
      </w:r>
      <w:r w:rsidR="00E66B22">
        <w:rPr>
          <w:rFonts w:ascii="Arial" w:hAnsi="Arial" w:cs="Arial"/>
          <w:sz w:val="20"/>
          <w:szCs w:val="20"/>
        </w:rPr>
        <w:t>s</w:t>
      </w:r>
      <w:r w:rsidR="00984EC0" w:rsidRPr="00715805">
        <w:rPr>
          <w:rFonts w:ascii="Arial" w:hAnsi="Arial" w:cs="Arial"/>
          <w:sz w:val="20"/>
          <w:szCs w:val="20"/>
        </w:rPr>
        <w:t xml:space="preserve"> para melhor entendimento</w:t>
      </w:r>
      <w:r w:rsidR="00520B12" w:rsidRPr="00715805">
        <w:rPr>
          <w:rFonts w:ascii="Arial" w:hAnsi="Arial" w:cs="Arial"/>
          <w:sz w:val="20"/>
          <w:szCs w:val="20"/>
        </w:rPr>
        <w:t xml:space="preserve">, </w:t>
      </w:r>
      <w:r w:rsidR="00984EC0" w:rsidRPr="00715805">
        <w:rPr>
          <w:rFonts w:ascii="Arial" w:hAnsi="Arial" w:cs="Arial"/>
          <w:sz w:val="20"/>
          <w:szCs w:val="20"/>
        </w:rPr>
        <w:t>pesquisa de campo</w:t>
      </w:r>
      <w:r w:rsidR="00520B12" w:rsidRPr="00715805">
        <w:rPr>
          <w:rFonts w:ascii="Arial" w:hAnsi="Arial" w:cs="Arial"/>
          <w:sz w:val="20"/>
          <w:szCs w:val="20"/>
        </w:rPr>
        <w:t xml:space="preserve"> com os clientes da empresa</w:t>
      </w:r>
      <w:r w:rsidR="00103360" w:rsidRPr="00715805">
        <w:rPr>
          <w:rFonts w:ascii="Arial" w:hAnsi="Arial" w:cs="Arial"/>
          <w:sz w:val="20"/>
          <w:szCs w:val="20"/>
        </w:rPr>
        <w:t xml:space="preserve"> aplicando um questionário</w:t>
      </w:r>
      <w:r w:rsidR="00520B12" w:rsidRPr="00715805">
        <w:rPr>
          <w:rFonts w:ascii="Arial" w:hAnsi="Arial" w:cs="Arial"/>
          <w:sz w:val="20"/>
          <w:szCs w:val="20"/>
        </w:rPr>
        <w:t>, e um estudo por meio de pesquisa qualitativa</w:t>
      </w:r>
      <w:r w:rsidR="00984EC0" w:rsidRPr="00715805">
        <w:rPr>
          <w:rFonts w:ascii="Arial" w:hAnsi="Arial" w:cs="Arial"/>
          <w:sz w:val="20"/>
          <w:szCs w:val="20"/>
        </w:rPr>
        <w:t xml:space="preserve">. </w:t>
      </w:r>
      <w:r w:rsidR="00103360" w:rsidRPr="00715805">
        <w:rPr>
          <w:rFonts w:ascii="Arial" w:hAnsi="Arial" w:cs="Arial"/>
          <w:sz w:val="20"/>
          <w:szCs w:val="20"/>
        </w:rPr>
        <w:t>Através das análises basead</w:t>
      </w:r>
      <w:r w:rsidR="00E66B22">
        <w:rPr>
          <w:rFonts w:ascii="Arial" w:hAnsi="Arial" w:cs="Arial"/>
          <w:sz w:val="20"/>
          <w:szCs w:val="20"/>
        </w:rPr>
        <w:t>a</w:t>
      </w:r>
      <w:r w:rsidR="00103360" w:rsidRPr="00715805">
        <w:rPr>
          <w:rFonts w:ascii="Arial" w:hAnsi="Arial" w:cs="Arial"/>
          <w:sz w:val="20"/>
          <w:szCs w:val="20"/>
        </w:rPr>
        <w:t>s com os resultados</w:t>
      </w:r>
      <w:r w:rsidR="00E66B22">
        <w:rPr>
          <w:rFonts w:ascii="Arial" w:hAnsi="Arial" w:cs="Arial"/>
          <w:sz w:val="20"/>
          <w:szCs w:val="20"/>
        </w:rPr>
        <w:t>,</w:t>
      </w:r>
      <w:r w:rsidR="00103360" w:rsidRPr="00715805">
        <w:rPr>
          <w:rFonts w:ascii="Arial" w:hAnsi="Arial" w:cs="Arial"/>
          <w:sz w:val="20"/>
          <w:szCs w:val="20"/>
        </w:rPr>
        <w:t xml:space="preserve"> pode-se concluir que o método utilizado foi de grande importância para identificar os pontos</w:t>
      </w:r>
      <w:r w:rsidR="00E66B22">
        <w:rPr>
          <w:rFonts w:ascii="Arial" w:hAnsi="Arial" w:cs="Arial"/>
          <w:sz w:val="20"/>
          <w:szCs w:val="20"/>
        </w:rPr>
        <w:t xml:space="preserve"> bons,</w:t>
      </w:r>
      <w:r w:rsidR="00103360" w:rsidRPr="00715805">
        <w:rPr>
          <w:rFonts w:ascii="Arial" w:hAnsi="Arial" w:cs="Arial"/>
          <w:sz w:val="20"/>
          <w:szCs w:val="20"/>
        </w:rPr>
        <w:t xml:space="preserve"> buscando </w:t>
      </w:r>
      <w:r w:rsidR="00E66B22">
        <w:rPr>
          <w:rFonts w:ascii="Arial" w:hAnsi="Arial" w:cs="Arial"/>
          <w:sz w:val="20"/>
          <w:szCs w:val="20"/>
        </w:rPr>
        <w:t xml:space="preserve">sempre </w:t>
      </w:r>
      <w:r w:rsidR="00103360" w:rsidRPr="00715805">
        <w:rPr>
          <w:rFonts w:ascii="Arial" w:hAnsi="Arial" w:cs="Arial"/>
          <w:sz w:val="20"/>
          <w:szCs w:val="20"/>
        </w:rPr>
        <w:t>melhorar e inovar</w:t>
      </w:r>
      <w:r w:rsidR="00E66B22">
        <w:rPr>
          <w:rFonts w:ascii="Arial" w:hAnsi="Arial" w:cs="Arial"/>
          <w:sz w:val="20"/>
          <w:szCs w:val="20"/>
        </w:rPr>
        <w:t xml:space="preserve">. </w:t>
      </w:r>
      <w:r w:rsidR="00103360" w:rsidRPr="00715805">
        <w:rPr>
          <w:rFonts w:ascii="Arial" w:hAnsi="Arial" w:cs="Arial"/>
          <w:sz w:val="20"/>
          <w:szCs w:val="20"/>
        </w:rPr>
        <w:t xml:space="preserve"> </w:t>
      </w:r>
      <w:r w:rsidR="00E66B22">
        <w:rPr>
          <w:rFonts w:ascii="Arial" w:hAnsi="Arial" w:cs="Arial"/>
          <w:sz w:val="20"/>
          <w:szCs w:val="20"/>
        </w:rPr>
        <w:t>A pesquisa</w:t>
      </w:r>
      <w:r w:rsidR="00CE593D">
        <w:rPr>
          <w:rFonts w:ascii="Arial" w:hAnsi="Arial" w:cs="Arial"/>
          <w:sz w:val="20"/>
          <w:szCs w:val="20"/>
        </w:rPr>
        <w:t xml:space="preserve"> feita se</w:t>
      </w:r>
      <w:r w:rsidR="00E66B22">
        <w:rPr>
          <w:rFonts w:ascii="Arial" w:hAnsi="Arial" w:cs="Arial"/>
          <w:sz w:val="20"/>
          <w:szCs w:val="20"/>
        </w:rPr>
        <w:t xml:space="preserve"> resultou nos pontos fraco</w:t>
      </w:r>
      <w:r w:rsidR="00CE593D">
        <w:rPr>
          <w:rFonts w:ascii="Arial" w:hAnsi="Arial" w:cs="Arial"/>
          <w:sz w:val="20"/>
          <w:szCs w:val="20"/>
        </w:rPr>
        <w:t>s</w:t>
      </w:r>
      <w:r w:rsidR="00E66B22">
        <w:rPr>
          <w:rFonts w:ascii="Arial" w:hAnsi="Arial" w:cs="Arial"/>
          <w:sz w:val="20"/>
          <w:szCs w:val="20"/>
        </w:rPr>
        <w:t xml:space="preserve">, </w:t>
      </w:r>
      <w:r w:rsidR="00CE593D">
        <w:rPr>
          <w:rFonts w:ascii="Arial" w:hAnsi="Arial" w:cs="Arial"/>
          <w:sz w:val="20"/>
          <w:szCs w:val="20"/>
        </w:rPr>
        <w:t>onde</w:t>
      </w:r>
      <w:r w:rsidR="00E66B22">
        <w:rPr>
          <w:rFonts w:ascii="Arial" w:hAnsi="Arial" w:cs="Arial"/>
          <w:sz w:val="20"/>
          <w:szCs w:val="20"/>
        </w:rPr>
        <w:t xml:space="preserve"> é preciso uma melhoria </w:t>
      </w:r>
      <w:r w:rsidR="00CE593D">
        <w:rPr>
          <w:rFonts w:ascii="Arial" w:hAnsi="Arial" w:cs="Arial"/>
          <w:sz w:val="20"/>
          <w:szCs w:val="20"/>
        </w:rPr>
        <w:t xml:space="preserve">tangivelmente na estrutura física e garantia e empatia, para suprir as necessidades dos clientes, como um todo. </w:t>
      </w:r>
    </w:p>
    <w:p w14:paraId="7536BECC" w14:textId="77777777" w:rsidR="0005603B" w:rsidRDefault="0005603B" w:rsidP="00BF1322">
      <w:pPr>
        <w:pStyle w:val="Resumo"/>
        <w:spacing w:after="0" w:line="276" w:lineRule="auto"/>
        <w:rPr>
          <w:rFonts w:ascii="Arial" w:hAnsi="Arial" w:cs="Arial"/>
          <w:b/>
          <w:szCs w:val="24"/>
        </w:rPr>
      </w:pPr>
    </w:p>
    <w:p w14:paraId="7CDDE9AF" w14:textId="77777777" w:rsidR="0005603B" w:rsidRDefault="0005603B" w:rsidP="0005603B">
      <w:pPr>
        <w:pStyle w:val="Resumo"/>
        <w:spacing w:line="276" w:lineRule="auto"/>
        <w:rPr>
          <w:rFonts w:ascii="Arial" w:hAnsi="Arial" w:cs="Arial"/>
          <w:b/>
          <w:szCs w:val="24"/>
        </w:rPr>
      </w:pPr>
      <w:r>
        <w:rPr>
          <w:rFonts w:ascii="Arial" w:hAnsi="Arial" w:cs="Arial"/>
          <w:b/>
          <w:szCs w:val="24"/>
        </w:rPr>
        <w:t>PALAVRAS-CHAVE</w:t>
      </w:r>
    </w:p>
    <w:p w14:paraId="0D92CA31" w14:textId="1460FB12" w:rsidR="003A3A7B" w:rsidRPr="00D278A7" w:rsidRDefault="00F442FF" w:rsidP="0005603B">
      <w:pPr>
        <w:pStyle w:val="Resumo"/>
        <w:spacing w:line="240" w:lineRule="auto"/>
        <w:rPr>
          <w:rFonts w:ascii="Arial" w:hAnsi="Arial" w:cs="Arial"/>
          <w:sz w:val="20"/>
          <w:szCs w:val="20"/>
        </w:rPr>
      </w:pPr>
      <w:r w:rsidRPr="00D278A7">
        <w:rPr>
          <w:rFonts w:ascii="Arial" w:hAnsi="Arial" w:cs="Arial"/>
          <w:sz w:val="20"/>
          <w:szCs w:val="20"/>
        </w:rPr>
        <w:t xml:space="preserve">Atendimento. Cliente. Qualidade. </w:t>
      </w:r>
    </w:p>
    <w:p w14:paraId="1382B4F1" w14:textId="77777777" w:rsidR="0005603B" w:rsidRDefault="0005603B" w:rsidP="009D2DE3">
      <w:pPr>
        <w:spacing w:after="0" w:line="240" w:lineRule="auto"/>
        <w:rPr>
          <w:rFonts w:ascii="Arial" w:hAnsi="Arial" w:cs="Arial"/>
          <w:color w:val="FF0000"/>
          <w:sz w:val="24"/>
          <w:szCs w:val="24"/>
        </w:rPr>
      </w:pPr>
    </w:p>
    <w:p w14:paraId="2505E272" w14:textId="17B97D06" w:rsidR="0005603B" w:rsidRPr="0005603B" w:rsidRDefault="0005603B" w:rsidP="0005603B">
      <w:pPr>
        <w:spacing w:after="0"/>
        <w:rPr>
          <w:rFonts w:ascii="Arial" w:hAnsi="Arial" w:cs="Arial"/>
          <w:b/>
          <w:sz w:val="24"/>
          <w:szCs w:val="24"/>
        </w:rPr>
      </w:pPr>
      <w:r w:rsidRPr="0005603B">
        <w:rPr>
          <w:rFonts w:ascii="Arial" w:hAnsi="Arial" w:cs="Arial"/>
          <w:b/>
          <w:sz w:val="24"/>
          <w:szCs w:val="24"/>
        </w:rPr>
        <w:t>INTRODUÇÃO</w:t>
      </w:r>
    </w:p>
    <w:p w14:paraId="45AAB672" w14:textId="77777777" w:rsidR="00D1799A" w:rsidRDefault="00D1799A" w:rsidP="00E65850">
      <w:pPr>
        <w:pStyle w:val="m-6491312705858660817xwestern"/>
        <w:shd w:val="clear" w:color="auto" w:fill="FFFFFF" w:themeFill="background1"/>
        <w:spacing w:before="0" w:beforeAutospacing="0" w:after="0" w:afterAutospacing="0" w:line="360" w:lineRule="auto"/>
        <w:ind w:firstLine="851"/>
        <w:jc w:val="both"/>
        <w:rPr>
          <w:rFonts w:ascii="Arial" w:hAnsi="Arial" w:cs="Arial"/>
          <w:color w:val="000000" w:themeColor="text1"/>
        </w:rPr>
      </w:pPr>
    </w:p>
    <w:p w14:paraId="59AB67B6" w14:textId="214F49E9" w:rsidR="00E65850" w:rsidRDefault="00E65850" w:rsidP="00715805">
      <w:pPr>
        <w:pStyle w:val="m-6491312705858660817xwestern"/>
        <w:shd w:val="clear" w:color="auto" w:fill="FFFFFF" w:themeFill="background1"/>
        <w:spacing w:before="0" w:beforeAutospacing="0" w:after="120" w:afterAutospacing="0" w:line="276" w:lineRule="auto"/>
        <w:ind w:firstLine="851"/>
        <w:jc w:val="both"/>
        <w:rPr>
          <w:rFonts w:ascii="Arial" w:hAnsi="Arial" w:cs="Arial"/>
          <w:color w:val="000000" w:themeColor="text1"/>
        </w:rPr>
      </w:pPr>
      <w:r w:rsidRPr="00847075">
        <w:rPr>
          <w:rFonts w:ascii="Arial" w:hAnsi="Arial" w:cs="Arial"/>
          <w:color w:val="000000" w:themeColor="text1"/>
        </w:rPr>
        <w:t xml:space="preserve">Com a grande concorrência nas empresas nos dias de hoje, é esperado pelos seus clientes, serviços de qualidade no atendimento, processos ágeis, para se ter um diferencial notável. Este projeto tem como objetivo falar da importância do atendimento com qualidade para pessoas com planos de saúde, traçando o problema de insatisfação para os clientes, explicando o conceito de qualidade, e trazendo possíveis soluções do que possa ser insatisfatório para os beneficiários que usufruam do plano. </w:t>
      </w:r>
    </w:p>
    <w:p w14:paraId="5AF54E31" w14:textId="77777777" w:rsidR="0005603B" w:rsidRDefault="0005603B" w:rsidP="009D2DE3">
      <w:pPr>
        <w:spacing w:after="0" w:line="240" w:lineRule="auto"/>
        <w:rPr>
          <w:rFonts w:ascii="Arial" w:hAnsi="Arial" w:cs="Arial"/>
          <w:color w:val="FF0000"/>
          <w:sz w:val="24"/>
          <w:szCs w:val="16"/>
        </w:rPr>
      </w:pPr>
    </w:p>
    <w:p w14:paraId="480B3244" w14:textId="6AB0A1E1" w:rsidR="0005603B" w:rsidRPr="0005603B" w:rsidRDefault="00786FC0" w:rsidP="0005603B">
      <w:pPr>
        <w:spacing w:after="0"/>
        <w:rPr>
          <w:rFonts w:ascii="Arial" w:hAnsi="Arial" w:cs="Arial"/>
          <w:b/>
          <w:sz w:val="24"/>
          <w:szCs w:val="24"/>
        </w:rPr>
      </w:pPr>
      <w:r>
        <w:rPr>
          <w:rFonts w:ascii="Arial" w:hAnsi="Arial" w:cs="Arial"/>
          <w:b/>
          <w:sz w:val="24"/>
          <w:szCs w:val="24"/>
        </w:rPr>
        <w:t>REVISÃO DA LITERATURA</w:t>
      </w:r>
    </w:p>
    <w:p w14:paraId="2433907D" w14:textId="0ABD18F1" w:rsidR="00E83485" w:rsidRDefault="00E83485" w:rsidP="00BF1322">
      <w:pPr>
        <w:pStyle w:val="ResumoTtulo"/>
        <w:spacing w:after="0" w:line="276" w:lineRule="auto"/>
        <w:rPr>
          <w:rFonts w:ascii="Arial" w:hAnsi="Arial" w:cs="Arial"/>
          <w:color w:val="FF0000"/>
          <w:sz w:val="14"/>
          <w:szCs w:val="16"/>
        </w:rPr>
      </w:pPr>
    </w:p>
    <w:p w14:paraId="27ACE2EE" w14:textId="7BE76FB0" w:rsidR="00524864" w:rsidRPr="00847075" w:rsidRDefault="00524864" w:rsidP="00712F3D">
      <w:pPr>
        <w:pStyle w:val="m-6491312705858660817xwestern"/>
        <w:shd w:val="clear" w:color="auto" w:fill="FFFFFF" w:themeFill="background1"/>
        <w:spacing w:before="0" w:beforeAutospacing="0" w:after="120" w:afterAutospacing="0" w:line="276" w:lineRule="auto"/>
        <w:ind w:firstLine="851"/>
        <w:contextualSpacing/>
        <w:jc w:val="both"/>
        <w:rPr>
          <w:rFonts w:ascii="Arial" w:hAnsi="Arial" w:cs="Arial"/>
          <w:color w:val="000000" w:themeColor="text1"/>
        </w:rPr>
      </w:pPr>
      <w:r w:rsidRPr="00847075">
        <w:rPr>
          <w:rFonts w:ascii="Arial" w:hAnsi="Arial" w:cs="Arial"/>
          <w:color w:val="000000" w:themeColor="text1"/>
        </w:rPr>
        <w:t>Est</w:t>
      </w:r>
      <w:r>
        <w:rPr>
          <w:rFonts w:ascii="Arial" w:hAnsi="Arial" w:cs="Arial"/>
          <w:color w:val="000000" w:themeColor="text1"/>
        </w:rPr>
        <w:t>a</w:t>
      </w:r>
      <w:r w:rsidRPr="00847075">
        <w:rPr>
          <w:rFonts w:ascii="Arial" w:hAnsi="Arial" w:cs="Arial"/>
          <w:color w:val="000000" w:themeColor="text1"/>
        </w:rPr>
        <w:t xml:space="preserve"> pesquisa será realizada em uma empresa privada onde oferecem planos de saúde, </w:t>
      </w:r>
      <w:r w:rsidR="00730C10">
        <w:rPr>
          <w:rFonts w:ascii="Arial" w:hAnsi="Arial" w:cs="Arial"/>
          <w:color w:val="000000" w:themeColor="text1"/>
        </w:rPr>
        <w:t xml:space="preserve">e prestam serviços para os seus clientes, </w:t>
      </w:r>
      <w:r w:rsidRPr="00847075">
        <w:rPr>
          <w:rFonts w:ascii="Arial" w:hAnsi="Arial" w:cs="Arial"/>
          <w:color w:val="000000" w:themeColor="text1"/>
        </w:rPr>
        <w:t xml:space="preserve">localizada na cidade de Anápolis – GO. </w:t>
      </w:r>
    </w:p>
    <w:p w14:paraId="2E8A7CE2" w14:textId="0134F55B" w:rsidR="00524864" w:rsidRDefault="00524864" w:rsidP="00712F3D">
      <w:pPr>
        <w:pStyle w:val="m-6491312705858660817xwestern"/>
        <w:shd w:val="clear" w:color="auto" w:fill="FFFFFF" w:themeFill="background1"/>
        <w:spacing w:before="0" w:beforeAutospacing="0" w:after="120" w:afterAutospacing="0" w:line="276" w:lineRule="auto"/>
        <w:ind w:firstLine="851"/>
        <w:contextualSpacing/>
        <w:jc w:val="both"/>
        <w:rPr>
          <w:rFonts w:ascii="Arial" w:hAnsi="Arial" w:cs="Arial"/>
          <w:color w:val="000000" w:themeColor="text1"/>
        </w:rPr>
      </w:pPr>
      <w:r w:rsidRPr="00847075">
        <w:rPr>
          <w:rFonts w:ascii="Arial" w:hAnsi="Arial" w:cs="Arial"/>
          <w:color w:val="000000" w:themeColor="text1"/>
        </w:rPr>
        <w:t xml:space="preserve">Uma empresa que oferece serviços com qualidade, e tem em foco o cliente, se garante no mercado, e se torna referência, buscando diferenciais e </w:t>
      </w:r>
      <w:r w:rsidRPr="00847075">
        <w:rPr>
          <w:rFonts w:ascii="Arial" w:hAnsi="Arial" w:cs="Arial"/>
          <w:color w:val="000000" w:themeColor="text1"/>
        </w:rPr>
        <w:lastRenderedPageBreak/>
        <w:t xml:space="preserve">sempre inovando para fidelizá-los, garantindo resultados internamente e externamente, obtendo lucros, estabilidade no ramo profissional para um crescimento favorável. </w:t>
      </w:r>
    </w:p>
    <w:p w14:paraId="67B54BD8" w14:textId="5E1236CB" w:rsidR="003D591F" w:rsidRDefault="003D591F" w:rsidP="00712F3D">
      <w:pPr>
        <w:pStyle w:val="m-6491312705858660817xwestern"/>
        <w:shd w:val="clear" w:color="auto" w:fill="FFFFFF" w:themeFill="background1"/>
        <w:spacing w:before="0" w:beforeAutospacing="0" w:after="120" w:afterAutospacing="0" w:line="276" w:lineRule="auto"/>
        <w:ind w:firstLine="851"/>
        <w:contextualSpacing/>
        <w:jc w:val="both"/>
        <w:rPr>
          <w:rFonts w:ascii="Arial" w:hAnsi="Arial" w:cs="Arial"/>
          <w:color w:val="000000" w:themeColor="text1"/>
        </w:rPr>
      </w:pPr>
      <w:r w:rsidRPr="003D591F">
        <w:rPr>
          <w:rFonts w:ascii="Arial" w:hAnsi="Arial" w:cs="Arial"/>
          <w:color w:val="000000" w:themeColor="text1"/>
        </w:rPr>
        <w:t>Partindo dessa premissa, Pelissari (2003) assinala que o âmbito hospitalar vem se transformando em uma competição, haja vista os interesses empresariais, o que tem obrigado a criar uma nova administração, com novos métodos que estejam direcionados aos clientes para que se possa alcançar melhores vantagens. A base desses negócios seria o atendimento de qualidade, no transcorrer de todo o fornecimento do serviço.</w:t>
      </w:r>
    </w:p>
    <w:p w14:paraId="16328612" w14:textId="6BAC3303" w:rsidR="005B0F2E" w:rsidRDefault="005B0F2E" w:rsidP="00712F3D">
      <w:pPr>
        <w:pStyle w:val="m-6491312705858660817xwestern"/>
        <w:shd w:val="clear" w:color="auto" w:fill="FFFFFF" w:themeFill="background1"/>
        <w:spacing w:before="0" w:beforeAutospacing="0" w:after="120" w:afterAutospacing="0" w:line="276" w:lineRule="auto"/>
        <w:ind w:firstLine="851"/>
        <w:contextualSpacing/>
        <w:jc w:val="both"/>
        <w:rPr>
          <w:rFonts w:ascii="Arial" w:hAnsi="Arial" w:cs="Arial"/>
          <w:color w:val="000000" w:themeColor="text1"/>
        </w:rPr>
      </w:pPr>
      <w:r w:rsidRPr="005B0F2E">
        <w:rPr>
          <w:rFonts w:ascii="Arial" w:hAnsi="Arial" w:cs="Arial"/>
          <w:color w:val="000000" w:themeColor="text1"/>
        </w:rPr>
        <w:t>Salienta-se, que todos os brasileiros têm acesso a saúde pública, entretanto, muitos tem preferido investir em planos de saúde, tendo em vista a garantia e segurança que eles oferecem.</w:t>
      </w:r>
    </w:p>
    <w:p w14:paraId="482DE550" w14:textId="43D40657" w:rsidR="002B048F" w:rsidRDefault="002B048F" w:rsidP="00712F3D">
      <w:pPr>
        <w:pStyle w:val="m-6491312705858660817xwestern"/>
        <w:shd w:val="clear" w:color="auto" w:fill="FFFFFF" w:themeFill="background1"/>
        <w:spacing w:before="0" w:beforeAutospacing="0" w:after="120" w:afterAutospacing="0" w:line="276" w:lineRule="auto"/>
        <w:ind w:firstLine="851"/>
        <w:contextualSpacing/>
        <w:jc w:val="both"/>
        <w:rPr>
          <w:rFonts w:ascii="Arial" w:hAnsi="Arial" w:cs="Arial"/>
          <w:color w:val="000000" w:themeColor="text1"/>
        </w:rPr>
      </w:pPr>
      <w:r w:rsidRPr="002B048F">
        <w:rPr>
          <w:rFonts w:ascii="Arial" w:hAnsi="Arial" w:cs="Arial"/>
          <w:color w:val="000000" w:themeColor="text1"/>
        </w:rPr>
        <w:t>Assim, nota-se o crescimento pela busca dos planos de saúde tendo em vista da escassez de um serviço de qualidade. Ademais, é notório a necessidade de estratégias para alcançar mais pessoas, investindo no atendimento, na qualificação dos funcionários para atrair essas pessoas, haja vista a má prestação de serviços de muitas empresas que trabalham com o mercado de planos de saúde.</w:t>
      </w:r>
    </w:p>
    <w:p w14:paraId="6985FB38" w14:textId="4A82EEC8" w:rsidR="003D591F" w:rsidRDefault="003D591F" w:rsidP="00712F3D">
      <w:pPr>
        <w:pStyle w:val="m-6491312705858660817xwestern"/>
        <w:shd w:val="clear" w:color="auto" w:fill="FFFFFF" w:themeFill="background1"/>
        <w:spacing w:before="0" w:beforeAutospacing="0" w:after="120" w:afterAutospacing="0" w:line="276" w:lineRule="auto"/>
        <w:ind w:firstLine="851"/>
        <w:contextualSpacing/>
        <w:jc w:val="both"/>
        <w:rPr>
          <w:rFonts w:ascii="Arial" w:hAnsi="Arial" w:cs="Arial"/>
          <w:color w:val="000000" w:themeColor="text1"/>
        </w:rPr>
      </w:pPr>
      <w:r w:rsidRPr="003D591F">
        <w:rPr>
          <w:rFonts w:ascii="Arial" w:hAnsi="Arial" w:cs="Arial"/>
          <w:color w:val="000000" w:themeColor="text1"/>
        </w:rPr>
        <w:t>O atendimento pode ser definido como sendo a ligação entre a empresa e os clientes. Deste modo, a forma como o cliente é atendido dentro da instituição influenciará diretamente e gerará maior contentamento por parte destes. Esta é uma das etapas cruciais do crescimento das vendas e proporciona o proveito almejado por meio da comunicação. Ao conceder um atendimento de excelência a empresa mostra que está empenhada com o bem-estar do cliente, ocasionando assim satisfação pelo serviço ofertado. (SILVA, 2011)</w:t>
      </w:r>
    </w:p>
    <w:p w14:paraId="1C0F3AF0" w14:textId="459B4814" w:rsidR="003D591F" w:rsidRDefault="003D591F" w:rsidP="00712F3D">
      <w:pPr>
        <w:pStyle w:val="m-6491312705858660817xwestern"/>
        <w:shd w:val="clear" w:color="auto" w:fill="FFFFFF" w:themeFill="background1"/>
        <w:spacing w:before="0" w:beforeAutospacing="0" w:after="120" w:afterAutospacing="0" w:line="276" w:lineRule="auto"/>
        <w:ind w:firstLine="851"/>
        <w:contextualSpacing/>
        <w:jc w:val="both"/>
        <w:rPr>
          <w:rFonts w:ascii="Arial" w:hAnsi="Arial" w:cs="Arial"/>
          <w:color w:val="000000" w:themeColor="text1"/>
        </w:rPr>
      </w:pPr>
      <w:r w:rsidRPr="003D591F">
        <w:rPr>
          <w:rFonts w:ascii="Arial" w:hAnsi="Arial" w:cs="Arial"/>
          <w:color w:val="000000" w:themeColor="text1"/>
        </w:rPr>
        <w:t>Nesse sentido cumpre explanar o que é atendimento ao cliente, segundo Júnior (2016), “é trabalhar para que o cliente esteja sempre satisfeito com o produto e serviço que você disponibiliza para ele”.</w:t>
      </w:r>
    </w:p>
    <w:p w14:paraId="46EADB0D" w14:textId="7587C786" w:rsidR="003D591F" w:rsidRDefault="003D591F" w:rsidP="00712F3D">
      <w:pPr>
        <w:pStyle w:val="m-6491312705858660817xwestern"/>
        <w:shd w:val="clear" w:color="auto" w:fill="FFFFFF" w:themeFill="background1"/>
        <w:spacing w:before="0" w:beforeAutospacing="0" w:after="120" w:afterAutospacing="0" w:line="276" w:lineRule="auto"/>
        <w:ind w:firstLine="851"/>
        <w:contextualSpacing/>
        <w:jc w:val="both"/>
        <w:rPr>
          <w:rFonts w:ascii="Arial" w:hAnsi="Arial" w:cs="Arial"/>
          <w:color w:val="000000" w:themeColor="text1"/>
        </w:rPr>
      </w:pPr>
      <w:r w:rsidRPr="003D591F">
        <w:rPr>
          <w:rFonts w:ascii="Arial" w:hAnsi="Arial" w:cs="Arial"/>
          <w:color w:val="000000" w:themeColor="text1"/>
        </w:rPr>
        <w:t>Nota-se que é extremamente importante o envolvimento do profissional com o cliente para saber de suas necessidades. Da mesma maneira é de suma relevância conhecer o que os clientes esperam do atendimento, assim como compreender quais são os melhores métodos para se alcançar o atendimento de excelência.</w:t>
      </w:r>
    </w:p>
    <w:p w14:paraId="73A27E26" w14:textId="77777777" w:rsidR="002B048F" w:rsidRPr="002B048F" w:rsidRDefault="002B048F" w:rsidP="00712F3D">
      <w:pPr>
        <w:pStyle w:val="m-6491312705858660817xwestern"/>
        <w:shd w:val="clear" w:color="auto" w:fill="FFFFFF" w:themeFill="background1"/>
        <w:spacing w:before="0" w:beforeAutospacing="0" w:after="120" w:afterAutospacing="0" w:line="276" w:lineRule="auto"/>
        <w:ind w:firstLine="851"/>
        <w:contextualSpacing/>
        <w:jc w:val="both"/>
        <w:rPr>
          <w:rFonts w:ascii="Arial" w:hAnsi="Arial" w:cs="Arial"/>
          <w:color w:val="000000" w:themeColor="text1"/>
        </w:rPr>
      </w:pPr>
      <w:r w:rsidRPr="002B048F">
        <w:rPr>
          <w:rFonts w:ascii="Arial" w:hAnsi="Arial" w:cs="Arial"/>
          <w:color w:val="000000" w:themeColor="text1"/>
        </w:rPr>
        <w:t>Para Kotler (2012, p.138) “a qualidade é claramente a chave para criação de valor e para a satisfação do cliente”. Assim, percebe-se que um serviço bem prestado e de qualidade, também gerará um preço diferenciado.</w:t>
      </w:r>
    </w:p>
    <w:p w14:paraId="74FE6234" w14:textId="3BCE7888" w:rsidR="002B048F" w:rsidRDefault="002B048F" w:rsidP="00712F3D">
      <w:pPr>
        <w:pStyle w:val="m-6491312705858660817xwestern"/>
        <w:shd w:val="clear" w:color="auto" w:fill="FFFFFF" w:themeFill="background1"/>
        <w:spacing w:before="0" w:beforeAutospacing="0" w:after="120" w:afterAutospacing="0" w:line="276" w:lineRule="auto"/>
        <w:ind w:firstLine="851"/>
        <w:contextualSpacing/>
        <w:jc w:val="both"/>
        <w:rPr>
          <w:rFonts w:ascii="Arial" w:hAnsi="Arial" w:cs="Arial"/>
          <w:color w:val="000000" w:themeColor="text1"/>
        </w:rPr>
      </w:pPr>
      <w:r w:rsidRPr="002B048F">
        <w:rPr>
          <w:rFonts w:ascii="Arial" w:hAnsi="Arial" w:cs="Arial"/>
          <w:color w:val="000000" w:themeColor="text1"/>
        </w:rPr>
        <w:t xml:space="preserve">Ainda segundo Kotler (2012) uma das formas de instituições que prestam serviços distinguir-se da concorrência é presta-los com qualidade. Os obstáculos dos serviços de saúde em proporcionar qualidade, está ligado diretamente ao fato de que o serviço oferecido deve ser avaliado subjetivamente, pois cada cliente tem uma visão sobre o que é qualidade. A </w:t>
      </w:r>
      <w:r w:rsidRPr="002B048F">
        <w:rPr>
          <w:rFonts w:ascii="Arial" w:hAnsi="Arial" w:cs="Arial"/>
          <w:color w:val="000000" w:themeColor="text1"/>
        </w:rPr>
        <w:lastRenderedPageBreak/>
        <w:t>solução é responder e ultrapassar as perspectivas de qualidades dos consumidores.</w:t>
      </w:r>
    </w:p>
    <w:p w14:paraId="3424DC6D" w14:textId="58971252" w:rsidR="00A1229B" w:rsidRDefault="00A1229B" w:rsidP="008D5B30">
      <w:pPr>
        <w:pStyle w:val="m-6491312705858660817xwestern"/>
        <w:shd w:val="clear" w:color="auto" w:fill="FFFFFF" w:themeFill="background1"/>
        <w:spacing w:before="0" w:beforeAutospacing="0" w:after="120" w:afterAutospacing="0" w:line="276" w:lineRule="auto"/>
        <w:ind w:firstLine="851"/>
        <w:jc w:val="both"/>
        <w:rPr>
          <w:rFonts w:ascii="Arial" w:hAnsi="Arial" w:cs="Arial"/>
          <w:color w:val="000000" w:themeColor="text1"/>
        </w:rPr>
      </w:pPr>
      <w:r w:rsidRPr="00A1229B">
        <w:rPr>
          <w:rFonts w:ascii="Arial" w:hAnsi="Arial" w:cs="Arial"/>
          <w:color w:val="000000" w:themeColor="text1"/>
        </w:rPr>
        <w:t>Sendo assim, atentar aos interesses dos clientes é de suma relevância, efetuar um atendimento de qualidade influencia diretamente na adesão do produto ou serviço. Partindo dessa premissa, Zenone (2012, p.163) afirma que:</w:t>
      </w:r>
    </w:p>
    <w:p w14:paraId="329F4AD4" w14:textId="77777777" w:rsidR="00A1229B" w:rsidRDefault="00A1229B" w:rsidP="00A1229B">
      <w:pPr>
        <w:spacing w:line="240" w:lineRule="auto"/>
        <w:ind w:left="2268"/>
        <w:jc w:val="both"/>
        <w:rPr>
          <w:rFonts w:ascii="Arial" w:hAnsi="Arial" w:cs="Arial"/>
          <w:color w:val="000000" w:themeColor="text1"/>
          <w:sz w:val="20"/>
          <w:szCs w:val="20"/>
        </w:rPr>
      </w:pPr>
      <w:r w:rsidRPr="00650534">
        <w:rPr>
          <w:rFonts w:ascii="Arial" w:hAnsi="Arial" w:cs="Arial"/>
          <w:color w:val="000000" w:themeColor="text1"/>
          <w:sz w:val="20"/>
          <w:szCs w:val="20"/>
        </w:rPr>
        <w:t>A qualidade no atendimento, portanto, deve ser parte integrante da cultura organizacional da empresa e deve ficar atenta as mudanças de expectativas do cliente e adaptar-se às novas exigências. Deve observar, também, o comportamento do concorrente em relação ao público alvo da empresa e tendências do mercado em relação ao consumo de produtos e serviços.</w:t>
      </w:r>
    </w:p>
    <w:p w14:paraId="704F57FD" w14:textId="41233E87" w:rsidR="00A1229B" w:rsidRDefault="00A1229B" w:rsidP="00712F3D">
      <w:pPr>
        <w:pStyle w:val="m-6491312705858660817xwestern"/>
        <w:shd w:val="clear" w:color="auto" w:fill="FFFFFF" w:themeFill="background1"/>
        <w:spacing w:before="0" w:beforeAutospacing="0" w:after="120" w:afterAutospacing="0" w:line="276" w:lineRule="auto"/>
        <w:ind w:firstLine="851"/>
        <w:contextualSpacing/>
        <w:jc w:val="both"/>
        <w:rPr>
          <w:rFonts w:ascii="Arial" w:hAnsi="Arial" w:cs="Arial"/>
          <w:color w:val="000000" w:themeColor="text1"/>
        </w:rPr>
      </w:pPr>
      <w:r w:rsidRPr="00A1229B">
        <w:rPr>
          <w:rFonts w:ascii="Arial" w:hAnsi="Arial" w:cs="Arial"/>
          <w:color w:val="000000" w:themeColor="text1"/>
        </w:rPr>
        <w:t>Assim, “o que se constata é que implementar qualidade em atendimento não pode ser visto como uma iniciativa que provoca despesas para a empresa, mas como um investimento num desempenho de qualidade” (RIBEIRO, 2007, p.66).</w:t>
      </w:r>
      <w:r w:rsidR="00BC3C73">
        <w:rPr>
          <w:rFonts w:ascii="Arial" w:hAnsi="Arial" w:cs="Arial"/>
          <w:color w:val="000000" w:themeColor="text1"/>
        </w:rPr>
        <w:t xml:space="preserve"> </w:t>
      </w:r>
    </w:p>
    <w:p w14:paraId="00228D06" w14:textId="4A0A02E6" w:rsidR="00BC3C73" w:rsidRPr="00847075" w:rsidRDefault="00BC3C73" w:rsidP="00712F3D">
      <w:pPr>
        <w:pStyle w:val="m-6491312705858660817xwestern"/>
        <w:shd w:val="clear" w:color="auto" w:fill="FFFFFF" w:themeFill="background1"/>
        <w:spacing w:before="0" w:beforeAutospacing="0" w:after="120" w:afterAutospacing="0" w:line="276" w:lineRule="auto"/>
        <w:ind w:firstLine="851"/>
        <w:contextualSpacing/>
        <w:jc w:val="both"/>
        <w:rPr>
          <w:rFonts w:ascii="Arial" w:hAnsi="Arial" w:cs="Arial"/>
          <w:color w:val="000000" w:themeColor="text1"/>
        </w:rPr>
      </w:pPr>
      <w:r w:rsidRPr="00BC3C73">
        <w:rPr>
          <w:rFonts w:ascii="Arial" w:hAnsi="Arial" w:cs="Arial"/>
          <w:color w:val="000000" w:themeColor="text1"/>
        </w:rPr>
        <w:t>Ante o exposto, tendo em vista todas as dificuldades enfrentadas, é de extrema relevância investir em qualidade de atendimento aos clientes, especialmente nas áreas de serviços de saúde privada. O resultado desse empenho por parte da empresa gerará fidelização e satisfação dos clientes, assim como a provável contratação dos serviços. Deste modo é de suma importância que o atendimento de qualidade seja oferecido do começo ao fim do serviço prestado, sempre visando o bem-estar dos clientes, buscando sempre os ouvir e resolver suas necessidades.</w:t>
      </w:r>
    </w:p>
    <w:p w14:paraId="5DC8E0C6" w14:textId="0C341C57" w:rsidR="00C66288" w:rsidRDefault="00C66288" w:rsidP="00C66288">
      <w:pPr>
        <w:spacing w:after="0"/>
        <w:jc w:val="both"/>
        <w:rPr>
          <w:rFonts w:ascii="Arial" w:hAnsi="Arial" w:cs="Arial"/>
          <w:b/>
          <w:bCs/>
          <w:sz w:val="24"/>
        </w:rPr>
      </w:pPr>
      <w:r w:rsidRPr="00C66288">
        <w:rPr>
          <w:rFonts w:ascii="Arial" w:hAnsi="Arial" w:cs="Arial"/>
          <w:b/>
          <w:bCs/>
          <w:sz w:val="24"/>
        </w:rPr>
        <w:t xml:space="preserve">DISCUSSÃO </w:t>
      </w:r>
    </w:p>
    <w:p w14:paraId="49D65C33" w14:textId="50430BE6" w:rsidR="00C66288" w:rsidRDefault="00C66288" w:rsidP="00BF1322">
      <w:pPr>
        <w:pStyle w:val="ResumoTtulo"/>
        <w:spacing w:after="0" w:line="276" w:lineRule="auto"/>
        <w:rPr>
          <w:rFonts w:ascii="Arial" w:hAnsi="Arial" w:cs="Arial"/>
          <w:color w:val="FF0000"/>
          <w:sz w:val="16"/>
          <w:szCs w:val="16"/>
        </w:rPr>
      </w:pPr>
    </w:p>
    <w:p w14:paraId="272BB41C" w14:textId="77777777" w:rsidR="00CE4D85" w:rsidRPr="00CE4D85" w:rsidRDefault="002D02B5" w:rsidP="00CE4D85">
      <w:pPr>
        <w:spacing w:after="120"/>
        <w:jc w:val="both"/>
        <w:rPr>
          <w:rFonts w:ascii="Arial" w:hAnsi="Arial" w:cs="Arial"/>
          <w:color w:val="000000" w:themeColor="text1"/>
          <w:sz w:val="24"/>
          <w:szCs w:val="24"/>
        </w:rPr>
      </w:pPr>
      <w:r>
        <w:rPr>
          <w:rFonts w:ascii="Arial" w:hAnsi="Arial" w:cs="Arial"/>
          <w:bCs/>
          <w:sz w:val="24"/>
        </w:rPr>
        <w:tab/>
      </w:r>
      <w:r w:rsidR="00CE4D85" w:rsidRPr="00CE4D85">
        <w:rPr>
          <w:rFonts w:ascii="Arial" w:hAnsi="Arial" w:cs="Arial"/>
          <w:color w:val="000000" w:themeColor="text1"/>
          <w:sz w:val="24"/>
          <w:szCs w:val="24"/>
        </w:rPr>
        <w:t xml:space="preserve">Para este trabalho será realizado estudo por meio de pesquisa qualitativa, que segundo Godoy (1995, p. 21): </w:t>
      </w:r>
    </w:p>
    <w:p w14:paraId="4427AF38" w14:textId="77777777" w:rsidR="00CE4D85" w:rsidRDefault="00CE4D85" w:rsidP="00CE4D85">
      <w:pPr>
        <w:spacing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Um fenômeno pode ser melhor compreendido no contexto em que ocorre e do qual é parte, devendo ser analisado numa perspectiva integrada. Para tanto, o pesquisador vai a campo buscar “captar” o fenômeno em estudo a partir da perspectiva das pessoas nele envolvidas, considerando todos os pontos de vista relevantes. Vários tipos de dados são coletados a analisados para que se entenda a dinâmica do fenômeno.</w:t>
      </w:r>
    </w:p>
    <w:p w14:paraId="76BA2801" w14:textId="716465F7" w:rsidR="00CE4D85" w:rsidRPr="00CE4D85" w:rsidRDefault="00CE4D85" w:rsidP="00CE4D85">
      <w:pPr>
        <w:spacing w:after="120"/>
        <w:ind w:firstLine="709"/>
        <w:jc w:val="both"/>
        <w:rPr>
          <w:rFonts w:ascii="Arial" w:hAnsi="Arial" w:cs="Arial"/>
          <w:color w:val="000000" w:themeColor="text1"/>
          <w:sz w:val="24"/>
          <w:szCs w:val="24"/>
        </w:rPr>
      </w:pPr>
      <w:r w:rsidRPr="00CA2CE1">
        <w:rPr>
          <w:rFonts w:ascii="Arial" w:hAnsi="Arial" w:cs="Arial"/>
          <w:color w:val="000000" w:themeColor="text1"/>
          <w:szCs w:val="24"/>
        </w:rPr>
        <w:t xml:space="preserve"> </w:t>
      </w:r>
      <w:r w:rsidRPr="00CE4D85">
        <w:rPr>
          <w:rFonts w:ascii="Arial" w:hAnsi="Arial" w:cs="Arial"/>
          <w:color w:val="000000" w:themeColor="text1"/>
          <w:sz w:val="24"/>
          <w:szCs w:val="24"/>
        </w:rPr>
        <w:t>De forma específica, será realizado pesquisa bibliográfica para entendimento dos conceitos necessários ao estudo, e pesquisa de campo na empresa “x”. A importância da pesquisa de campo reside, de acordo com Tripp (2005, p. 445, 446):</w:t>
      </w:r>
    </w:p>
    <w:p w14:paraId="62F6BA25" w14:textId="77777777" w:rsidR="00CE4D85" w:rsidRPr="00307F10" w:rsidRDefault="00CE4D85" w:rsidP="00CE4D85">
      <w:pPr>
        <w:spacing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 xml:space="preserve">Um termo genérico para qualquer processo que siga um ciclo no qual se aprimora a prática para oscilação sistemática entre agir no campo da prática e investigar a respeito dela. Planeja-se, implementa-se, descreve-se e avalia-se uma mudança para a melhora de sua prática, aprendendo mais, no correr do processo, tanto a respeito da prática quanto da própria investigação. </w:t>
      </w:r>
    </w:p>
    <w:p w14:paraId="62690BC2" w14:textId="77777777" w:rsidR="005D79A0" w:rsidRDefault="005D79A0" w:rsidP="00CE4D85">
      <w:pPr>
        <w:spacing w:after="120"/>
        <w:ind w:firstLine="851"/>
        <w:jc w:val="both"/>
        <w:rPr>
          <w:rFonts w:ascii="Arial" w:hAnsi="Arial" w:cs="Arial"/>
          <w:color w:val="000000" w:themeColor="text1"/>
          <w:sz w:val="24"/>
          <w:szCs w:val="24"/>
        </w:rPr>
      </w:pPr>
    </w:p>
    <w:p w14:paraId="4B7417FE" w14:textId="114CF294" w:rsidR="00187C1B" w:rsidRDefault="00CE4D85" w:rsidP="00CE4D85">
      <w:pPr>
        <w:spacing w:after="120"/>
        <w:ind w:firstLine="851"/>
        <w:jc w:val="both"/>
        <w:rPr>
          <w:rFonts w:ascii="Arial" w:hAnsi="Arial" w:cs="Arial"/>
          <w:color w:val="000000" w:themeColor="text1"/>
          <w:sz w:val="24"/>
          <w:szCs w:val="24"/>
        </w:rPr>
      </w:pPr>
      <w:r w:rsidRPr="00CE4D85">
        <w:rPr>
          <w:rFonts w:ascii="Arial" w:hAnsi="Arial" w:cs="Arial"/>
          <w:color w:val="000000" w:themeColor="text1"/>
          <w:sz w:val="24"/>
          <w:szCs w:val="24"/>
        </w:rPr>
        <w:lastRenderedPageBreak/>
        <w:t xml:space="preserve">Neste trabalho a pesquisa de campo </w:t>
      </w:r>
      <w:r w:rsidR="005D79A0">
        <w:rPr>
          <w:rFonts w:ascii="Arial" w:hAnsi="Arial" w:cs="Arial"/>
          <w:color w:val="000000" w:themeColor="text1"/>
          <w:sz w:val="24"/>
          <w:szCs w:val="24"/>
        </w:rPr>
        <w:t>foi aplicada</w:t>
      </w:r>
      <w:r w:rsidR="00FE44F5">
        <w:rPr>
          <w:rFonts w:ascii="Arial" w:hAnsi="Arial" w:cs="Arial"/>
          <w:color w:val="000000" w:themeColor="text1"/>
          <w:sz w:val="24"/>
          <w:szCs w:val="24"/>
        </w:rPr>
        <w:t xml:space="preserve"> diretamente ao cliente,</w:t>
      </w:r>
      <w:r w:rsidR="005D79A0">
        <w:rPr>
          <w:rFonts w:ascii="Arial" w:hAnsi="Arial" w:cs="Arial"/>
          <w:color w:val="000000" w:themeColor="text1"/>
          <w:sz w:val="24"/>
          <w:szCs w:val="24"/>
        </w:rPr>
        <w:t xml:space="preserve"> </w:t>
      </w:r>
      <w:r w:rsidR="00B70A2D">
        <w:rPr>
          <w:rFonts w:ascii="Arial" w:hAnsi="Arial" w:cs="Arial"/>
          <w:color w:val="000000" w:themeColor="text1"/>
          <w:sz w:val="24"/>
          <w:szCs w:val="24"/>
        </w:rPr>
        <w:t>usando a</w:t>
      </w:r>
      <w:r w:rsidR="00FE44F5">
        <w:rPr>
          <w:rFonts w:ascii="Arial" w:hAnsi="Arial" w:cs="Arial"/>
          <w:color w:val="000000" w:themeColor="text1"/>
          <w:sz w:val="24"/>
          <w:szCs w:val="24"/>
        </w:rPr>
        <w:t xml:space="preserve"> ferramenta SERVQUAL</w:t>
      </w:r>
      <w:r w:rsidR="00B70A2D">
        <w:rPr>
          <w:rFonts w:ascii="Arial" w:hAnsi="Arial" w:cs="Arial"/>
          <w:color w:val="000000" w:themeColor="text1"/>
          <w:sz w:val="24"/>
          <w:szCs w:val="24"/>
        </w:rPr>
        <w:t xml:space="preserve">, onde é possível medir </w:t>
      </w:r>
      <w:r w:rsidR="00944B60">
        <w:rPr>
          <w:rFonts w:ascii="Arial" w:hAnsi="Arial" w:cs="Arial"/>
          <w:color w:val="000000" w:themeColor="text1"/>
          <w:sz w:val="24"/>
          <w:szCs w:val="24"/>
        </w:rPr>
        <w:t xml:space="preserve">a melhoria da qualidade. Através dessa ferramenta, </w:t>
      </w:r>
      <w:r w:rsidR="00187C1B">
        <w:rPr>
          <w:rFonts w:ascii="Arial" w:hAnsi="Arial" w:cs="Arial"/>
          <w:color w:val="000000" w:themeColor="text1"/>
          <w:sz w:val="24"/>
          <w:szCs w:val="24"/>
        </w:rPr>
        <w:t xml:space="preserve">25 </w:t>
      </w:r>
      <w:r w:rsidR="00944B60">
        <w:rPr>
          <w:rFonts w:ascii="Arial" w:hAnsi="Arial" w:cs="Arial"/>
          <w:color w:val="000000" w:themeColor="text1"/>
          <w:sz w:val="24"/>
          <w:szCs w:val="24"/>
        </w:rPr>
        <w:t>cliente</w:t>
      </w:r>
      <w:r w:rsidR="001E473B">
        <w:rPr>
          <w:rFonts w:ascii="Arial" w:hAnsi="Arial" w:cs="Arial"/>
          <w:color w:val="000000" w:themeColor="text1"/>
          <w:sz w:val="24"/>
          <w:szCs w:val="24"/>
        </w:rPr>
        <w:t>s</w:t>
      </w:r>
      <w:r w:rsidR="00944B60">
        <w:rPr>
          <w:rFonts w:ascii="Arial" w:hAnsi="Arial" w:cs="Arial"/>
          <w:color w:val="000000" w:themeColor="text1"/>
          <w:sz w:val="24"/>
          <w:szCs w:val="24"/>
        </w:rPr>
        <w:t xml:space="preserve"> </w:t>
      </w:r>
      <w:r w:rsidR="00187C1B">
        <w:rPr>
          <w:rFonts w:ascii="Arial" w:hAnsi="Arial" w:cs="Arial"/>
          <w:color w:val="000000" w:themeColor="text1"/>
          <w:sz w:val="24"/>
          <w:szCs w:val="24"/>
        </w:rPr>
        <w:t xml:space="preserve">entrevistados </w:t>
      </w:r>
      <w:r w:rsidR="00944B60">
        <w:rPr>
          <w:rFonts w:ascii="Arial" w:hAnsi="Arial" w:cs="Arial"/>
          <w:color w:val="000000" w:themeColor="text1"/>
          <w:sz w:val="24"/>
          <w:szCs w:val="24"/>
        </w:rPr>
        <w:t>responde</w:t>
      </w:r>
      <w:r w:rsidR="001E473B">
        <w:rPr>
          <w:rFonts w:ascii="Arial" w:hAnsi="Arial" w:cs="Arial"/>
          <w:color w:val="000000" w:themeColor="text1"/>
          <w:sz w:val="24"/>
          <w:szCs w:val="24"/>
        </w:rPr>
        <w:t>ram</w:t>
      </w:r>
      <w:r w:rsidR="00B70A2D">
        <w:rPr>
          <w:rFonts w:ascii="Arial" w:hAnsi="Arial" w:cs="Arial"/>
          <w:color w:val="000000" w:themeColor="text1"/>
          <w:sz w:val="24"/>
          <w:szCs w:val="24"/>
        </w:rPr>
        <w:t xml:space="preserve"> em forma de questionário,</w:t>
      </w:r>
      <w:r w:rsidR="00944B60">
        <w:rPr>
          <w:rFonts w:ascii="Arial" w:hAnsi="Arial" w:cs="Arial"/>
          <w:color w:val="000000" w:themeColor="text1"/>
          <w:sz w:val="24"/>
          <w:szCs w:val="24"/>
        </w:rPr>
        <w:t xml:space="preserve"> 2 entrevistas, com 22 questões, </w:t>
      </w:r>
      <w:r w:rsidR="001E473B">
        <w:rPr>
          <w:rFonts w:ascii="Arial" w:hAnsi="Arial" w:cs="Arial"/>
          <w:color w:val="000000" w:themeColor="text1"/>
          <w:sz w:val="24"/>
          <w:szCs w:val="24"/>
        </w:rPr>
        <w:t xml:space="preserve">baseando </w:t>
      </w:r>
      <w:r w:rsidR="00181936">
        <w:rPr>
          <w:rFonts w:ascii="Arial" w:hAnsi="Arial" w:cs="Arial"/>
          <w:color w:val="000000" w:themeColor="text1"/>
          <w:sz w:val="24"/>
          <w:szCs w:val="24"/>
        </w:rPr>
        <w:t>em</w:t>
      </w:r>
      <w:r w:rsidR="00FE44F5">
        <w:rPr>
          <w:rFonts w:ascii="Arial" w:hAnsi="Arial" w:cs="Arial"/>
          <w:color w:val="000000" w:themeColor="text1"/>
          <w:sz w:val="24"/>
          <w:szCs w:val="24"/>
        </w:rPr>
        <w:t xml:space="preserve"> o que ele espera</w:t>
      </w:r>
      <w:r w:rsidR="00944B60">
        <w:rPr>
          <w:rFonts w:ascii="Arial" w:hAnsi="Arial" w:cs="Arial"/>
          <w:color w:val="000000" w:themeColor="text1"/>
          <w:sz w:val="24"/>
          <w:szCs w:val="24"/>
        </w:rPr>
        <w:t xml:space="preserve"> de qualquer empresa</w:t>
      </w:r>
      <w:r w:rsidR="00FE44F5">
        <w:rPr>
          <w:rFonts w:ascii="Arial" w:hAnsi="Arial" w:cs="Arial"/>
          <w:color w:val="000000" w:themeColor="text1"/>
          <w:sz w:val="24"/>
          <w:szCs w:val="24"/>
        </w:rPr>
        <w:t xml:space="preserve"> e o que a empresa </w:t>
      </w:r>
      <w:r w:rsidR="00944B60">
        <w:rPr>
          <w:rFonts w:ascii="Arial" w:hAnsi="Arial" w:cs="Arial"/>
          <w:color w:val="000000" w:themeColor="text1"/>
          <w:sz w:val="24"/>
          <w:szCs w:val="24"/>
        </w:rPr>
        <w:t>em questão</w:t>
      </w:r>
      <w:r w:rsidR="00FE44F5">
        <w:rPr>
          <w:rFonts w:ascii="Arial" w:hAnsi="Arial" w:cs="Arial"/>
          <w:color w:val="000000" w:themeColor="text1"/>
          <w:sz w:val="24"/>
          <w:szCs w:val="24"/>
        </w:rPr>
        <w:t xml:space="preserve"> oferece a ele. Send</w:t>
      </w:r>
      <w:r w:rsidR="00B70A2D">
        <w:rPr>
          <w:rFonts w:ascii="Arial" w:hAnsi="Arial" w:cs="Arial"/>
          <w:color w:val="000000" w:themeColor="text1"/>
          <w:sz w:val="24"/>
          <w:szCs w:val="24"/>
        </w:rPr>
        <w:t>o</w:t>
      </w:r>
      <w:r w:rsidR="005D79A0">
        <w:rPr>
          <w:rFonts w:ascii="Arial" w:hAnsi="Arial" w:cs="Arial"/>
          <w:color w:val="000000" w:themeColor="text1"/>
          <w:sz w:val="24"/>
          <w:szCs w:val="24"/>
        </w:rPr>
        <w:t xml:space="preserve"> </w:t>
      </w:r>
      <w:r w:rsidR="00FE44F5">
        <w:rPr>
          <w:rFonts w:ascii="Arial" w:hAnsi="Arial" w:cs="Arial"/>
          <w:color w:val="000000" w:themeColor="text1"/>
          <w:sz w:val="24"/>
          <w:szCs w:val="24"/>
        </w:rPr>
        <w:t xml:space="preserve">distribuídas em </w:t>
      </w:r>
      <w:r w:rsidR="001E473B">
        <w:rPr>
          <w:rFonts w:ascii="Arial" w:hAnsi="Arial" w:cs="Arial"/>
          <w:color w:val="000000" w:themeColor="text1"/>
          <w:sz w:val="24"/>
          <w:szCs w:val="24"/>
        </w:rPr>
        <w:t xml:space="preserve">5 </w:t>
      </w:r>
      <w:r w:rsidR="00FE44F5">
        <w:rPr>
          <w:rFonts w:ascii="Arial" w:hAnsi="Arial" w:cs="Arial"/>
          <w:color w:val="000000" w:themeColor="text1"/>
          <w:sz w:val="24"/>
          <w:szCs w:val="24"/>
        </w:rPr>
        <w:t>dimensões, sendo elas (Tangíveis, Confiabilidade, Capacidade de Resposta, Garantia e Empatia)</w:t>
      </w:r>
      <w:r w:rsidR="001E473B">
        <w:rPr>
          <w:rFonts w:ascii="Arial" w:hAnsi="Arial" w:cs="Arial"/>
          <w:color w:val="000000" w:themeColor="text1"/>
          <w:sz w:val="24"/>
          <w:szCs w:val="24"/>
        </w:rPr>
        <w:t xml:space="preserve"> com nota de 0 a </w:t>
      </w:r>
      <w:r w:rsidR="00EE5D2B">
        <w:rPr>
          <w:rFonts w:ascii="Arial" w:hAnsi="Arial" w:cs="Arial"/>
          <w:color w:val="000000" w:themeColor="text1"/>
          <w:sz w:val="24"/>
          <w:szCs w:val="24"/>
        </w:rPr>
        <w:t>5</w:t>
      </w:r>
      <w:r w:rsidR="001E473B">
        <w:rPr>
          <w:rFonts w:ascii="Arial" w:hAnsi="Arial" w:cs="Arial"/>
          <w:color w:val="000000" w:themeColor="text1"/>
          <w:sz w:val="24"/>
          <w:szCs w:val="24"/>
        </w:rPr>
        <w:t xml:space="preserve">. </w:t>
      </w:r>
      <w:r w:rsidR="00FE44F5">
        <w:rPr>
          <w:rFonts w:ascii="Arial" w:hAnsi="Arial" w:cs="Arial"/>
          <w:color w:val="000000" w:themeColor="text1"/>
          <w:sz w:val="24"/>
          <w:szCs w:val="24"/>
        </w:rPr>
        <w:t xml:space="preserve"> </w:t>
      </w:r>
    </w:p>
    <w:p w14:paraId="2E500299" w14:textId="666FBA04" w:rsidR="00CE4D85" w:rsidRDefault="00187C1B" w:rsidP="00CE4D85">
      <w:pPr>
        <w:spacing w:after="120"/>
        <w:ind w:firstLine="851"/>
        <w:jc w:val="both"/>
        <w:rPr>
          <w:rFonts w:ascii="Arial" w:hAnsi="Arial" w:cs="Arial"/>
          <w:color w:val="000000" w:themeColor="text1"/>
          <w:sz w:val="24"/>
          <w:szCs w:val="24"/>
        </w:rPr>
      </w:pPr>
      <w:r>
        <w:rPr>
          <w:rFonts w:ascii="Arial" w:hAnsi="Arial" w:cs="Arial"/>
          <w:color w:val="000000" w:themeColor="text1"/>
          <w:sz w:val="24"/>
          <w:szCs w:val="24"/>
        </w:rPr>
        <w:t>O universo da pesquisa será a empresa ‘’x’’ e a amostra serão os atendimentos praticados durante todo o tempo de pesquisa de campo. Com os resultados foi possível averiguar o que precisa ser melhorado e</w:t>
      </w:r>
      <w:r w:rsidR="00CE4D85" w:rsidRPr="00CE4D85">
        <w:rPr>
          <w:rFonts w:ascii="Arial" w:hAnsi="Arial" w:cs="Arial"/>
          <w:color w:val="000000" w:themeColor="text1"/>
          <w:sz w:val="24"/>
          <w:szCs w:val="24"/>
        </w:rPr>
        <w:t xml:space="preserve"> aplica</w:t>
      </w:r>
      <w:r>
        <w:rPr>
          <w:rFonts w:ascii="Arial" w:hAnsi="Arial" w:cs="Arial"/>
          <w:color w:val="000000" w:themeColor="text1"/>
          <w:sz w:val="24"/>
          <w:szCs w:val="24"/>
        </w:rPr>
        <w:t>ndo</w:t>
      </w:r>
      <w:r w:rsidR="00CE4D85" w:rsidRPr="00CE4D85">
        <w:rPr>
          <w:rFonts w:ascii="Arial" w:hAnsi="Arial" w:cs="Arial"/>
          <w:color w:val="000000" w:themeColor="text1"/>
          <w:sz w:val="24"/>
          <w:szCs w:val="24"/>
        </w:rPr>
        <w:t xml:space="preserve"> ações para melhoria</w:t>
      </w:r>
      <w:r>
        <w:rPr>
          <w:rFonts w:ascii="Arial" w:hAnsi="Arial" w:cs="Arial"/>
          <w:color w:val="000000" w:themeColor="text1"/>
          <w:sz w:val="24"/>
          <w:szCs w:val="24"/>
        </w:rPr>
        <w:t xml:space="preserve">. </w:t>
      </w:r>
    </w:p>
    <w:p w14:paraId="674015B3" w14:textId="025E484A" w:rsidR="000F5795" w:rsidRDefault="000F5795" w:rsidP="000F5795">
      <w:pPr>
        <w:spacing w:after="120"/>
        <w:jc w:val="both"/>
        <w:rPr>
          <w:rFonts w:ascii="Arial" w:hAnsi="Arial" w:cs="Arial"/>
          <w:color w:val="000000" w:themeColor="text1"/>
          <w:sz w:val="24"/>
          <w:szCs w:val="24"/>
        </w:rPr>
      </w:pPr>
      <w:r w:rsidRPr="006E1D7F">
        <w:rPr>
          <w:noProof/>
          <w:lang w:eastAsia="pt-BR"/>
        </w:rPr>
        <w:drawing>
          <wp:inline distT="0" distB="0" distL="0" distR="0" wp14:anchorId="7607FFEB" wp14:editId="59DE9578">
            <wp:extent cx="5400040" cy="422148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221480"/>
                    </a:xfrm>
                    <a:prstGeom prst="rect">
                      <a:avLst/>
                    </a:prstGeom>
                    <a:noFill/>
                    <a:ln>
                      <a:noFill/>
                    </a:ln>
                  </pic:spPr>
                </pic:pic>
              </a:graphicData>
            </a:graphic>
          </wp:inline>
        </w:drawing>
      </w:r>
    </w:p>
    <w:p w14:paraId="50443D26" w14:textId="4B18F250" w:rsidR="0056188D" w:rsidRDefault="0056188D" w:rsidP="0056188D">
      <w:r w:rsidRPr="0056188D">
        <w:rPr>
          <w:noProof/>
          <w:lang w:eastAsia="pt-BR"/>
        </w:rPr>
        <w:lastRenderedPageBreak/>
        <w:drawing>
          <wp:inline distT="0" distB="0" distL="0" distR="0" wp14:anchorId="26D9F3F4" wp14:editId="1714B91D">
            <wp:extent cx="5400040" cy="457962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579620"/>
                    </a:xfrm>
                    <a:prstGeom prst="rect">
                      <a:avLst/>
                    </a:prstGeom>
                    <a:noFill/>
                    <a:ln>
                      <a:noFill/>
                    </a:ln>
                  </pic:spPr>
                </pic:pic>
              </a:graphicData>
            </a:graphic>
          </wp:inline>
        </w:drawing>
      </w:r>
    </w:p>
    <w:p w14:paraId="0EE9F777" w14:textId="68563045" w:rsidR="006E1D7F" w:rsidRDefault="006E1D7F" w:rsidP="006E1D7F">
      <w:pPr>
        <w:spacing w:after="0" w:line="240" w:lineRule="auto"/>
      </w:pPr>
      <w:r w:rsidRPr="006E1D7F">
        <w:rPr>
          <w:noProof/>
          <w:lang w:eastAsia="pt-BR"/>
        </w:rPr>
        <w:drawing>
          <wp:inline distT="0" distB="0" distL="0" distR="0" wp14:anchorId="450C1302" wp14:editId="762C6D36">
            <wp:extent cx="5400040" cy="2567940"/>
            <wp:effectExtent l="0" t="0" r="0" b="381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567940"/>
                    </a:xfrm>
                    <a:prstGeom prst="rect">
                      <a:avLst/>
                    </a:prstGeom>
                    <a:noFill/>
                    <a:ln>
                      <a:noFill/>
                    </a:ln>
                  </pic:spPr>
                </pic:pic>
              </a:graphicData>
            </a:graphic>
          </wp:inline>
        </w:drawing>
      </w:r>
    </w:p>
    <w:p w14:paraId="2972D435" w14:textId="79F956D7" w:rsidR="006E1D7F" w:rsidRDefault="006E1D7F" w:rsidP="006E1D7F">
      <w:pPr>
        <w:pStyle w:val="Legenda"/>
        <w:spacing w:after="0"/>
        <w:contextualSpacing/>
        <w:rPr>
          <w:rFonts w:ascii="Arial" w:hAnsi="Arial" w:cs="Arial"/>
          <w:b w:val="0"/>
          <w:color w:val="auto"/>
          <w:sz w:val="20"/>
          <w:szCs w:val="20"/>
        </w:rPr>
      </w:pPr>
      <w:r>
        <w:rPr>
          <w:rFonts w:ascii="Arial" w:hAnsi="Arial" w:cs="Arial"/>
          <w:b w:val="0"/>
          <w:color w:val="auto"/>
          <w:sz w:val="20"/>
          <w:szCs w:val="20"/>
        </w:rPr>
        <w:t xml:space="preserve">Tabela 2 – </w:t>
      </w:r>
      <w:r w:rsidR="00771303">
        <w:rPr>
          <w:rFonts w:ascii="Arial" w:hAnsi="Arial" w:cs="Arial"/>
          <w:b w:val="0"/>
          <w:color w:val="auto"/>
          <w:sz w:val="20"/>
          <w:szCs w:val="20"/>
        </w:rPr>
        <w:t xml:space="preserve">Exemplo de </w:t>
      </w:r>
      <w:r>
        <w:rPr>
          <w:rFonts w:ascii="Arial" w:hAnsi="Arial" w:cs="Arial"/>
          <w:b w:val="0"/>
          <w:color w:val="auto"/>
          <w:sz w:val="20"/>
          <w:szCs w:val="20"/>
        </w:rPr>
        <w:t xml:space="preserve">Resultados da aplicação da ferramenta ServQual. </w:t>
      </w:r>
    </w:p>
    <w:p w14:paraId="3543B073" w14:textId="154C4D64" w:rsidR="006E1D7F" w:rsidRDefault="006E1D7F" w:rsidP="006E1D7F">
      <w:pPr>
        <w:pStyle w:val="Legenda"/>
        <w:spacing w:after="0"/>
        <w:contextualSpacing/>
        <w:rPr>
          <w:rFonts w:ascii="Arial" w:hAnsi="Arial" w:cs="Arial"/>
          <w:b w:val="0"/>
          <w:color w:val="auto"/>
          <w:sz w:val="20"/>
          <w:szCs w:val="20"/>
        </w:rPr>
      </w:pPr>
      <w:r w:rsidRPr="00761F1F">
        <w:rPr>
          <w:rFonts w:ascii="Arial" w:hAnsi="Arial" w:cs="Arial"/>
          <w:color w:val="auto"/>
          <w:sz w:val="20"/>
          <w:szCs w:val="20"/>
        </w:rPr>
        <w:t>Fonte:</w:t>
      </w:r>
      <w:r w:rsidRPr="00761F1F">
        <w:rPr>
          <w:rFonts w:ascii="Arial" w:hAnsi="Arial" w:cs="Arial"/>
          <w:b w:val="0"/>
          <w:color w:val="auto"/>
          <w:sz w:val="20"/>
          <w:szCs w:val="20"/>
        </w:rPr>
        <w:t xml:space="preserve"> https://qualityway.wordpress.com/2017/09/25/avaliacao-servqual-em-quatro-passos-por-davidson-ramos/.</w:t>
      </w:r>
      <w:r>
        <w:rPr>
          <w:rFonts w:ascii="Arial" w:hAnsi="Arial" w:cs="Arial"/>
          <w:b w:val="0"/>
          <w:color w:val="auto"/>
          <w:sz w:val="20"/>
          <w:szCs w:val="20"/>
        </w:rPr>
        <w:t xml:space="preserve"> Adaptado por Anne Carolyne (2019).</w:t>
      </w:r>
    </w:p>
    <w:p w14:paraId="7545DCF0" w14:textId="147B03AE" w:rsidR="006E1D7F" w:rsidRDefault="006E1D7F" w:rsidP="006E1D7F"/>
    <w:p w14:paraId="6097EAA1" w14:textId="462C9007" w:rsidR="006E1D7F" w:rsidRDefault="006E1D7F" w:rsidP="006E1D7F">
      <w:pPr>
        <w:pStyle w:val="Resumo"/>
        <w:spacing w:line="276" w:lineRule="auto"/>
        <w:ind w:firstLine="709"/>
        <w:contextualSpacing/>
        <w:rPr>
          <w:rFonts w:ascii="Arial" w:hAnsi="Arial" w:cs="Arial"/>
          <w:bCs/>
        </w:rPr>
      </w:pPr>
      <w:r>
        <w:rPr>
          <w:rFonts w:ascii="Arial" w:hAnsi="Arial" w:cs="Arial"/>
          <w:bCs/>
        </w:rPr>
        <w:t>O resultado que é negativo, indica que a empresa está abaixo do que se é esperado, e um resultado positivo indica que está superior ao esperado</w:t>
      </w:r>
      <w:r w:rsidR="00E604B8">
        <w:rPr>
          <w:rFonts w:ascii="Arial" w:hAnsi="Arial" w:cs="Arial"/>
          <w:bCs/>
        </w:rPr>
        <w:t>.</w:t>
      </w:r>
    </w:p>
    <w:p w14:paraId="369E2BE5" w14:textId="6D06B160" w:rsidR="0021667E" w:rsidRDefault="0021667E" w:rsidP="006E1D7F">
      <w:pPr>
        <w:pStyle w:val="Resumo"/>
        <w:spacing w:line="276" w:lineRule="auto"/>
        <w:ind w:firstLine="709"/>
        <w:contextualSpacing/>
        <w:rPr>
          <w:rFonts w:ascii="Arial" w:hAnsi="Arial" w:cs="Arial"/>
          <w:bCs/>
        </w:rPr>
      </w:pPr>
    </w:p>
    <w:p w14:paraId="34CFB121" w14:textId="24E3188C" w:rsidR="0021667E" w:rsidRDefault="0021667E" w:rsidP="006E1D7F">
      <w:pPr>
        <w:pStyle w:val="Resumo"/>
        <w:spacing w:line="276" w:lineRule="auto"/>
        <w:ind w:firstLine="709"/>
        <w:contextualSpacing/>
        <w:rPr>
          <w:rFonts w:ascii="Arial" w:hAnsi="Arial" w:cs="Arial"/>
          <w:bCs/>
        </w:rPr>
      </w:pPr>
      <w:r>
        <w:rPr>
          <w:noProof/>
          <w:lang w:eastAsia="pt-BR"/>
        </w:rPr>
        <w:lastRenderedPageBreak/>
        <w:drawing>
          <wp:inline distT="0" distB="0" distL="0" distR="0" wp14:anchorId="4594E9C1" wp14:editId="29B83EEB">
            <wp:extent cx="4572000" cy="2743200"/>
            <wp:effectExtent l="0" t="0" r="0" b="0"/>
            <wp:docPr id="2" name="Gráfico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F1C75D6-8966-4866-BEAF-1340594A0B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3171BA" w14:textId="77777777" w:rsidR="0021667E" w:rsidRDefault="0021667E" w:rsidP="006E1D7F">
      <w:pPr>
        <w:pStyle w:val="Resumo"/>
        <w:spacing w:line="276" w:lineRule="auto"/>
        <w:ind w:firstLine="709"/>
        <w:contextualSpacing/>
        <w:rPr>
          <w:rFonts w:ascii="Arial" w:hAnsi="Arial" w:cs="Arial"/>
          <w:bCs/>
        </w:rPr>
      </w:pPr>
    </w:p>
    <w:p w14:paraId="26979C5E" w14:textId="08BDDA35" w:rsidR="00E604B8" w:rsidRDefault="00E604B8" w:rsidP="006E1D7F">
      <w:pPr>
        <w:pStyle w:val="Resumo"/>
        <w:spacing w:line="276" w:lineRule="auto"/>
        <w:ind w:firstLine="709"/>
        <w:contextualSpacing/>
        <w:rPr>
          <w:rFonts w:ascii="Arial" w:hAnsi="Arial" w:cs="Arial"/>
          <w:bCs/>
        </w:rPr>
      </w:pPr>
      <w:r>
        <w:rPr>
          <w:rFonts w:ascii="Arial" w:hAnsi="Arial" w:cs="Arial"/>
          <w:bCs/>
        </w:rPr>
        <w:t>Os itens Tangíveis, Capacidades de Resposta e Garantia, necessitam de melhorias, e atenção aos mesmos, devido ter tido resultado negativo, e média final da dimensão maior, com isso sugere-se algumas medidas como melhoria da estrutura, treinamentos, contratação de pessoal, e trabalho em grupo.</w:t>
      </w:r>
    </w:p>
    <w:p w14:paraId="0E8FB928" w14:textId="77777777" w:rsidR="00E604B8" w:rsidRDefault="00E604B8" w:rsidP="00B4679C">
      <w:pPr>
        <w:pStyle w:val="Resumo"/>
        <w:spacing w:after="0" w:line="276" w:lineRule="auto"/>
        <w:rPr>
          <w:rFonts w:ascii="Arial" w:hAnsi="Arial" w:cs="Arial"/>
          <w:b/>
        </w:rPr>
      </w:pPr>
    </w:p>
    <w:p w14:paraId="3D4F4383" w14:textId="5B420391" w:rsidR="00C66288" w:rsidRPr="00C66288" w:rsidRDefault="00BC1824" w:rsidP="00B4679C">
      <w:pPr>
        <w:pStyle w:val="Resumo"/>
        <w:spacing w:after="0" w:line="276" w:lineRule="auto"/>
        <w:rPr>
          <w:rFonts w:ascii="Arial" w:hAnsi="Arial" w:cs="Arial"/>
          <w:b/>
        </w:rPr>
      </w:pPr>
      <w:r>
        <w:rPr>
          <w:rFonts w:ascii="Arial" w:hAnsi="Arial" w:cs="Arial"/>
          <w:b/>
        </w:rPr>
        <w:t>CONSIDERAÇÕES FINAIS</w:t>
      </w:r>
    </w:p>
    <w:p w14:paraId="058EDB0A" w14:textId="77777777" w:rsidR="00715805" w:rsidRDefault="00715805" w:rsidP="00B4679C">
      <w:pPr>
        <w:pStyle w:val="Resumo"/>
        <w:spacing w:after="0" w:line="276" w:lineRule="auto"/>
        <w:ind w:firstLine="709"/>
        <w:rPr>
          <w:rFonts w:ascii="Arial" w:hAnsi="Arial" w:cs="Arial"/>
          <w:bCs/>
        </w:rPr>
      </w:pPr>
    </w:p>
    <w:p w14:paraId="2CBC742F" w14:textId="2632F2B1" w:rsidR="007774BC" w:rsidRDefault="00ED224E" w:rsidP="002B048F">
      <w:pPr>
        <w:pStyle w:val="Resumo"/>
        <w:spacing w:line="276" w:lineRule="auto"/>
        <w:ind w:firstLine="709"/>
        <w:contextualSpacing/>
        <w:rPr>
          <w:rFonts w:ascii="Arial" w:hAnsi="Arial" w:cs="Arial"/>
          <w:bCs/>
        </w:rPr>
      </w:pPr>
      <w:r>
        <w:rPr>
          <w:rFonts w:ascii="Arial" w:hAnsi="Arial" w:cs="Arial"/>
          <w:bCs/>
        </w:rPr>
        <w:t>A empresa que garante um bom atendimento ao cliente, ela tende a se destacar no mercado</w:t>
      </w:r>
      <w:r w:rsidR="00DC2392">
        <w:rPr>
          <w:rFonts w:ascii="Arial" w:hAnsi="Arial" w:cs="Arial"/>
          <w:bCs/>
        </w:rPr>
        <w:t xml:space="preserve"> e consegue atender e suprir as necessidades dos seus clientes, de forma que consiga agregar valor ao produto ou serviço oferecido gerando uma grande vantagem competitiva para os seus concorrentes. </w:t>
      </w:r>
    </w:p>
    <w:p w14:paraId="1A86B811" w14:textId="77530F61" w:rsidR="007774BC" w:rsidRDefault="007774BC" w:rsidP="002B048F">
      <w:pPr>
        <w:pStyle w:val="Resumo"/>
        <w:spacing w:line="276" w:lineRule="auto"/>
        <w:ind w:firstLine="709"/>
        <w:contextualSpacing/>
        <w:rPr>
          <w:rFonts w:ascii="Arial" w:hAnsi="Arial" w:cs="Arial"/>
          <w:bCs/>
        </w:rPr>
      </w:pPr>
      <w:r w:rsidRPr="007774BC">
        <w:rPr>
          <w:rFonts w:ascii="Arial" w:hAnsi="Arial" w:cs="Arial"/>
          <w:bCs/>
        </w:rPr>
        <w:t>O cliente que é mal atendido, é um cliente insatisfeito; ele passa informação para outras pessoas, causando má impressão da empresa. O cliente que é bem atendido, é um cliente que está contente com o que está recebendo e se sente satisfeito em pagar um preço acima da média, para continuar fazendo parte da empresa.</w:t>
      </w:r>
      <w:r w:rsidR="00181936">
        <w:rPr>
          <w:rFonts w:ascii="Arial" w:hAnsi="Arial" w:cs="Arial"/>
          <w:bCs/>
        </w:rPr>
        <w:t xml:space="preserve"> </w:t>
      </w:r>
    </w:p>
    <w:p w14:paraId="49E56284" w14:textId="3ABEE117" w:rsidR="00BC3C73" w:rsidRDefault="00181936" w:rsidP="00181936">
      <w:pPr>
        <w:pStyle w:val="Resumo"/>
        <w:spacing w:line="276" w:lineRule="auto"/>
        <w:ind w:firstLine="709"/>
        <w:contextualSpacing/>
        <w:rPr>
          <w:rFonts w:ascii="Arial" w:hAnsi="Arial" w:cs="Arial"/>
          <w:bCs/>
        </w:rPr>
      </w:pPr>
      <w:r>
        <w:rPr>
          <w:rFonts w:ascii="Arial" w:hAnsi="Arial" w:cs="Arial"/>
          <w:bCs/>
        </w:rPr>
        <w:t>Sendo assim, a aplicação da ferramenta S</w:t>
      </w:r>
      <w:bookmarkStart w:id="0" w:name="_GoBack"/>
      <w:bookmarkEnd w:id="0"/>
      <w:r>
        <w:rPr>
          <w:rFonts w:ascii="Arial" w:hAnsi="Arial" w:cs="Arial"/>
          <w:bCs/>
        </w:rPr>
        <w:t xml:space="preserve">ervQual foi de grande importância, neste sentido, </w:t>
      </w:r>
      <w:r w:rsidR="00BC3C73" w:rsidRPr="00BC3C73">
        <w:rPr>
          <w:rFonts w:ascii="Arial" w:hAnsi="Arial" w:cs="Arial"/>
          <w:bCs/>
        </w:rPr>
        <w:t>investir nos funcionários,</w:t>
      </w:r>
      <w:r w:rsidR="00BC3C73">
        <w:rPr>
          <w:rFonts w:ascii="Arial" w:hAnsi="Arial" w:cs="Arial"/>
          <w:bCs/>
        </w:rPr>
        <w:t xml:space="preserve"> com treinamentos, </w:t>
      </w:r>
      <w:r w:rsidR="006A6B8E">
        <w:rPr>
          <w:rFonts w:ascii="Arial" w:hAnsi="Arial" w:cs="Arial"/>
          <w:bCs/>
        </w:rPr>
        <w:t xml:space="preserve">continuar oferecendo </w:t>
      </w:r>
      <w:r w:rsidR="00BC3C73">
        <w:rPr>
          <w:rFonts w:ascii="Arial" w:hAnsi="Arial" w:cs="Arial"/>
          <w:bCs/>
        </w:rPr>
        <w:t xml:space="preserve">benefícios, </w:t>
      </w:r>
      <w:r w:rsidR="006A6B8E">
        <w:rPr>
          <w:rFonts w:ascii="Arial" w:hAnsi="Arial" w:cs="Arial"/>
          <w:bCs/>
        </w:rPr>
        <w:t xml:space="preserve">garantir </w:t>
      </w:r>
      <w:r w:rsidR="00BC3C73">
        <w:rPr>
          <w:rFonts w:ascii="Arial" w:hAnsi="Arial" w:cs="Arial"/>
          <w:bCs/>
        </w:rPr>
        <w:t>oportunidades de crescimento e melhoria na estrutura do ambiente,</w:t>
      </w:r>
      <w:r w:rsidR="00BC3C73" w:rsidRPr="00BC3C73">
        <w:rPr>
          <w:rFonts w:ascii="Arial" w:hAnsi="Arial" w:cs="Arial"/>
          <w:bCs/>
        </w:rPr>
        <w:t xml:space="preserve"> são </w:t>
      </w:r>
      <w:r w:rsidR="00BC3C73">
        <w:rPr>
          <w:rFonts w:ascii="Arial" w:hAnsi="Arial" w:cs="Arial"/>
          <w:bCs/>
        </w:rPr>
        <w:t xml:space="preserve">os principais </w:t>
      </w:r>
      <w:r w:rsidR="00BC3C73" w:rsidRPr="00BC3C73">
        <w:rPr>
          <w:rFonts w:ascii="Arial" w:hAnsi="Arial" w:cs="Arial"/>
          <w:bCs/>
        </w:rPr>
        <w:t xml:space="preserve">fatores para </w:t>
      </w:r>
      <w:r w:rsidR="00BC3C73">
        <w:rPr>
          <w:rFonts w:ascii="Arial" w:hAnsi="Arial" w:cs="Arial"/>
          <w:bCs/>
        </w:rPr>
        <w:t xml:space="preserve">um maior </w:t>
      </w:r>
      <w:r w:rsidR="00BC3C73" w:rsidRPr="00BC3C73">
        <w:rPr>
          <w:rFonts w:ascii="Arial" w:hAnsi="Arial" w:cs="Arial"/>
          <w:bCs/>
        </w:rPr>
        <w:t>crescimento da empresa.</w:t>
      </w:r>
    </w:p>
    <w:p w14:paraId="47CDF39D" w14:textId="4307BA15" w:rsidR="00E604B8" w:rsidRDefault="00E604B8" w:rsidP="00181936">
      <w:pPr>
        <w:pStyle w:val="Resumo"/>
        <w:spacing w:line="276" w:lineRule="auto"/>
        <w:ind w:firstLine="709"/>
        <w:contextualSpacing/>
        <w:rPr>
          <w:rFonts w:ascii="Arial" w:hAnsi="Arial" w:cs="Arial"/>
          <w:bCs/>
        </w:rPr>
      </w:pPr>
    </w:p>
    <w:p w14:paraId="1A7A8EA0" w14:textId="051834DF" w:rsidR="00E604B8" w:rsidRDefault="00E604B8" w:rsidP="00181936">
      <w:pPr>
        <w:pStyle w:val="Resumo"/>
        <w:spacing w:line="276" w:lineRule="auto"/>
        <w:ind w:firstLine="709"/>
        <w:contextualSpacing/>
        <w:rPr>
          <w:rFonts w:ascii="Arial" w:hAnsi="Arial" w:cs="Arial"/>
          <w:bCs/>
        </w:rPr>
      </w:pPr>
    </w:p>
    <w:p w14:paraId="0CB0FE4C" w14:textId="7D184E52" w:rsidR="0021667E" w:rsidRDefault="0021667E" w:rsidP="00181936">
      <w:pPr>
        <w:pStyle w:val="Resumo"/>
        <w:spacing w:line="276" w:lineRule="auto"/>
        <w:ind w:firstLine="709"/>
        <w:contextualSpacing/>
        <w:rPr>
          <w:rFonts w:ascii="Arial" w:hAnsi="Arial" w:cs="Arial"/>
          <w:bCs/>
        </w:rPr>
      </w:pPr>
    </w:p>
    <w:p w14:paraId="2881A025" w14:textId="0FE964C4" w:rsidR="0021667E" w:rsidRDefault="0021667E" w:rsidP="00181936">
      <w:pPr>
        <w:pStyle w:val="Resumo"/>
        <w:spacing w:line="276" w:lineRule="auto"/>
        <w:ind w:firstLine="709"/>
        <w:contextualSpacing/>
        <w:rPr>
          <w:rFonts w:ascii="Arial" w:hAnsi="Arial" w:cs="Arial"/>
          <w:bCs/>
        </w:rPr>
      </w:pPr>
    </w:p>
    <w:p w14:paraId="07CB64F6" w14:textId="77777777" w:rsidR="0021667E" w:rsidRDefault="0021667E" w:rsidP="00181936">
      <w:pPr>
        <w:pStyle w:val="Resumo"/>
        <w:spacing w:line="276" w:lineRule="auto"/>
        <w:ind w:firstLine="709"/>
        <w:contextualSpacing/>
        <w:rPr>
          <w:rFonts w:ascii="Arial" w:hAnsi="Arial" w:cs="Arial"/>
          <w:bCs/>
        </w:rPr>
      </w:pPr>
    </w:p>
    <w:p w14:paraId="642E72E1" w14:textId="64F9FB93" w:rsidR="00BC3C73" w:rsidRDefault="00BC3C73" w:rsidP="00BC3C73">
      <w:pPr>
        <w:pStyle w:val="Resumo"/>
        <w:spacing w:line="240" w:lineRule="auto"/>
        <w:ind w:firstLine="709"/>
        <w:contextualSpacing/>
        <w:rPr>
          <w:rFonts w:ascii="Arial" w:hAnsi="Arial" w:cs="Arial"/>
          <w:bCs/>
        </w:rPr>
      </w:pPr>
    </w:p>
    <w:p w14:paraId="35F53B61" w14:textId="5173CE78" w:rsidR="00C66288" w:rsidRDefault="00C66288" w:rsidP="00BF1322">
      <w:pPr>
        <w:pStyle w:val="Resumo"/>
        <w:spacing w:after="0" w:line="276" w:lineRule="auto"/>
        <w:rPr>
          <w:rFonts w:ascii="Arial" w:hAnsi="Arial" w:cs="Arial"/>
          <w:b/>
        </w:rPr>
      </w:pPr>
      <w:r w:rsidRPr="00C66288">
        <w:rPr>
          <w:rFonts w:ascii="Arial" w:hAnsi="Arial" w:cs="Arial"/>
          <w:b/>
        </w:rPr>
        <w:lastRenderedPageBreak/>
        <w:t>REFERÊNCIAS</w:t>
      </w:r>
    </w:p>
    <w:p w14:paraId="62C4B41F" w14:textId="77777777" w:rsidR="00E874D5" w:rsidRDefault="00E874D5" w:rsidP="00BF1322">
      <w:pPr>
        <w:pStyle w:val="Resumo"/>
        <w:spacing w:after="0" w:line="276" w:lineRule="auto"/>
        <w:rPr>
          <w:rFonts w:ascii="Arial" w:hAnsi="Arial" w:cs="Arial"/>
          <w:b/>
        </w:rPr>
      </w:pPr>
    </w:p>
    <w:p w14:paraId="266CA0A9" w14:textId="66640826" w:rsidR="003D5B75" w:rsidRPr="00E874D5" w:rsidRDefault="00E874D5" w:rsidP="00712F3D">
      <w:pPr>
        <w:spacing w:afterLines="120" w:after="288" w:line="240" w:lineRule="auto"/>
        <w:jc w:val="both"/>
        <w:rPr>
          <w:rFonts w:ascii="Arial" w:hAnsi="Arial" w:cs="Arial"/>
          <w:sz w:val="20"/>
          <w:szCs w:val="20"/>
        </w:rPr>
      </w:pPr>
      <w:r w:rsidRPr="00E874D5">
        <w:rPr>
          <w:rFonts w:ascii="Arial" w:hAnsi="Arial" w:cs="Arial"/>
          <w:sz w:val="20"/>
          <w:szCs w:val="20"/>
        </w:rPr>
        <w:t xml:space="preserve">GODOY, Arilda Schmidt. </w:t>
      </w:r>
      <w:r w:rsidRPr="00E874D5">
        <w:rPr>
          <w:rFonts w:ascii="Arial" w:hAnsi="Arial" w:cs="Arial"/>
          <w:b/>
          <w:sz w:val="20"/>
          <w:szCs w:val="20"/>
        </w:rPr>
        <w:t xml:space="preserve">Pesquisa qualitativa: tipos fundamentais </w:t>
      </w:r>
      <w:r w:rsidRPr="00E874D5">
        <w:rPr>
          <w:rFonts w:ascii="Arial" w:hAnsi="Arial" w:cs="Arial"/>
          <w:sz w:val="20"/>
          <w:szCs w:val="20"/>
        </w:rPr>
        <w:t xml:space="preserve">&lt; </w:t>
      </w:r>
      <w:r w:rsidRPr="00E874D5">
        <w:rPr>
          <w:rFonts w:ascii="Arial" w:hAnsi="Arial" w:cs="Arial"/>
          <w:color w:val="000000" w:themeColor="text1"/>
          <w:sz w:val="20"/>
          <w:szCs w:val="20"/>
        </w:rPr>
        <w:t>http://www.scielo.br/pdf/rae/v35n3/a04v35n3.pdf</w:t>
      </w:r>
      <w:r w:rsidRPr="00E874D5">
        <w:rPr>
          <w:rFonts w:ascii="Arial" w:hAnsi="Arial" w:cs="Arial"/>
          <w:sz w:val="20"/>
          <w:szCs w:val="20"/>
        </w:rPr>
        <w:t xml:space="preserve">&gt; Acesso em 20/04/2019. </w:t>
      </w:r>
    </w:p>
    <w:p w14:paraId="5B1541A1" w14:textId="51274B01" w:rsidR="003D5B75" w:rsidRDefault="003D5B75" w:rsidP="00712F3D">
      <w:pPr>
        <w:pStyle w:val="Resumo"/>
        <w:spacing w:afterLines="120" w:after="288" w:line="240" w:lineRule="auto"/>
        <w:rPr>
          <w:rFonts w:ascii="Arial" w:hAnsi="Arial" w:cs="Arial"/>
          <w:bCs/>
          <w:sz w:val="20"/>
          <w:szCs w:val="20"/>
        </w:rPr>
      </w:pPr>
      <w:r w:rsidRPr="00E874D5">
        <w:rPr>
          <w:rFonts w:ascii="Arial" w:hAnsi="Arial" w:cs="Arial"/>
          <w:bCs/>
          <w:sz w:val="20"/>
          <w:szCs w:val="20"/>
        </w:rPr>
        <w:t xml:space="preserve">JUNIOR, Ricardo Cestari. </w:t>
      </w:r>
      <w:r w:rsidRPr="00E874D5">
        <w:rPr>
          <w:rFonts w:ascii="Arial" w:hAnsi="Arial" w:cs="Arial"/>
          <w:b/>
          <w:sz w:val="20"/>
          <w:szCs w:val="20"/>
        </w:rPr>
        <w:t>O que é atendimento ao cliente?</w:t>
      </w:r>
      <w:r w:rsidRPr="00E874D5">
        <w:rPr>
          <w:rFonts w:ascii="Arial" w:hAnsi="Arial" w:cs="Arial"/>
          <w:bCs/>
          <w:sz w:val="20"/>
          <w:szCs w:val="20"/>
        </w:rPr>
        <w:t xml:space="preserve"> &lt;</w:t>
      </w:r>
      <w:hyperlink r:id="rId12" w:history="1">
        <w:r w:rsidRPr="00E874D5">
          <w:rPr>
            <w:rStyle w:val="Hyperlink"/>
            <w:rFonts w:ascii="Arial" w:hAnsi="Arial" w:cs="Arial"/>
            <w:bCs/>
            <w:color w:val="auto"/>
            <w:sz w:val="20"/>
            <w:szCs w:val="20"/>
            <w:u w:val="none"/>
          </w:rPr>
          <w:t>https://ecommercenews.com.br/artigos/dicas-artigos/o-que-e-atendimento-ao-cliente/</w:t>
        </w:r>
      </w:hyperlink>
      <w:r w:rsidRPr="00E874D5">
        <w:rPr>
          <w:rFonts w:ascii="Arial" w:hAnsi="Arial" w:cs="Arial"/>
          <w:bCs/>
          <w:sz w:val="20"/>
          <w:szCs w:val="20"/>
        </w:rPr>
        <w:t>&gt; Acesso em 02/05/2019.</w:t>
      </w:r>
    </w:p>
    <w:p w14:paraId="6B754844" w14:textId="784709B0" w:rsidR="00712F3D" w:rsidRPr="00712F3D" w:rsidRDefault="00712F3D" w:rsidP="00712F3D">
      <w:pPr>
        <w:spacing w:after="120" w:line="240" w:lineRule="auto"/>
        <w:jc w:val="both"/>
        <w:rPr>
          <w:rFonts w:ascii="Arial" w:hAnsi="Arial" w:cs="Arial"/>
          <w:szCs w:val="24"/>
        </w:rPr>
      </w:pPr>
      <w:bookmarkStart w:id="1" w:name="_Hlk10408017"/>
      <w:r w:rsidRPr="00355257">
        <w:rPr>
          <w:rFonts w:ascii="Arial" w:hAnsi="Arial" w:cs="Arial"/>
          <w:szCs w:val="24"/>
        </w:rPr>
        <w:t xml:space="preserve">KOTLER, Philip. </w:t>
      </w:r>
      <w:r w:rsidRPr="00355257">
        <w:rPr>
          <w:rFonts w:ascii="Arial" w:hAnsi="Arial" w:cs="Arial"/>
          <w:b/>
          <w:szCs w:val="24"/>
        </w:rPr>
        <w:t>Administração de Marketing: análise, planejamento, implementação e controle</w:t>
      </w:r>
      <w:r w:rsidRPr="00355257">
        <w:rPr>
          <w:rFonts w:ascii="Arial" w:hAnsi="Arial" w:cs="Arial"/>
          <w:szCs w:val="24"/>
        </w:rPr>
        <w:t>. 14ª Edição. São Paulo: Atlas, 2012.</w:t>
      </w:r>
      <w:bookmarkEnd w:id="1"/>
    </w:p>
    <w:p w14:paraId="55E4C3EA" w14:textId="0698162D" w:rsidR="003B270F" w:rsidRPr="00E874D5" w:rsidRDefault="003B270F" w:rsidP="00712F3D">
      <w:pPr>
        <w:spacing w:afterLines="120" w:after="288" w:line="240" w:lineRule="auto"/>
        <w:jc w:val="both"/>
        <w:rPr>
          <w:rFonts w:ascii="Arial" w:hAnsi="Arial" w:cs="Arial"/>
          <w:sz w:val="20"/>
          <w:szCs w:val="20"/>
        </w:rPr>
      </w:pPr>
      <w:bookmarkStart w:id="2" w:name="_Hlk24296290"/>
      <w:r w:rsidRPr="00E874D5">
        <w:rPr>
          <w:rFonts w:ascii="Arial" w:hAnsi="Arial" w:cs="Arial"/>
          <w:sz w:val="20"/>
          <w:szCs w:val="20"/>
        </w:rPr>
        <w:t xml:space="preserve">PELISSARI, Anderson Soncini; VANALLE Rosangela Maria. </w:t>
      </w:r>
      <w:r w:rsidRPr="00E874D5">
        <w:rPr>
          <w:rFonts w:ascii="Arial" w:hAnsi="Arial" w:cs="Arial"/>
          <w:b/>
          <w:sz w:val="20"/>
          <w:szCs w:val="20"/>
        </w:rPr>
        <w:t>Qualidade em serviços de saúde a percepção do cliente externo: estudo de caso de um hospital de vitória/e.s</w:t>
      </w:r>
      <w:r w:rsidRPr="00E874D5">
        <w:rPr>
          <w:rFonts w:ascii="Arial" w:hAnsi="Arial" w:cs="Arial"/>
          <w:sz w:val="20"/>
          <w:szCs w:val="20"/>
        </w:rPr>
        <w:t>. &lt;</w:t>
      </w:r>
      <w:hyperlink r:id="rId13" w:history="1">
        <w:r w:rsidRPr="00E874D5">
          <w:rPr>
            <w:rFonts w:ascii="Arial" w:hAnsi="Arial" w:cs="Arial"/>
            <w:sz w:val="20"/>
            <w:szCs w:val="20"/>
          </w:rPr>
          <w:t>https://anaiscbc.emnuvens.com.br/anais/article/view/2536</w:t>
        </w:r>
      </w:hyperlink>
      <w:r w:rsidRPr="00E874D5">
        <w:rPr>
          <w:rFonts w:ascii="Arial" w:hAnsi="Arial" w:cs="Arial"/>
          <w:sz w:val="20"/>
          <w:szCs w:val="20"/>
        </w:rPr>
        <w:t>&gt; Acesso em 09/04/2019.</w:t>
      </w:r>
    </w:p>
    <w:p w14:paraId="0A61761B" w14:textId="495BBB47" w:rsidR="00E874D5" w:rsidRPr="00E874D5" w:rsidRDefault="003D5B75" w:rsidP="00712F3D">
      <w:pPr>
        <w:spacing w:afterLines="120" w:after="288" w:line="240" w:lineRule="auto"/>
        <w:jc w:val="both"/>
        <w:rPr>
          <w:rFonts w:ascii="Arial" w:hAnsi="Arial" w:cs="Arial"/>
          <w:sz w:val="20"/>
          <w:szCs w:val="20"/>
        </w:rPr>
      </w:pPr>
      <w:bookmarkStart w:id="3" w:name="_Hlk10408802"/>
      <w:r w:rsidRPr="00E874D5">
        <w:rPr>
          <w:rFonts w:ascii="Arial" w:hAnsi="Arial" w:cs="Arial"/>
          <w:sz w:val="20"/>
          <w:szCs w:val="20"/>
        </w:rPr>
        <w:t xml:space="preserve">RIBEIRO, Olivio Mendes. </w:t>
      </w:r>
      <w:r w:rsidRPr="00E874D5">
        <w:rPr>
          <w:rFonts w:ascii="Arial" w:hAnsi="Arial" w:cs="Arial"/>
          <w:b/>
          <w:color w:val="000000" w:themeColor="text1"/>
          <w:sz w:val="20"/>
          <w:szCs w:val="20"/>
        </w:rPr>
        <w:t>QUALIDADE NO ATENDIMENTO AO CLIENTE COMO ESTRATÉGIA COMPETITIVA.</w:t>
      </w:r>
      <w:r w:rsidRPr="00E874D5">
        <w:rPr>
          <w:rFonts w:ascii="Arial" w:hAnsi="Arial" w:cs="Arial"/>
          <w:color w:val="000000" w:themeColor="text1"/>
          <w:sz w:val="20"/>
          <w:szCs w:val="20"/>
        </w:rPr>
        <w:t xml:space="preserve"> &lt;</w:t>
      </w:r>
      <w:hyperlink r:id="rId14" w:history="1">
        <w:r w:rsidRPr="00E874D5">
          <w:rPr>
            <w:rStyle w:val="Hyperlink"/>
            <w:rFonts w:ascii="Arial" w:hAnsi="Arial" w:cs="Arial"/>
            <w:color w:val="auto"/>
            <w:sz w:val="20"/>
            <w:szCs w:val="20"/>
            <w:u w:val="none"/>
          </w:rPr>
          <w:t xml:space="preserve"> http://www.portaldoconhecimento.gov.cv/bitstream/10961/142/1/Disserta%C3%A7%C3%A3o%20do%20Mestrado%20de%20Ol%C3%ADvio%20Mendes%20Ribeiro%20-%20Cabo%20Verde%20-%20edi%C3%A7%C3%A3o%2020042005.pdf &gt;</w:t>
        </w:r>
      </w:hyperlink>
      <w:r w:rsidRPr="00E874D5">
        <w:rPr>
          <w:rFonts w:ascii="Arial" w:hAnsi="Arial" w:cs="Arial"/>
          <w:sz w:val="20"/>
          <w:szCs w:val="20"/>
        </w:rPr>
        <w:t xml:space="preserve"> Acesso em 07/04/2019.</w:t>
      </w:r>
    </w:p>
    <w:bookmarkEnd w:id="2"/>
    <w:bookmarkEnd w:id="3"/>
    <w:p w14:paraId="286F6F19" w14:textId="1C26396E" w:rsidR="0014126E" w:rsidRPr="00E874D5" w:rsidRDefault="0014126E" w:rsidP="00712F3D">
      <w:pPr>
        <w:spacing w:afterLines="120" w:after="288" w:line="240" w:lineRule="auto"/>
        <w:jc w:val="both"/>
        <w:rPr>
          <w:rFonts w:ascii="Arial" w:hAnsi="Arial" w:cs="Arial"/>
          <w:sz w:val="20"/>
          <w:szCs w:val="20"/>
        </w:rPr>
      </w:pPr>
      <w:r w:rsidRPr="00E874D5">
        <w:rPr>
          <w:rFonts w:ascii="Arial" w:hAnsi="Arial" w:cs="Arial"/>
          <w:sz w:val="20"/>
          <w:szCs w:val="20"/>
        </w:rPr>
        <w:t xml:space="preserve">SILVA, Luiz Fabrício. </w:t>
      </w:r>
      <w:r w:rsidRPr="00E874D5">
        <w:rPr>
          <w:rFonts w:ascii="Arial" w:hAnsi="Arial" w:cs="Arial"/>
          <w:b/>
          <w:bCs/>
          <w:sz w:val="20"/>
          <w:szCs w:val="20"/>
        </w:rPr>
        <w:t>Atendimento ao cliente como diferencial competitivo.</w:t>
      </w:r>
      <w:r w:rsidRPr="00E874D5">
        <w:rPr>
          <w:rFonts w:ascii="Arial" w:hAnsi="Arial" w:cs="Arial"/>
          <w:sz w:val="20"/>
          <w:szCs w:val="20"/>
        </w:rPr>
        <w:t>&lt; https://tcconline.utp.br/wp-content/uploads/2011/10/ATENDIMENTO-AO-CLIENTE-COMO-DIFERENCIAL-COMPETITIVO.pdf&gt; Acesso em 08/04/2019.</w:t>
      </w:r>
    </w:p>
    <w:p w14:paraId="0175FBD2" w14:textId="1C3C956A" w:rsidR="00E874D5" w:rsidRPr="00E874D5" w:rsidRDefault="00E874D5" w:rsidP="00712F3D">
      <w:pPr>
        <w:spacing w:afterLines="120" w:after="288" w:line="240" w:lineRule="auto"/>
        <w:jc w:val="both"/>
        <w:rPr>
          <w:rFonts w:ascii="Arial" w:hAnsi="Arial" w:cs="Arial"/>
          <w:b/>
          <w:sz w:val="20"/>
          <w:szCs w:val="20"/>
        </w:rPr>
      </w:pPr>
      <w:r w:rsidRPr="00E874D5">
        <w:rPr>
          <w:rFonts w:ascii="Arial" w:hAnsi="Arial" w:cs="Arial"/>
          <w:sz w:val="20"/>
          <w:szCs w:val="20"/>
        </w:rPr>
        <w:t xml:space="preserve">TRIPP, David. </w:t>
      </w:r>
      <w:r w:rsidRPr="00E874D5">
        <w:rPr>
          <w:rFonts w:ascii="Arial" w:hAnsi="Arial" w:cs="Arial"/>
          <w:b/>
          <w:sz w:val="20"/>
          <w:szCs w:val="20"/>
        </w:rPr>
        <w:t xml:space="preserve">Pesquisa-ação: uma introdução metodológica </w:t>
      </w:r>
      <w:r w:rsidRPr="00E874D5">
        <w:rPr>
          <w:rFonts w:ascii="Arial" w:hAnsi="Arial" w:cs="Arial"/>
          <w:sz w:val="20"/>
          <w:szCs w:val="20"/>
        </w:rPr>
        <w:t xml:space="preserve">&lt;http://www.scielo.br/pdf/ep/v31n3/a09v31n3.pdf&gt; Acesso em 20/04/2019. </w:t>
      </w:r>
    </w:p>
    <w:p w14:paraId="1627BA90" w14:textId="59510CCF" w:rsidR="00110D78" w:rsidRPr="00DC1FE2" w:rsidRDefault="003D5B75" w:rsidP="00712F3D">
      <w:pPr>
        <w:spacing w:afterLines="120" w:after="288" w:line="240" w:lineRule="auto"/>
        <w:jc w:val="both"/>
        <w:rPr>
          <w:rFonts w:ascii="Arial" w:hAnsi="Arial" w:cs="Arial"/>
          <w:sz w:val="20"/>
          <w:szCs w:val="20"/>
        </w:rPr>
      </w:pPr>
      <w:r w:rsidRPr="00E874D5">
        <w:rPr>
          <w:rFonts w:ascii="Arial" w:hAnsi="Arial" w:cs="Arial"/>
          <w:sz w:val="20"/>
          <w:szCs w:val="20"/>
        </w:rPr>
        <w:t xml:space="preserve">ZENONE, Luís Cláudio, </w:t>
      </w:r>
      <w:r w:rsidRPr="00E874D5">
        <w:rPr>
          <w:rFonts w:ascii="Arial" w:hAnsi="Arial" w:cs="Arial"/>
          <w:b/>
          <w:bCs/>
          <w:sz w:val="20"/>
          <w:szCs w:val="20"/>
        </w:rPr>
        <w:t>Gestão estratégica de marketing</w:t>
      </w:r>
      <w:r w:rsidRPr="00E874D5">
        <w:rPr>
          <w:rFonts w:ascii="Arial" w:hAnsi="Arial" w:cs="Arial"/>
          <w:sz w:val="20"/>
          <w:szCs w:val="20"/>
        </w:rPr>
        <w:t xml:space="preserve">, 1 ed. São Paulo, Atlas. </w:t>
      </w:r>
    </w:p>
    <w:p w14:paraId="65EBF4EB" w14:textId="77777777" w:rsidR="0005603B" w:rsidRPr="0005603B" w:rsidRDefault="0005603B" w:rsidP="001D7F05">
      <w:pPr>
        <w:pStyle w:val="Resumo"/>
        <w:rPr>
          <w:rFonts w:ascii="Arial" w:hAnsi="Arial" w:cs="Arial"/>
          <w:b/>
          <w:szCs w:val="24"/>
        </w:rPr>
      </w:pPr>
    </w:p>
    <w:sectPr w:rsidR="0005603B" w:rsidRPr="0005603B" w:rsidSect="0038098E">
      <w:headerReference w:type="default" r:id="rId15"/>
      <w:footerReference w:type="default" r:id="rId16"/>
      <w:pgSz w:w="11906" w:h="16838" w:code="9"/>
      <w:pgMar w:top="1417" w:right="1701" w:bottom="1417" w:left="1701" w:header="142"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172ED" w14:textId="77777777" w:rsidR="007E3482" w:rsidRDefault="007E3482" w:rsidP="005435E7">
      <w:pPr>
        <w:spacing w:after="0" w:line="240" w:lineRule="auto"/>
      </w:pPr>
      <w:r>
        <w:separator/>
      </w:r>
    </w:p>
  </w:endnote>
  <w:endnote w:type="continuationSeparator" w:id="0">
    <w:p w14:paraId="7BD9266C" w14:textId="77777777" w:rsidR="007E3482" w:rsidRDefault="007E3482"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Fax">
    <w:altName w:val="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3"/>
    </w:tblGrid>
    <w:tr w:rsidR="00104175" w:rsidRPr="00A57E0A" w14:paraId="60BA2F31" w14:textId="77777777" w:rsidTr="008F50BD">
      <w:trPr>
        <w:jc w:val="center"/>
      </w:trPr>
      <w:tc>
        <w:tcPr>
          <w:tcW w:w="5000" w:type="pct"/>
          <w:tcBorders>
            <w:top w:val="nil"/>
            <w:bottom w:val="single" w:sz="2" w:space="0" w:color="7F7F7F" w:themeColor="text1" w:themeTint="80"/>
          </w:tcBorders>
          <w:shd w:val="clear" w:color="auto" w:fill="auto"/>
        </w:tcPr>
        <w:p w14:paraId="53C2516A" w14:textId="77777777" w:rsidR="00104175" w:rsidRPr="00A57E0A" w:rsidRDefault="00104175" w:rsidP="001D7F05">
          <w:pPr>
            <w:pStyle w:val="Rodap"/>
            <w:jc w:val="center"/>
            <w:rPr>
              <w:rFonts w:ascii="Arial" w:hAnsi="Arial" w:cs="Arial"/>
              <w:color w:val="7F7F7F" w:themeColor="text1" w:themeTint="80"/>
              <w:sz w:val="16"/>
              <w:szCs w:val="16"/>
              <w:lang w:val="en-US"/>
            </w:rPr>
          </w:pPr>
        </w:p>
      </w:tc>
    </w:tr>
    <w:tr w:rsidR="00104175" w:rsidRPr="00A57E0A" w14:paraId="6BB90227" w14:textId="77777777" w:rsidTr="008F50BD">
      <w:trPr>
        <w:jc w:val="center"/>
      </w:trPr>
      <w:tc>
        <w:tcPr>
          <w:tcW w:w="5000" w:type="pct"/>
          <w:tcBorders>
            <w:top w:val="single" w:sz="2" w:space="0" w:color="7F7F7F" w:themeColor="text1" w:themeTint="80"/>
          </w:tcBorders>
          <w:shd w:val="clear" w:color="auto" w:fill="auto"/>
        </w:tcPr>
        <w:p w14:paraId="61B142EA" w14:textId="77777777" w:rsidR="00104175" w:rsidRPr="00A57E0A" w:rsidRDefault="00104175" w:rsidP="001D7F05">
          <w:pPr>
            <w:pStyle w:val="Rodap"/>
            <w:jc w:val="center"/>
            <w:rPr>
              <w:rFonts w:ascii="Arial" w:hAnsi="Arial" w:cs="Arial"/>
              <w:color w:val="7F7F7F" w:themeColor="text1" w:themeTint="80"/>
              <w:sz w:val="16"/>
              <w:szCs w:val="16"/>
            </w:rPr>
          </w:pPr>
        </w:p>
        <w:p w14:paraId="6860FC39" w14:textId="76852299" w:rsidR="00104175" w:rsidRPr="00A57E0A" w:rsidRDefault="00104175"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00771303" w:rsidRPr="00771303">
            <w:rPr>
              <w:rFonts w:ascii="Arial" w:hAnsi="Arial" w:cs="Arial"/>
              <w:noProof/>
              <w:color w:val="7F7F7F" w:themeColor="text1" w:themeTint="80"/>
              <w:szCs w:val="16"/>
              <w:lang w:val="en-US"/>
            </w:rPr>
            <w:t>6</w:t>
          </w:r>
          <w:r w:rsidRPr="00110D78">
            <w:rPr>
              <w:rFonts w:ascii="Arial" w:hAnsi="Arial" w:cs="Arial"/>
              <w:color w:val="7F7F7F" w:themeColor="text1" w:themeTint="80"/>
              <w:szCs w:val="16"/>
              <w:lang w:val="en-US"/>
            </w:rPr>
            <w:fldChar w:fldCharType="end"/>
          </w:r>
          <w:r w:rsidRPr="00110D78">
            <w:rPr>
              <w:rFonts w:ascii="Arial" w:hAnsi="Arial" w:cs="Arial"/>
              <w:color w:val="7F7F7F" w:themeColor="text1" w:themeTint="80"/>
              <w:szCs w:val="16"/>
              <w:lang w:val="en-US"/>
            </w:rPr>
            <w:t xml:space="preserve"> </w:t>
          </w:r>
        </w:p>
      </w:tc>
    </w:tr>
  </w:tbl>
  <w:p w14:paraId="2EDA7843" w14:textId="77777777" w:rsidR="00104175" w:rsidRPr="001D7F05" w:rsidRDefault="00104175">
    <w:pPr>
      <w:pStyle w:val="Rodap"/>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FF370" w14:textId="77777777" w:rsidR="007E3482" w:rsidRDefault="007E3482" w:rsidP="005435E7">
      <w:pPr>
        <w:spacing w:after="0" w:line="240" w:lineRule="auto"/>
      </w:pPr>
      <w:r>
        <w:separator/>
      </w:r>
    </w:p>
  </w:footnote>
  <w:footnote w:type="continuationSeparator" w:id="0">
    <w:p w14:paraId="18384F26" w14:textId="77777777" w:rsidR="007E3482" w:rsidRDefault="007E3482" w:rsidP="005435E7">
      <w:pPr>
        <w:spacing w:after="0" w:line="240" w:lineRule="auto"/>
      </w:pPr>
      <w:r>
        <w:continuationSeparator/>
      </w:r>
    </w:p>
  </w:footnote>
  <w:footnote w:id="1">
    <w:p w14:paraId="5A1330DF" w14:textId="620CB49A" w:rsidR="00104175" w:rsidRDefault="00104175" w:rsidP="00715805">
      <w:pPr>
        <w:pStyle w:val="Rodap"/>
        <w:rPr>
          <w:rFonts w:ascii="Arial" w:hAnsi="Arial" w:cs="Arial"/>
          <w:sz w:val="16"/>
          <w:szCs w:val="16"/>
        </w:rPr>
      </w:pPr>
      <w:r w:rsidRPr="002B2BCB">
        <w:rPr>
          <w:rStyle w:val="Refdenotaderodap"/>
          <w:rFonts w:ascii="Arial" w:hAnsi="Arial" w:cs="Arial"/>
          <w:sz w:val="16"/>
          <w:szCs w:val="16"/>
        </w:rPr>
        <w:footnoteRef/>
      </w:r>
      <w:r w:rsidRPr="002B2BCB">
        <w:rPr>
          <w:rFonts w:ascii="Arial" w:hAnsi="Arial" w:cs="Arial"/>
          <w:sz w:val="16"/>
          <w:szCs w:val="16"/>
        </w:rPr>
        <w:t xml:space="preserve"> </w:t>
      </w:r>
      <w:r>
        <w:rPr>
          <w:rFonts w:ascii="Arial" w:hAnsi="Arial" w:cs="Arial"/>
          <w:sz w:val="16"/>
          <w:szCs w:val="16"/>
        </w:rPr>
        <w:t>Acadêmico(a). Anne Carolyne Alves de Moraes França. C</w:t>
      </w:r>
      <w:r w:rsidRPr="002B2BCB">
        <w:rPr>
          <w:rFonts w:ascii="Arial" w:hAnsi="Arial" w:cs="Arial"/>
          <w:sz w:val="16"/>
          <w:szCs w:val="16"/>
        </w:rPr>
        <w:t>urso</w:t>
      </w:r>
      <w:r>
        <w:rPr>
          <w:rFonts w:ascii="Arial" w:hAnsi="Arial" w:cs="Arial"/>
          <w:sz w:val="16"/>
          <w:szCs w:val="16"/>
        </w:rPr>
        <w:t xml:space="preserve"> de Administração do Centro Universitário de Anápolis - UniEVANGÉLICA</w:t>
      </w:r>
      <w:r w:rsidRPr="002B2BCB">
        <w:rPr>
          <w:rFonts w:ascii="Arial" w:hAnsi="Arial" w:cs="Arial"/>
          <w:sz w:val="16"/>
          <w:szCs w:val="16"/>
        </w:rPr>
        <w:t>. E-mail</w:t>
      </w:r>
      <w:r>
        <w:rPr>
          <w:rFonts w:ascii="Arial" w:hAnsi="Arial" w:cs="Arial"/>
          <w:sz w:val="16"/>
          <w:szCs w:val="16"/>
        </w:rPr>
        <w:t xml:space="preserve">: </w:t>
      </w:r>
      <w:hyperlink r:id="rId1" w:history="1">
        <w:r w:rsidRPr="002221EE">
          <w:rPr>
            <w:rStyle w:val="Hyperlink"/>
            <w:rFonts w:ascii="Arial" w:hAnsi="Arial" w:cs="Arial"/>
            <w:sz w:val="16"/>
            <w:szCs w:val="16"/>
          </w:rPr>
          <w:t>carol.franca1@hotmail.com</w:t>
        </w:r>
      </w:hyperlink>
      <w:r>
        <w:rPr>
          <w:rFonts w:ascii="Arial" w:hAnsi="Arial" w:cs="Arial"/>
          <w:sz w:val="16"/>
          <w:szCs w:val="16"/>
        </w:rPr>
        <w:t xml:space="preserve"> </w:t>
      </w:r>
    </w:p>
    <w:p w14:paraId="1C796B30" w14:textId="77777777" w:rsidR="00104175" w:rsidRPr="00715805" w:rsidRDefault="00104175" w:rsidP="00715805">
      <w:pPr>
        <w:pStyle w:val="Rodap"/>
        <w:rPr>
          <w:rFonts w:ascii="Arial" w:hAnsi="Arial" w:cs="Arial"/>
          <w:sz w:val="16"/>
          <w:szCs w:val="16"/>
        </w:rPr>
      </w:pPr>
    </w:p>
  </w:footnote>
  <w:footnote w:id="2">
    <w:p w14:paraId="556C9B76" w14:textId="77777777" w:rsidR="00104175" w:rsidRDefault="00104175" w:rsidP="002B2BCB">
      <w:pPr>
        <w:pStyle w:val="Rodap"/>
        <w:rPr>
          <w:rFonts w:ascii="Arial" w:hAnsi="Arial" w:cs="Arial"/>
          <w:sz w:val="16"/>
          <w:szCs w:val="16"/>
        </w:rPr>
      </w:pPr>
      <w:r w:rsidRPr="002B2BCB">
        <w:rPr>
          <w:rStyle w:val="Refdenotaderodap"/>
          <w:rFonts w:ascii="Arial" w:hAnsi="Arial" w:cs="Arial"/>
          <w:sz w:val="16"/>
          <w:szCs w:val="16"/>
        </w:rPr>
        <w:footnoteRef/>
      </w:r>
      <w:r w:rsidRPr="002B2BCB">
        <w:rPr>
          <w:rFonts w:ascii="Arial" w:hAnsi="Arial" w:cs="Arial"/>
          <w:sz w:val="16"/>
          <w:szCs w:val="16"/>
        </w:rPr>
        <w:t xml:space="preserve"> </w:t>
      </w:r>
      <w:r>
        <w:rPr>
          <w:rFonts w:ascii="Arial" w:hAnsi="Arial" w:cs="Arial"/>
          <w:sz w:val="16"/>
          <w:szCs w:val="16"/>
        </w:rPr>
        <w:t>Prof. Me. Ieso Costa Marques. C</w:t>
      </w:r>
      <w:r w:rsidRPr="002B2BCB">
        <w:rPr>
          <w:rFonts w:ascii="Arial" w:hAnsi="Arial" w:cs="Arial"/>
          <w:sz w:val="16"/>
          <w:szCs w:val="16"/>
        </w:rPr>
        <w:t>urso</w:t>
      </w:r>
      <w:r>
        <w:rPr>
          <w:rFonts w:ascii="Arial" w:hAnsi="Arial" w:cs="Arial"/>
          <w:sz w:val="16"/>
          <w:szCs w:val="16"/>
        </w:rPr>
        <w:t xml:space="preserve"> de Administração do Centro Universitário de Anápolis - UniEVANGÉLICA</w:t>
      </w:r>
      <w:r w:rsidRPr="002B2BCB">
        <w:rPr>
          <w:rFonts w:ascii="Arial" w:hAnsi="Arial" w:cs="Arial"/>
          <w:sz w:val="16"/>
          <w:szCs w:val="16"/>
        </w:rPr>
        <w:t xml:space="preserve">. </w:t>
      </w:r>
    </w:p>
    <w:p w14:paraId="74A9C45C" w14:textId="497CD7B8" w:rsidR="00104175" w:rsidRPr="002B2BCB" w:rsidRDefault="00104175" w:rsidP="002B2BCB">
      <w:pPr>
        <w:pStyle w:val="Rodap"/>
        <w:rPr>
          <w:sz w:val="16"/>
          <w:szCs w:val="16"/>
        </w:rPr>
      </w:pPr>
      <w:r w:rsidRPr="002B2BCB">
        <w:rPr>
          <w:rFonts w:ascii="Arial" w:hAnsi="Arial" w:cs="Arial"/>
          <w:sz w:val="16"/>
          <w:szCs w:val="16"/>
        </w:rPr>
        <w:t>E-mail</w:t>
      </w:r>
      <w:r>
        <w:rPr>
          <w:rFonts w:ascii="Arial" w:hAnsi="Arial" w:cs="Arial"/>
          <w:sz w:val="16"/>
          <w:szCs w:val="16"/>
        </w:rPr>
        <w:t xml:space="preserve">: </w:t>
      </w:r>
      <w:hyperlink r:id="rId2" w:history="1">
        <w:r w:rsidRPr="002221EE">
          <w:rPr>
            <w:rStyle w:val="Hyperlink"/>
            <w:rFonts w:ascii="Arial" w:hAnsi="Arial" w:cs="Arial"/>
            <w:sz w:val="16"/>
            <w:szCs w:val="16"/>
          </w:rPr>
          <w:t>iesocosta@unievangelica.edu.br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42268" w14:textId="1EAA4BA8" w:rsidR="00104175" w:rsidRDefault="00104175" w:rsidP="0038098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114300" distR="114300" simplePos="0" relativeHeight="251658240" behindDoc="1" locked="0" layoutInCell="1" allowOverlap="1" wp14:anchorId="6F65219B" wp14:editId="054931AF">
          <wp:simplePos x="0" y="0"/>
          <wp:positionH relativeFrom="column">
            <wp:posOffset>5039995</wp:posOffset>
          </wp:positionH>
          <wp:positionV relativeFrom="paragraph">
            <wp:posOffset>5080</wp:posOffset>
          </wp:positionV>
          <wp:extent cx="790575" cy="79057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088023A3" w14:textId="77777777" w:rsidR="00104175" w:rsidRDefault="00104175" w:rsidP="0038098E">
    <w:pPr>
      <w:pStyle w:val="Cabealho"/>
      <w:jc w:val="center"/>
      <w:rPr>
        <w:rFonts w:ascii="Arial" w:hAnsi="Arial" w:cs="Arial"/>
        <w:b/>
        <w:noProof/>
        <w:color w:val="002060"/>
        <w:lang w:eastAsia="pt-BR"/>
      </w:rPr>
    </w:pPr>
  </w:p>
  <w:p w14:paraId="425D0356" w14:textId="3EFA2D57" w:rsidR="00104175" w:rsidRPr="0038098E" w:rsidRDefault="00104175" w:rsidP="0038098E">
    <w:pPr>
      <w:pStyle w:val="Cabealho"/>
      <w:jc w:val="center"/>
      <w:rPr>
        <w:rFonts w:ascii="Arial" w:hAnsi="Arial" w:cs="Arial"/>
        <w:b/>
        <w:noProof/>
        <w:color w:val="002060"/>
        <w:lang w:eastAsia="pt-BR"/>
      </w:rPr>
    </w:pPr>
    <w:r w:rsidRPr="0038098E">
      <w:rPr>
        <w:rFonts w:ascii="Arial" w:hAnsi="Arial" w:cs="Arial"/>
        <w:b/>
        <w:noProof/>
        <w:color w:val="002060"/>
        <w:lang w:eastAsia="pt-BR"/>
      </w:rPr>
      <w:t>XIV JORNADA DE ADMINISTRAÇÃO DA UNIEVANGÉLICA</w:t>
    </w:r>
  </w:p>
  <w:p w14:paraId="61ECFBCA" w14:textId="0ECA949E" w:rsidR="00104175" w:rsidRPr="0038098E" w:rsidRDefault="00104175" w:rsidP="0038098E">
    <w:pPr>
      <w:pStyle w:val="Cabealho"/>
      <w:jc w:val="center"/>
      <w:rPr>
        <w:rFonts w:ascii="Arial" w:hAnsi="Arial" w:cs="Arial"/>
        <w:noProof/>
        <w:color w:val="002060"/>
        <w:sz w:val="18"/>
        <w:lang w:eastAsia="pt-BR"/>
      </w:rPr>
    </w:pPr>
    <w:r w:rsidRPr="0038098E">
      <w:rPr>
        <w:rFonts w:ascii="Arial" w:hAnsi="Arial" w:cs="Arial"/>
        <w:noProof/>
        <w:color w:val="002060"/>
        <w:sz w:val="18"/>
        <w:lang w:eastAsia="pt-BR"/>
      </w:rPr>
      <w:t>Tema: “O profissional da administração no contexto das grandes transformações”.</w:t>
    </w:r>
  </w:p>
  <w:p w14:paraId="71DCA70A" w14:textId="6F659A91" w:rsidR="00104175" w:rsidRPr="0038098E" w:rsidRDefault="00104175" w:rsidP="0038098E">
    <w:pPr>
      <w:pStyle w:val="Cabealho"/>
      <w:jc w:val="center"/>
      <w:rPr>
        <w:rFonts w:ascii="Arial" w:hAnsi="Arial" w:cs="Arial"/>
        <w:noProof/>
        <w:color w:val="002060"/>
        <w:sz w:val="16"/>
        <w:lang w:eastAsia="pt-BR"/>
      </w:rPr>
    </w:pPr>
    <w:r w:rsidRPr="0038098E">
      <w:rPr>
        <w:rFonts w:ascii="Arial" w:hAnsi="Arial" w:cs="Arial"/>
        <w:noProof/>
        <w:color w:val="002060"/>
        <w:sz w:val="16"/>
        <w:lang w:eastAsia="pt-BR"/>
      </w:rPr>
      <w:t>De 18 a 22 de Novembro de 2019 – Anápolis-GO</w:t>
    </w:r>
  </w:p>
  <w:p w14:paraId="052BBC6F" w14:textId="3A5C8091" w:rsidR="00104175" w:rsidRDefault="00104175" w:rsidP="00592C6F">
    <w:pPr>
      <w:pStyle w:val="Cabealho"/>
      <w:rPr>
        <w:rFonts w:ascii="Arial" w:hAnsi="Arial" w:cs="Arial"/>
        <w:noProof/>
        <w:color w:val="002060"/>
        <w:lang w:eastAsia="pt-BR"/>
      </w:rPr>
    </w:pPr>
    <w:r>
      <w:rPr>
        <w:rFonts w:ascii="Arial" w:hAnsi="Arial" w:cs="Arial"/>
        <w:noProof/>
        <w:color w:val="002060"/>
        <w:lang w:eastAsia="pt-BR"/>
      </w:rPr>
      <mc:AlternateContent>
        <mc:Choice Requires="wps">
          <w:drawing>
            <wp:anchor distT="0" distB="0" distL="114300" distR="114300" simplePos="0" relativeHeight="251659264" behindDoc="0" locked="0" layoutInCell="1" allowOverlap="1" wp14:anchorId="09BD030F" wp14:editId="4D1DFE02">
              <wp:simplePos x="0" y="0"/>
              <wp:positionH relativeFrom="column">
                <wp:posOffset>-108585</wp:posOffset>
              </wp:positionH>
              <wp:positionV relativeFrom="paragraph">
                <wp:posOffset>113030</wp:posOffset>
              </wp:positionV>
              <wp:extent cx="582930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19AFE" id="Conector re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8.9pt" to="450.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" strokecolor="#4579b8 [3044]"/>
          </w:pict>
        </mc:Fallback>
      </mc:AlternateContent>
    </w:r>
  </w:p>
  <w:p w14:paraId="79E8A611" w14:textId="77777777" w:rsidR="00104175" w:rsidRPr="00592C6F" w:rsidRDefault="00104175" w:rsidP="00592C6F">
    <w:pPr>
      <w:pStyle w:val="Cabealho"/>
      <w:rPr>
        <w:rFonts w:ascii="Arial" w:hAnsi="Arial" w:cs="Arial"/>
        <w:noProof/>
        <w:color w:val="002060"/>
        <w:lang w:eastAsia="pt-BR"/>
      </w:rPr>
    </w:pPr>
  </w:p>
  <w:p w14:paraId="2E2725FE" w14:textId="353A31E4" w:rsidR="00104175" w:rsidRDefault="00104175">
    <w:pPr>
      <w:pStyle w:val="Cabealho"/>
    </w:pPr>
    <w:r>
      <w:rPr>
        <w:noProof/>
        <w:lang w:eastAsia="pt-BR"/>
      </w:rPr>
      <w:drawing>
        <wp:inline distT="0" distB="0" distL="0" distR="0" wp14:anchorId="1498BE30" wp14:editId="42C5006B">
          <wp:extent cx="6096000" cy="6096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2">
                    <a:extLst>
                      <a:ext uri="{28A0092B-C50C-407E-A947-70E740481C1C}">
                        <a14:useLocalDpi xmlns:a14="http://schemas.microsoft.com/office/drawing/2010/main" val="0"/>
                      </a:ext>
                    </a:extLst>
                  </a:blip>
                  <a:stretch>
                    <a:fillRect/>
                  </a:stretch>
                </pic:blipFill>
                <pic:spPr>
                  <a:xfrm>
                    <a:off x="0" y="0"/>
                    <a:ext cx="6096000" cy="6096000"/>
                  </a:xfrm>
                  <a:prstGeom prst="rect">
                    <a:avLst/>
                  </a:prstGeom>
                </pic:spPr>
              </pic:pic>
            </a:graphicData>
          </a:graphic>
        </wp:inline>
      </w:drawing>
    </w:r>
  </w:p>
  <w:p w14:paraId="363DBF37" w14:textId="77777777" w:rsidR="00104175" w:rsidRDefault="001041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3">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5">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1">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0"/>
  </w:num>
  <w:num w:numId="4">
    <w:abstractNumId w:val="1"/>
  </w:num>
  <w:num w:numId="5">
    <w:abstractNumId w:val="11"/>
  </w:num>
  <w:num w:numId="6">
    <w:abstractNumId w:val="0"/>
  </w:num>
  <w:num w:numId="7">
    <w:abstractNumId w:val="6"/>
  </w:num>
  <w:num w:numId="8">
    <w:abstractNumId w:val="4"/>
    <w:lvlOverride w:ilvl="0">
      <w:startOverride w:val="1"/>
    </w:lvlOverride>
  </w:num>
  <w:num w:numId="9">
    <w:abstractNumId w:val="8"/>
  </w:num>
  <w:num w:numId="10">
    <w:abstractNumId w:val="3"/>
  </w:num>
  <w:num w:numId="11">
    <w:abstractNumId w:val="2"/>
  </w:num>
  <w:num w:numId="12">
    <w:abstractNumId w:val="7"/>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Q1sbQ0MjQxtTA2MbZQ0lEKTi0uzszPAykwrgUANDzFICwAAAA="/>
  </w:docVars>
  <w:rsids>
    <w:rsidRoot w:val="00CF4FC3"/>
    <w:rsid w:val="00012DFB"/>
    <w:rsid w:val="000149E1"/>
    <w:rsid w:val="0002146B"/>
    <w:rsid w:val="00026248"/>
    <w:rsid w:val="00040C01"/>
    <w:rsid w:val="000513F1"/>
    <w:rsid w:val="00051537"/>
    <w:rsid w:val="00052644"/>
    <w:rsid w:val="0005603B"/>
    <w:rsid w:val="000571D8"/>
    <w:rsid w:val="000612C5"/>
    <w:rsid w:val="00061832"/>
    <w:rsid w:val="00073180"/>
    <w:rsid w:val="00074C5B"/>
    <w:rsid w:val="00076558"/>
    <w:rsid w:val="000A3D2A"/>
    <w:rsid w:val="000A5CCD"/>
    <w:rsid w:val="000B031C"/>
    <w:rsid w:val="000B4E94"/>
    <w:rsid w:val="000C09E4"/>
    <w:rsid w:val="000D17DE"/>
    <w:rsid w:val="000E2FCF"/>
    <w:rsid w:val="000E7F06"/>
    <w:rsid w:val="000F04DA"/>
    <w:rsid w:val="000F5795"/>
    <w:rsid w:val="00103360"/>
    <w:rsid w:val="00104175"/>
    <w:rsid w:val="00110D78"/>
    <w:rsid w:val="00116F1B"/>
    <w:rsid w:val="0014126E"/>
    <w:rsid w:val="00176DE5"/>
    <w:rsid w:val="00177D88"/>
    <w:rsid w:val="00181936"/>
    <w:rsid w:val="00187C1B"/>
    <w:rsid w:val="001D2973"/>
    <w:rsid w:val="001D4E48"/>
    <w:rsid w:val="001D7F05"/>
    <w:rsid w:val="001E223D"/>
    <w:rsid w:val="001E290E"/>
    <w:rsid w:val="001E46BE"/>
    <w:rsid w:val="001E473B"/>
    <w:rsid w:val="001F286F"/>
    <w:rsid w:val="0021667E"/>
    <w:rsid w:val="00240405"/>
    <w:rsid w:val="002423A5"/>
    <w:rsid w:val="002468A4"/>
    <w:rsid w:val="0025240C"/>
    <w:rsid w:val="00260171"/>
    <w:rsid w:val="00267716"/>
    <w:rsid w:val="0027100A"/>
    <w:rsid w:val="002730E8"/>
    <w:rsid w:val="002775AB"/>
    <w:rsid w:val="00283B25"/>
    <w:rsid w:val="002854B6"/>
    <w:rsid w:val="00286A9E"/>
    <w:rsid w:val="00290246"/>
    <w:rsid w:val="002921A3"/>
    <w:rsid w:val="00293734"/>
    <w:rsid w:val="002947E9"/>
    <w:rsid w:val="00295C7B"/>
    <w:rsid w:val="00295FCC"/>
    <w:rsid w:val="002B048F"/>
    <w:rsid w:val="002B2BCB"/>
    <w:rsid w:val="002D02B5"/>
    <w:rsid w:val="003068FD"/>
    <w:rsid w:val="003073C4"/>
    <w:rsid w:val="00311AA3"/>
    <w:rsid w:val="00322627"/>
    <w:rsid w:val="003455C7"/>
    <w:rsid w:val="003515AF"/>
    <w:rsid w:val="003700D1"/>
    <w:rsid w:val="00373250"/>
    <w:rsid w:val="0038098E"/>
    <w:rsid w:val="00382EAC"/>
    <w:rsid w:val="00386403"/>
    <w:rsid w:val="003909E8"/>
    <w:rsid w:val="00391464"/>
    <w:rsid w:val="003A3A7B"/>
    <w:rsid w:val="003B0DB9"/>
    <w:rsid w:val="003B270F"/>
    <w:rsid w:val="003B31C0"/>
    <w:rsid w:val="003C5E40"/>
    <w:rsid w:val="003D591F"/>
    <w:rsid w:val="003D5B75"/>
    <w:rsid w:val="003E06C9"/>
    <w:rsid w:val="003F4FC6"/>
    <w:rsid w:val="003F6B81"/>
    <w:rsid w:val="00427273"/>
    <w:rsid w:val="00430841"/>
    <w:rsid w:val="00431526"/>
    <w:rsid w:val="0043361E"/>
    <w:rsid w:val="004479F7"/>
    <w:rsid w:val="004757E0"/>
    <w:rsid w:val="004B2A8C"/>
    <w:rsid w:val="004D1F6D"/>
    <w:rsid w:val="00514802"/>
    <w:rsid w:val="00520B12"/>
    <w:rsid w:val="00524864"/>
    <w:rsid w:val="00526B8E"/>
    <w:rsid w:val="00530FF4"/>
    <w:rsid w:val="00532554"/>
    <w:rsid w:val="00536BB6"/>
    <w:rsid w:val="005435E7"/>
    <w:rsid w:val="00557B0D"/>
    <w:rsid w:val="0056188D"/>
    <w:rsid w:val="00566D45"/>
    <w:rsid w:val="005737AE"/>
    <w:rsid w:val="00575B6D"/>
    <w:rsid w:val="00575ED8"/>
    <w:rsid w:val="00592C6F"/>
    <w:rsid w:val="005A4358"/>
    <w:rsid w:val="005B0542"/>
    <w:rsid w:val="005B0F2E"/>
    <w:rsid w:val="005D79A0"/>
    <w:rsid w:val="005E7042"/>
    <w:rsid w:val="005F29C6"/>
    <w:rsid w:val="006238AD"/>
    <w:rsid w:val="00623BCC"/>
    <w:rsid w:val="00627798"/>
    <w:rsid w:val="00640871"/>
    <w:rsid w:val="00655A67"/>
    <w:rsid w:val="00657417"/>
    <w:rsid w:val="006634AE"/>
    <w:rsid w:val="00665299"/>
    <w:rsid w:val="0066669F"/>
    <w:rsid w:val="00671DAE"/>
    <w:rsid w:val="006A6B8E"/>
    <w:rsid w:val="006B5738"/>
    <w:rsid w:val="006B784F"/>
    <w:rsid w:val="006D118F"/>
    <w:rsid w:val="006E1D7F"/>
    <w:rsid w:val="006F00FF"/>
    <w:rsid w:val="0070566E"/>
    <w:rsid w:val="00706210"/>
    <w:rsid w:val="00710091"/>
    <w:rsid w:val="00711C53"/>
    <w:rsid w:val="0071236B"/>
    <w:rsid w:val="00712F3D"/>
    <w:rsid w:val="00715805"/>
    <w:rsid w:val="007228B0"/>
    <w:rsid w:val="00730C10"/>
    <w:rsid w:val="0074523F"/>
    <w:rsid w:val="0075124D"/>
    <w:rsid w:val="007615BE"/>
    <w:rsid w:val="00761F1F"/>
    <w:rsid w:val="007621C7"/>
    <w:rsid w:val="007662AF"/>
    <w:rsid w:val="007677BF"/>
    <w:rsid w:val="00771303"/>
    <w:rsid w:val="007774BC"/>
    <w:rsid w:val="00780C94"/>
    <w:rsid w:val="00781105"/>
    <w:rsid w:val="00786FC0"/>
    <w:rsid w:val="007877F3"/>
    <w:rsid w:val="00790774"/>
    <w:rsid w:val="007A4303"/>
    <w:rsid w:val="007E1D87"/>
    <w:rsid w:val="007E3482"/>
    <w:rsid w:val="007E4148"/>
    <w:rsid w:val="007F35CA"/>
    <w:rsid w:val="00807C9E"/>
    <w:rsid w:val="0081573C"/>
    <w:rsid w:val="00817B7E"/>
    <w:rsid w:val="00836FB0"/>
    <w:rsid w:val="00851FE2"/>
    <w:rsid w:val="00853E08"/>
    <w:rsid w:val="00854D4C"/>
    <w:rsid w:val="00862EBE"/>
    <w:rsid w:val="00867435"/>
    <w:rsid w:val="00870819"/>
    <w:rsid w:val="00875C19"/>
    <w:rsid w:val="00877708"/>
    <w:rsid w:val="0089160B"/>
    <w:rsid w:val="008B5ADF"/>
    <w:rsid w:val="008D246E"/>
    <w:rsid w:val="008D4C62"/>
    <w:rsid w:val="008D5B30"/>
    <w:rsid w:val="008D7CC0"/>
    <w:rsid w:val="008F2DB8"/>
    <w:rsid w:val="008F50BD"/>
    <w:rsid w:val="008F761D"/>
    <w:rsid w:val="0092437A"/>
    <w:rsid w:val="009279FE"/>
    <w:rsid w:val="00944B60"/>
    <w:rsid w:val="009459EF"/>
    <w:rsid w:val="00964BEC"/>
    <w:rsid w:val="009728E9"/>
    <w:rsid w:val="00975AE4"/>
    <w:rsid w:val="00982341"/>
    <w:rsid w:val="009826A0"/>
    <w:rsid w:val="00982E3F"/>
    <w:rsid w:val="00984EC0"/>
    <w:rsid w:val="009B5C53"/>
    <w:rsid w:val="009B6CA5"/>
    <w:rsid w:val="009C57AB"/>
    <w:rsid w:val="009D2DE3"/>
    <w:rsid w:val="009E137B"/>
    <w:rsid w:val="009E3DBE"/>
    <w:rsid w:val="009F03F3"/>
    <w:rsid w:val="00A05937"/>
    <w:rsid w:val="00A1229B"/>
    <w:rsid w:val="00A233AF"/>
    <w:rsid w:val="00A256FA"/>
    <w:rsid w:val="00A43DBD"/>
    <w:rsid w:val="00A46413"/>
    <w:rsid w:val="00A56BE9"/>
    <w:rsid w:val="00A57E0A"/>
    <w:rsid w:val="00A70275"/>
    <w:rsid w:val="00A75132"/>
    <w:rsid w:val="00A80C3E"/>
    <w:rsid w:val="00A80D6A"/>
    <w:rsid w:val="00A849F0"/>
    <w:rsid w:val="00AF08A5"/>
    <w:rsid w:val="00AF51DA"/>
    <w:rsid w:val="00AF7C75"/>
    <w:rsid w:val="00B07863"/>
    <w:rsid w:val="00B07A76"/>
    <w:rsid w:val="00B14E9A"/>
    <w:rsid w:val="00B25714"/>
    <w:rsid w:val="00B318F2"/>
    <w:rsid w:val="00B331B9"/>
    <w:rsid w:val="00B33D2F"/>
    <w:rsid w:val="00B37EBA"/>
    <w:rsid w:val="00B403E4"/>
    <w:rsid w:val="00B43AF4"/>
    <w:rsid w:val="00B4679C"/>
    <w:rsid w:val="00B57694"/>
    <w:rsid w:val="00B57821"/>
    <w:rsid w:val="00B70A2D"/>
    <w:rsid w:val="00B735A1"/>
    <w:rsid w:val="00B836B8"/>
    <w:rsid w:val="00BB0809"/>
    <w:rsid w:val="00BC1824"/>
    <w:rsid w:val="00BC3C73"/>
    <w:rsid w:val="00BC7579"/>
    <w:rsid w:val="00BE6B60"/>
    <w:rsid w:val="00BF1322"/>
    <w:rsid w:val="00C14FB4"/>
    <w:rsid w:val="00C31216"/>
    <w:rsid w:val="00C31D69"/>
    <w:rsid w:val="00C37B92"/>
    <w:rsid w:val="00C408D3"/>
    <w:rsid w:val="00C428D5"/>
    <w:rsid w:val="00C46D27"/>
    <w:rsid w:val="00C66288"/>
    <w:rsid w:val="00C809AE"/>
    <w:rsid w:val="00C94627"/>
    <w:rsid w:val="00C94715"/>
    <w:rsid w:val="00CB09D3"/>
    <w:rsid w:val="00CB7242"/>
    <w:rsid w:val="00CC7350"/>
    <w:rsid w:val="00CD1EA5"/>
    <w:rsid w:val="00CD4A0B"/>
    <w:rsid w:val="00CE205A"/>
    <w:rsid w:val="00CE4B71"/>
    <w:rsid w:val="00CE4D85"/>
    <w:rsid w:val="00CE593D"/>
    <w:rsid w:val="00CE5C7F"/>
    <w:rsid w:val="00CF4D04"/>
    <w:rsid w:val="00CF4FC3"/>
    <w:rsid w:val="00CF7154"/>
    <w:rsid w:val="00D040DB"/>
    <w:rsid w:val="00D1799A"/>
    <w:rsid w:val="00D268EE"/>
    <w:rsid w:val="00D278A7"/>
    <w:rsid w:val="00D42C18"/>
    <w:rsid w:val="00D525CB"/>
    <w:rsid w:val="00D602FA"/>
    <w:rsid w:val="00D60A96"/>
    <w:rsid w:val="00D638CD"/>
    <w:rsid w:val="00D64DB8"/>
    <w:rsid w:val="00D6520E"/>
    <w:rsid w:val="00D67619"/>
    <w:rsid w:val="00D67A9D"/>
    <w:rsid w:val="00DA18A9"/>
    <w:rsid w:val="00DC1FE2"/>
    <w:rsid w:val="00DC2392"/>
    <w:rsid w:val="00DC4480"/>
    <w:rsid w:val="00DD4408"/>
    <w:rsid w:val="00DE34D5"/>
    <w:rsid w:val="00DE6D82"/>
    <w:rsid w:val="00DE783C"/>
    <w:rsid w:val="00DF33A9"/>
    <w:rsid w:val="00E033DC"/>
    <w:rsid w:val="00E0694B"/>
    <w:rsid w:val="00E07607"/>
    <w:rsid w:val="00E158DF"/>
    <w:rsid w:val="00E25F59"/>
    <w:rsid w:val="00E30FF6"/>
    <w:rsid w:val="00E42146"/>
    <w:rsid w:val="00E433BF"/>
    <w:rsid w:val="00E44208"/>
    <w:rsid w:val="00E46F06"/>
    <w:rsid w:val="00E50696"/>
    <w:rsid w:val="00E604B8"/>
    <w:rsid w:val="00E624FA"/>
    <w:rsid w:val="00E65850"/>
    <w:rsid w:val="00E6609A"/>
    <w:rsid w:val="00E66B22"/>
    <w:rsid w:val="00E81D78"/>
    <w:rsid w:val="00E83485"/>
    <w:rsid w:val="00E874D5"/>
    <w:rsid w:val="00E94BF2"/>
    <w:rsid w:val="00EA03C4"/>
    <w:rsid w:val="00EA28DD"/>
    <w:rsid w:val="00EC73BD"/>
    <w:rsid w:val="00ED224E"/>
    <w:rsid w:val="00ED2BEA"/>
    <w:rsid w:val="00EE5D2B"/>
    <w:rsid w:val="00EF5792"/>
    <w:rsid w:val="00F24F0C"/>
    <w:rsid w:val="00F3570E"/>
    <w:rsid w:val="00F3774E"/>
    <w:rsid w:val="00F442FF"/>
    <w:rsid w:val="00F44F2E"/>
    <w:rsid w:val="00F537C6"/>
    <w:rsid w:val="00F5690F"/>
    <w:rsid w:val="00F62AE7"/>
    <w:rsid w:val="00F65CC3"/>
    <w:rsid w:val="00F71C50"/>
    <w:rsid w:val="00F72811"/>
    <w:rsid w:val="00F74DEE"/>
    <w:rsid w:val="00F85CC0"/>
    <w:rsid w:val="00F8693D"/>
    <w:rsid w:val="00FC06CD"/>
    <w:rsid w:val="00FE04CC"/>
    <w:rsid w:val="00FE16BB"/>
    <w:rsid w:val="00FE44F5"/>
    <w:rsid w:val="00FF3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855A"/>
  <w15:docId w15:val="{11F012C4-5416-450B-9285-FD5EF6B4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paragraph" w:customStyle="1" w:styleId="m-6491312705858660817xwestern">
    <w:name w:val="m_-6491312705858660817x_western"/>
    <w:basedOn w:val="Normal"/>
    <w:rsid w:val="00E658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E65850"/>
    <w:rPr>
      <w:color w:val="605E5C"/>
      <w:shd w:val="clear" w:color="auto" w:fill="E1DFDD"/>
    </w:rPr>
  </w:style>
  <w:style w:type="paragraph" w:styleId="Legenda">
    <w:name w:val="caption"/>
    <w:basedOn w:val="Normal"/>
    <w:next w:val="Normal"/>
    <w:uiPriority w:val="35"/>
    <w:qFormat/>
    <w:rsid w:val="00807C9E"/>
    <w:pPr>
      <w:spacing w:line="240" w:lineRule="auto"/>
    </w:pPr>
    <w:rPr>
      <w:rFonts w:ascii="Calibri" w:eastAsia="Calibri" w:hAnsi="Calibri" w:cs="SimSun"/>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9545">
      <w:bodyDiv w:val="1"/>
      <w:marLeft w:val="0"/>
      <w:marRight w:val="0"/>
      <w:marTop w:val="0"/>
      <w:marBottom w:val="0"/>
      <w:divBdr>
        <w:top w:val="none" w:sz="0" w:space="0" w:color="auto"/>
        <w:left w:val="none" w:sz="0" w:space="0" w:color="auto"/>
        <w:bottom w:val="none" w:sz="0" w:space="0" w:color="auto"/>
        <w:right w:val="none" w:sz="0" w:space="0" w:color="auto"/>
      </w:divBdr>
    </w:div>
    <w:div w:id="85735666">
      <w:bodyDiv w:val="1"/>
      <w:marLeft w:val="0"/>
      <w:marRight w:val="0"/>
      <w:marTop w:val="0"/>
      <w:marBottom w:val="0"/>
      <w:divBdr>
        <w:top w:val="none" w:sz="0" w:space="0" w:color="auto"/>
        <w:left w:val="none" w:sz="0" w:space="0" w:color="auto"/>
        <w:bottom w:val="none" w:sz="0" w:space="0" w:color="auto"/>
        <w:right w:val="none" w:sz="0" w:space="0" w:color="auto"/>
      </w:divBdr>
    </w:div>
    <w:div w:id="104618970">
      <w:bodyDiv w:val="1"/>
      <w:marLeft w:val="0"/>
      <w:marRight w:val="0"/>
      <w:marTop w:val="0"/>
      <w:marBottom w:val="0"/>
      <w:divBdr>
        <w:top w:val="none" w:sz="0" w:space="0" w:color="auto"/>
        <w:left w:val="none" w:sz="0" w:space="0" w:color="auto"/>
        <w:bottom w:val="none" w:sz="0" w:space="0" w:color="auto"/>
        <w:right w:val="none" w:sz="0" w:space="0" w:color="auto"/>
      </w:divBdr>
    </w:div>
    <w:div w:id="134958780">
      <w:bodyDiv w:val="1"/>
      <w:marLeft w:val="0"/>
      <w:marRight w:val="0"/>
      <w:marTop w:val="0"/>
      <w:marBottom w:val="0"/>
      <w:divBdr>
        <w:top w:val="none" w:sz="0" w:space="0" w:color="auto"/>
        <w:left w:val="none" w:sz="0" w:space="0" w:color="auto"/>
        <w:bottom w:val="none" w:sz="0" w:space="0" w:color="auto"/>
        <w:right w:val="none" w:sz="0" w:space="0" w:color="auto"/>
      </w:divBdr>
    </w:div>
    <w:div w:id="197357021">
      <w:bodyDiv w:val="1"/>
      <w:marLeft w:val="0"/>
      <w:marRight w:val="0"/>
      <w:marTop w:val="0"/>
      <w:marBottom w:val="0"/>
      <w:divBdr>
        <w:top w:val="none" w:sz="0" w:space="0" w:color="auto"/>
        <w:left w:val="none" w:sz="0" w:space="0" w:color="auto"/>
        <w:bottom w:val="none" w:sz="0" w:space="0" w:color="auto"/>
        <w:right w:val="none" w:sz="0" w:space="0" w:color="auto"/>
      </w:divBdr>
    </w:div>
    <w:div w:id="221789880">
      <w:bodyDiv w:val="1"/>
      <w:marLeft w:val="0"/>
      <w:marRight w:val="0"/>
      <w:marTop w:val="0"/>
      <w:marBottom w:val="0"/>
      <w:divBdr>
        <w:top w:val="none" w:sz="0" w:space="0" w:color="auto"/>
        <w:left w:val="none" w:sz="0" w:space="0" w:color="auto"/>
        <w:bottom w:val="none" w:sz="0" w:space="0" w:color="auto"/>
        <w:right w:val="none" w:sz="0" w:space="0" w:color="auto"/>
      </w:divBdr>
    </w:div>
    <w:div w:id="282074470">
      <w:bodyDiv w:val="1"/>
      <w:marLeft w:val="0"/>
      <w:marRight w:val="0"/>
      <w:marTop w:val="0"/>
      <w:marBottom w:val="0"/>
      <w:divBdr>
        <w:top w:val="none" w:sz="0" w:space="0" w:color="auto"/>
        <w:left w:val="none" w:sz="0" w:space="0" w:color="auto"/>
        <w:bottom w:val="none" w:sz="0" w:space="0" w:color="auto"/>
        <w:right w:val="none" w:sz="0" w:space="0" w:color="auto"/>
      </w:divBdr>
    </w:div>
    <w:div w:id="518273479">
      <w:bodyDiv w:val="1"/>
      <w:marLeft w:val="0"/>
      <w:marRight w:val="0"/>
      <w:marTop w:val="0"/>
      <w:marBottom w:val="0"/>
      <w:divBdr>
        <w:top w:val="none" w:sz="0" w:space="0" w:color="auto"/>
        <w:left w:val="none" w:sz="0" w:space="0" w:color="auto"/>
        <w:bottom w:val="none" w:sz="0" w:space="0" w:color="auto"/>
        <w:right w:val="none" w:sz="0" w:space="0" w:color="auto"/>
      </w:divBdr>
    </w:div>
    <w:div w:id="615454007">
      <w:bodyDiv w:val="1"/>
      <w:marLeft w:val="0"/>
      <w:marRight w:val="0"/>
      <w:marTop w:val="0"/>
      <w:marBottom w:val="0"/>
      <w:divBdr>
        <w:top w:val="none" w:sz="0" w:space="0" w:color="auto"/>
        <w:left w:val="none" w:sz="0" w:space="0" w:color="auto"/>
        <w:bottom w:val="none" w:sz="0" w:space="0" w:color="auto"/>
        <w:right w:val="none" w:sz="0" w:space="0" w:color="auto"/>
      </w:divBdr>
    </w:div>
    <w:div w:id="929512349">
      <w:bodyDiv w:val="1"/>
      <w:marLeft w:val="0"/>
      <w:marRight w:val="0"/>
      <w:marTop w:val="0"/>
      <w:marBottom w:val="0"/>
      <w:divBdr>
        <w:top w:val="none" w:sz="0" w:space="0" w:color="auto"/>
        <w:left w:val="none" w:sz="0" w:space="0" w:color="auto"/>
        <w:bottom w:val="none" w:sz="0" w:space="0" w:color="auto"/>
        <w:right w:val="none" w:sz="0" w:space="0" w:color="auto"/>
      </w:divBdr>
    </w:div>
    <w:div w:id="966355528">
      <w:bodyDiv w:val="1"/>
      <w:marLeft w:val="0"/>
      <w:marRight w:val="0"/>
      <w:marTop w:val="0"/>
      <w:marBottom w:val="0"/>
      <w:divBdr>
        <w:top w:val="none" w:sz="0" w:space="0" w:color="auto"/>
        <w:left w:val="none" w:sz="0" w:space="0" w:color="auto"/>
        <w:bottom w:val="none" w:sz="0" w:space="0" w:color="auto"/>
        <w:right w:val="none" w:sz="0" w:space="0" w:color="auto"/>
      </w:divBdr>
    </w:div>
    <w:div w:id="972638112">
      <w:bodyDiv w:val="1"/>
      <w:marLeft w:val="0"/>
      <w:marRight w:val="0"/>
      <w:marTop w:val="0"/>
      <w:marBottom w:val="0"/>
      <w:divBdr>
        <w:top w:val="none" w:sz="0" w:space="0" w:color="auto"/>
        <w:left w:val="none" w:sz="0" w:space="0" w:color="auto"/>
        <w:bottom w:val="none" w:sz="0" w:space="0" w:color="auto"/>
        <w:right w:val="none" w:sz="0" w:space="0" w:color="auto"/>
      </w:divBdr>
    </w:div>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342245577">
      <w:bodyDiv w:val="1"/>
      <w:marLeft w:val="0"/>
      <w:marRight w:val="0"/>
      <w:marTop w:val="0"/>
      <w:marBottom w:val="0"/>
      <w:divBdr>
        <w:top w:val="none" w:sz="0" w:space="0" w:color="auto"/>
        <w:left w:val="none" w:sz="0" w:space="0" w:color="auto"/>
        <w:bottom w:val="none" w:sz="0" w:space="0" w:color="auto"/>
        <w:right w:val="none" w:sz="0" w:space="0" w:color="auto"/>
      </w:divBdr>
    </w:div>
    <w:div w:id="1407606142">
      <w:bodyDiv w:val="1"/>
      <w:marLeft w:val="0"/>
      <w:marRight w:val="0"/>
      <w:marTop w:val="0"/>
      <w:marBottom w:val="0"/>
      <w:divBdr>
        <w:top w:val="none" w:sz="0" w:space="0" w:color="auto"/>
        <w:left w:val="none" w:sz="0" w:space="0" w:color="auto"/>
        <w:bottom w:val="none" w:sz="0" w:space="0" w:color="auto"/>
        <w:right w:val="none" w:sz="0" w:space="0" w:color="auto"/>
      </w:divBdr>
    </w:div>
    <w:div w:id="1422531995">
      <w:bodyDiv w:val="1"/>
      <w:marLeft w:val="0"/>
      <w:marRight w:val="0"/>
      <w:marTop w:val="0"/>
      <w:marBottom w:val="0"/>
      <w:divBdr>
        <w:top w:val="none" w:sz="0" w:space="0" w:color="auto"/>
        <w:left w:val="none" w:sz="0" w:space="0" w:color="auto"/>
        <w:bottom w:val="none" w:sz="0" w:space="0" w:color="auto"/>
        <w:right w:val="none" w:sz="0" w:space="0" w:color="auto"/>
      </w:divBdr>
    </w:div>
    <w:div w:id="1599604619">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 w:id="1783648311">
      <w:bodyDiv w:val="1"/>
      <w:marLeft w:val="0"/>
      <w:marRight w:val="0"/>
      <w:marTop w:val="0"/>
      <w:marBottom w:val="0"/>
      <w:divBdr>
        <w:top w:val="none" w:sz="0" w:space="0" w:color="auto"/>
        <w:left w:val="none" w:sz="0" w:space="0" w:color="auto"/>
        <w:bottom w:val="none" w:sz="0" w:space="0" w:color="auto"/>
        <w:right w:val="none" w:sz="0" w:space="0" w:color="auto"/>
      </w:divBdr>
    </w:div>
    <w:div w:id="1797986452">
      <w:bodyDiv w:val="1"/>
      <w:marLeft w:val="0"/>
      <w:marRight w:val="0"/>
      <w:marTop w:val="0"/>
      <w:marBottom w:val="0"/>
      <w:divBdr>
        <w:top w:val="none" w:sz="0" w:space="0" w:color="auto"/>
        <w:left w:val="none" w:sz="0" w:space="0" w:color="auto"/>
        <w:bottom w:val="none" w:sz="0" w:space="0" w:color="auto"/>
        <w:right w:val="none" w:sz="0" w:space="0" w:color="auto"/>
      </w:divBdr>
    </w:div>
    <w:div w:id="20491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naiscbc.emnuvens.com.br/anais/article/view/25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mmercenews.com.br/artigos/dicas-artigos/o-que-e-atendimento-ao-clien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20http://www.portaldoconhecimento.gov.cv/bitstream/10961/142/1/Disserta%C3%A7%C3%A3o%20do%20Mestrado%20de%20Ol%C3%ADvio%20Mendes%20Ribeiro%20-%20Cabo%20Verde%20-%20edi%C3%A7%C3%A3o%2020042005.pdf%20%3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iesocosta@unievangelica.edu.br" TargetMode="External"/><Relationship Id="rId1" Type="http://schemas.openxmlformats.org/officeDocument/2006/relationships/hyperlink" Target="mailto:carol.franca1@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ol%20Fran&#231;a\Desktop\tes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Resultados - 25 entrevistados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Planilha1!$F$8</c:f>
              <c:strCache>
                <c:ptCount val="1"/>
                <c:pt idx="0">
                  <c:v>Média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Planilha1!$E$9:$E$13</c:f>
              <c:strCache>
                <c:ptCount val="5"/>
                <c:pt idx="0">
                  <c:v>Tangíveis </c:v>
                </c:pt>
                <c:pt idx="1">
                  <c:v>Confiabilidade</c:v>
                </c:pt>
                <c:pt idx="2">
                  <c:v>Capacidade</c:v>
                </c:pt>
                <c:pt idx="3">
                  <c:v>Garantia</c:v>
                </c:pt>
                <c:pt idx="4">
                  <c:v>Empatia</c:v>
                </c:pt>
              </c:strCache>
            </c:strRef>
          </c:cat>
          <c:val>
            <c:numRef>
              <c:f>Planilha1!$F$9:$F$13</c:f>
              <c:numCache>
                <c:formatCode>0.00</c:formatCode>
                <c:ptCount val="5"/>
                <c:pt idx="0">
                  <c:v>27.42</c:v>
                </c:pt>
                <c:pt idx="1">
                  <c:v>21.5</c:v>
                </c:pt>
                <c:pt idx="2">
                  <c:v>25</c:v>
                </c:pt>
                <c:pt idx="3">
                  <c:v>26</c:v>
                </c:pt>
                <c:pt idx="4">
                  <c:v>15.8</c:v>
                </c:pt>
              </c:numCache>
            </c:numRef>
          </c:val>
          <c:extLst xmlns:c16r2="http://schemas.microsoft.com/office/drawing/2015/06/chart">
            <c:ext xmlns:c16="http://schemas.microsoft.com/office/drawing/2014/chart" uri="{C3380CC4-5D6E-409C-BE32-E72D297353CC}">
              <c16:uniqueId val="{00000000-C31E-46E8-B06F-F8408BE4388B}"/>
            </c:ext>
          </c:extLst>
        </c:ser>
        <c:dLbls>
          <c:dLblPos val="outEnd"/>
          <c:showLegendKey val="0"/>
          <c:showVal val="1"/>
          <c:showCatName val="0"/>
          <c:showSerName val="0"/>
          <c:showPercent val="0"/>
          <c:showBubbleSize val="0"/>
        </c:dLbls>
        <c:gapWidth val="444"/>
        <c:overlap val="-90"/>
        <c:axId val="1472256848"/>
        <c:axId val="1472262288"/>
      </c:barChart>
      <c:catAx>
        <c:axId val="1472256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1472262288"/>
        <c:crosses val="autoZero"/>
        <c:auto val="1"/>
        <c:lblAlgn val="ctr"/>
        <c:lblOffset val="100"/>
        <c:noMultiLvlLbl val="0"/>
      </c:catAx>
      <c:valAx>
        <c:axId val="1472262288"/>
        <c:scaling>
          <c:orientation val="minMax"/>
        </c:scaling>
        <c:delete val="1"/>
        <c:axPos val="l"/>
        <c:numFmt formatCode="0.00" sourceLinked="1"/>
        <c:majorTickMark val="none"/>
        <c:minorTickMark val="none"/>
        <c:tickLblPos val="nextTo"/>
        <c:crossAx val="14722568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8773-BC4D-4B7C-919D-87EB8458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1793</Words>
  <Characters>9686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Karla Tomazini Silva Rodrigues</cp:lastModifiedBy>
  <cp:revision>16</cp:revision>
  <cp:lastPrinted>2019-10-18T22:27:00Z</cp:lastPrinted>
  <dcterms:created xsi:type="dcterms:W3CDTF">2019-10-18T19:44:00Z</dcterms:created>
  <dcterms:modified xsi:type="dcterms:W3CDTF">2019-11-18T20:37:00Z</dcterms:modified>
</cp:coreProperties>
</file>