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507A7FD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11D3">
            <w:rPr>
              <w:rFonts w:ascii="Times New Roman" w:hAnsi="Times New Roman" w:cs="Times New Roman"/>
              <w:szCs w:val="24"/>
            </w:rPr>
            <w:t>Assistência e Cuidado de Enfermagem</w:t>
          </w:r>
          <w:r w:rsidR="003B6258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3F40BB39" w14:textId="32D61A5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3B6258" w:rsidRPr="00F15370">
            <w:rPr>
              <w:rFonts w:ascii="Times New Roman" w:hAnsi="Times New Roman" w:cs="Times New Roman"/>
              <w:sz w:val="28"/>
              <w:szCs w:val="24"/>
            </w:rPr>
            <w:t xml:space="preserve">ATUAÇÃO DE ENFERMEIROS </w:t>
          </w:r>
          <w:r w:rsidR="003B6258">
            <w:rPr>
              <w:rFonts w:ascii="Times New Roman" w:hAnsi="Times New Roman" w:cs="Times New Roman"/>
              <w:sz w:val="28"/>
              <w:szCs w:val="24"/>
            </w:rPr>
            <w:t>DE UM MUNICÍPIO DA</w:t>
          </w:r>
          <w:r w:rsidR="003B6258" w:rsidRPr="00F15370">
            <w:rPr>
              <w:rFonts w:ascii="Times New Roman" w:hAnsi="Times New Roman" w:cs="Times New Roman"/>
              <w:sz w:val="28"/>
              <w:szCs w:val="24"/>
            </w:rPr>
            <w:t xml:space="preserve"> REGIÃO METROPOLITANA DO CEARÁ FRENTE</w:t>
          </w:r>
          <w:r w:rsidR="003B6258">
            <w:rPr>
              <w:rFonts w:ascii="Times New Roman" w:hAnsi="Times New Roman" w:cs="Times New Roman"/>
              <w:sz w:val="28"/>
              <w:szCs w:val="24"/>
            </w:rPr>
            <w:t xml:space="preserve"> À</w:t>
          </w:r>
          <w:r w:rsidR="003B6258" w:rsidRPr="00F15370">
            <w:rPr>
              <w:rFonts w:ascii="Times New Roman" w:hAnsi="Times New Roman" w:cs="Times New Roman"/>
              <w:sz w:val="28"/>
              <w:szCs w:val="24"/>
            </w:rPr>
            <w:t xml:space="preserve"> VIOLÊNCIA CONTRA A MULHER</w:t>
          </w:r>
          <w:r w:rsidR="003B6258">
            <w:rPr>
              <w:rFonts w:ascii="Times New Roman" w:hAnsi="Times New Roman" w:cs="Times New Roman"/>
              <w:sz w:val="28"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DC877E2" w:rsidR="0070071B" w:rsidRPr="00ED178E" w:rsidRDefault="003507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B6258">
            <w:rPr>
              <w:rFonts w:ascii="Times New Roman" w:hAnsi="Times New Roman" w:cs="Times New Roman"/>
              <w:u w:val="single"/>
            </w:rPr>
            <w:t>Thais Barros de Freitas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B6258">
            <w:rPr>
              <w:rFonts w:ascii="Times New Roman" w:hAnsi="Times New Roman" w:cs="Times New Roman"/>
            </w:rPr>
            <w:t>thaisbf1@gmail.com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C9E30D0" w:rsidR="0070071B" w:rsidRPr="00ED178E" w:rsidRDefault="003507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B6258">
            <w:rPr>
              <w:rFonts w:ascii="Times New Roman" w:hAnsi="Times New Roman" w:cs="Times New Roman"/>
            </w:rPr>
            <w:t>Régia Karen Barbosa de Souza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80C4246" w:rsidR="0070071B" w:rsidRPr="00ED178E" w:rsidRDefault="003507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B6258">
            <w:rPr>
              <w:rFonts w:ascii="Times New Roman" w:hAnsi="Times New Roman" w:cs="Times New Roman"/>
            </w:rPr>
            <w:t>Ed Carlos Morais dos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A611D3">
        <w:rPr>
          <w:rFonts w:ascii="Times New Roman" w:hAnsi="Times New Roman" w:cs="Times New Roman"/>
        </w:rPr>
        <w:t>.</w:t>
      </w:r>
    </w:p>
    <w:p w14:paraId="55D8378F" w14:textId="750971E1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EB33C0A" w:rsidR="0070071B" w:rsidRPr="003B6258" w:rsidRDefault="0035077E" w:rsidP="008B45B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3B6258">
            <w:rPr>
              <w:rFonts w:ascii="Times New Roman" w:hAnsi="Times New Roman" w:cs="Times New Roman"/>
            </w:rPr>
            <w:t xml:space="preserve">1. </w:t>
          </w:r>
          <w:r w:rsidR="003B6258" w:rsidRPr="003B6258">
            <w:rPr>
              <w:rFonts w:ascii="Times New Roman" w:hAnsi="Times New Roman" w:cs="Times New Roman"/>
            </w:rPr>
            <w:t>Acadêmicas de Enfermagem do Centro Universitário UniFanor Wyden</w:t>
          </w:r>
        </w:sdtContent>
      </w:sdt>
      <w:r w:rsidR="0070071B" w:rsidRPr="003B6258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3B6258">
            <w:rPr>
              <w:rFonts w:ascii="Times New Roman" w:hAnsi="Times New Roman" w:cs="Times New Roman"/>
            </w:rPr>
            <w:t xml:space="preserve">2. </w:t>
          </w:r>
          <w:r w:rsidR="003B6258" w:rsidRPr="000E21D9">
            <w:rPr>
              <w:rFonts w:ascii="Times New Roman" w:hAnsi="Times New Roman" w:cs="Times New Roman"/>
            </w:rPr>
            <w:t>Engenheiro Químico. Doutor em Bioquímica. Universidade Federal do Ceará (UFC)</w:t>
          </w:r>
          <w:r w:rsidR="003B6258">
            <w:rPr>
              <w:rFonts w:ascii="Times New Roman" w:hAnsi="Times New Roman" w:cs="Times New Roman"/>
            </w:rPr>
            <w:t>.</w:t>
          </w:r>
        </w:sdtContent>
      </w:sdt>
      <w:r w:rsidR="0070071B" w:rsidRPr="003B6258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CF13162" w14:textId="361CAA54" w:rsidR="003B6258" w:rsidRPr="00FC7101" w:rsidRDefault="003B6258" w:rsidP="003B625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Introdução</w:t>
      </w:r>
      <w:r w:rsidRPr="00FC7101">
        <w:rPr>
          <w:rFonts w:ascii="Times New Roman" w:hAnsi="Times New Roman" w:cs="Times New Roman"/>
          <w:szCs w:val="24"/>
        </w:rPr>
        <w:t>: A Organização Mundial de Saúde (O</w:t>
      </w:r>
      <w:bookmarkStart w:id="0" w:name="_GoBack"/>
      <w:bookmarkEnd w:id="0"/>
      <w:r w:rsidRPr="00FC7101">
        <w:rPr>
          <w:rFonts w:ascii="Times New Roman" w:hAnsi="Times New Roman" w:cs="Times New Roman"/>
          <w:szCs w:val="24"/>
        </w:rPr>
        <w:t>MS) e Organização das Nações Unidas (ONU) trata a violência contra a mulher como um problema de saúde pública e uma das violações dos direitos humanos mais praticadas em todo o mundo.</w:t>
      </w:r>
      <w:r w:rsidR="008B45BF">
        <w:rPr>
          <w:rFonts w:ascii="Times New Roman" w:hAnsi="Times New Roman" w:cs="Times New Roman"/>
          <w:szCs w:val="24"/>
          <w:vertAlign w:val="superscript"/>
        </w:rPr>
        <w:t xml:space="preserve">(1) </w:t>
      </w:r>
      <w:r w:rsidRPr="00FC7101">
        <w:rPr>
          <w:rFonts w:ascii="Times New Roman" w:hAnsi="Times New Roman" w:cs="Times New Roman"/>
          <w:szCs w:val="24"/>
        </w:rPr>
        <w:t xml:space="preserve">Segundo o Atlas da Violência, em 2017 houve um crescimento dos </w:t>
      </w:r>
      <w:r>
        <w:rPr>
          <w:rFonts w:ascii="Times New Roman" w:hAnsi="Times New Roman" w:cs="Times New Roman"/>
          <w:szCs w:val="24"/>
        </w:rPr>
        <w:t>feminicídios</w:t>
      </w:r>
      <w:r w:rsidRPr="00FC7101">
        <w:rPr>
          <w:rFonts w:ascii="Times New Roman" w:hAnsi="Times New Roman" w:cs="Times New Roman"/>
          <w:szCs w:val="24"/>
        </w:rPr>
        <w:t xml:space="preserve"> no Brasil, com cerca de 13 assassinatos por dia, contabilizando um total de 4.936 feminicídios no corrido ano, sendo o maior número desde 2007.</w:t>
      </w:r>
      <w:r w:rsidRPr="00FC7101">
        <w:rPr>
          <w:rFonts w:ascii="Times New Roman" w:hAnsi="Times New Roman" w:cs="Times New Roman"/>
          <w:szCs w:val="24"/>
          <w:vertAlign w:val="superscript"/>
        </w:rPr>
        <w:t xml:space="preserve">(2) </w:t>
      </w:r>
      <w:r w:rsidRPr="00FC7101">
        <w:rPr>
          <w:rFonts w:ascii="Times New Roman" w:hAnsi="Times New Roman" w:cs="Times New Roman"/>
          <w:szCs w:val="24"/>
        </w:rPr>
        <w:t xml:space="preserve"> O enfrentamento da violência contra a mulher requer da equipe de saúde, em especial da Enfermagem, a assunção de posturas sensíveis e acolhedoras para lidar com as vítimas por se tratar de um problema de saúde pública.</w:t>
      </w:r>
      <w:r w:rsidRPr="00FC7101">
        <w:rPr>
          <w:rFonts w:ascii="Times New Roman" w:hAnsi="Times New Roman" w:cs="Times New Roman"/>
          <w:szCs w:val="24"/>
          <w:vertAlign w:val="superscript"/>
        </w:rPr>
        <w:t>(3)</w:t>
      </w:r>
      <w:r w:rsidRPr="00FC7101">
        <w:rPr>
          <w:rFonts w:ascii="Times New Roman" w:hAnsi="Times New Roman" w:cs="Times New Roman"/>
          <w:szCs w:val="24"/>
        </w:rPr>
        <w:t xml:space="preserve"> Com isso, é imprescindível a inclusão e discussão da temática para que se estabeleça uma relação de cuidado </w:t>
      </w:r>
      <w:r>
        <w:rPr>
          <w:rFonts w:ascii="Times New Roman" w:hAnsi="Times New Roman" w:cs="Times New Roman"/>
          <w:szCs w:val="24"/>
        </w:rPr>
        <w:t xml:space="preserve">continuado </w:t>
      </w:r>
      <w:r w:rsidRPr="00FC7101">
        <w:rPr>
          <w:rFonts w:ascii="Times New Roman" w:hAnsi="Times New Roman" w:cs="Times New Roman"/>
          <w:szCs w:val="24"/>
        </w:rPr>
        <w:t xml:space="preserve">além de ações técnicas. </w:t>
      </w:r>
      <w:r>
        <w:rPr>
          <w:rFonts w:ascii="Times New Roman" w:hAnsi="Times New Roman" w:cs="Times New Roman"/>
          <w:szCs w:val="24"/>
        </w:rPr>
        <w:t>Objetivo</w:t>
      </w:r>
      <w:r w:rsidRPr="00FC7101">
        <w:rPr>
          <w:rFonts w:ascii="Times New Roman" w:hAnsi="Times New Roman" w:cs="Times New Roman"/>
          <w:szCs w:val="24"/>
        </w:rPr>
        <w:t xml:space="preserve">: </w:t>
      </w:r>
      <w:r w:rsidR="00E26E93">
        <w:rPr>
          <w:rFonts w:ascii="Times New Roman" w:hAnsi="Times New Roman" w:cs="Times New Roman"/>
          <w:szCs w:val="24"/>
        </w:rPr>
        <w:t>Descrever</w:t>
      </w:r>
      <w:r w:rsidRPr="00FC7101">
        <w:rPr>
          <w:rFonts w:ascii="Times New Roman" w:hAnsi="Times New Roman" w:cs="Times New Roman"/>
          <w:szCs w:val="24"/>
        </w:rPr>
        <w:t xml:space="preserve"> a atuação de enfermeiros que fazem parte do quadro de funcionários de </w:t>
      </w:r>
      <w:r>
        <w:rPr>
          <w:rFonts w:ascii="Times New Roman" w:hAnsi="Times New Roman" w:cs="Times New Roman"/>
          <w:szCs w:val="24"/>
        </w:rPr>
        <w:t>um município d</w:t>
      </w:r>
      <w:r w:rsidRPr="00FC7101">
        <w:rPr>
          <w:rFonts w:ascii="Times New Roman" w:hAnsi="Times New Roman" w:cs="Times New Roman"/>
          <w:szCs w:val="24"/>
        </w:rPr>
        <w:t>a região metropolitana do Ceará frente a violência contra a mulher. Material e Métodos: Estudo de natureza exploratória descritiva-transversal, onde foi utilizado para a coleta dos dados um questionário estruturado composto por questões objetivas e subjetivas. Os dados foram organizados e analisados através do Windows</w:t>
      </w:r>
      <w:r w:rsidRPr="00FC7101">
        <w:rPr>
          <w:rFonts w:ascii="Times New Roman" w:hAnsi="Times New Roman" w:cs="Times New Roman"/>
          <w:i/>
          <w:szCs w:val="24"/>
        </w:rPr>
        <w:t xml:space="preserve"> </w:t>
      </w:r>
      <w:r w:rsidRPr="00FC7101">
        <w:rPr>
          <w:rFonts w:ascii="Times New Roman" w:hAnsi="Times New Roman" w:cs="Times New Roman"/>
          <w:szCs w:val="24"/>
        </w:rPr>
        <w:t>10</w:t>
      </w:r>
      <w:r w:rsidRPr="00FC7101">
        <w:rPr>
          <w:rFonts w:ascii="Times New Roman" w:hAnsi="Times New Roman" w:cs="Times New Roman"/>
          <w:i/>
          <w:szCs w:val="24"/>
        </w:rPr>
        <w:t xml:space="preserve"> </w:t>
      </w:r>
      <w:r w:rsidRPr="00FC7101">
        <w:rPr>
          <w:rFonts w:ascii="Times New Roman" w:hAnsi="Times New Roman" w:cs="Times New Roman"/>
          <w:szCs w:val="24"/>
        </w:rPr>
        <w:t>(</w:t>
      </w:r>
      <w:r w:rsidRPr="00FC7101">
        <w:rPr>
          <w:rFonts w:ascii="Times New Roman" w:hAnsi="Times New Roman" w:cs="Times New Roman"/>
          <w:i/>
          <w:szCs w:val="24"/>
        </w:rPr>
        <w:t>Excel</w:t>
      </w:r>
      <w:r w:rsidRPr="00FC7101">
        <w:rPr>
          <w:rFonts w:ascii="Times New Roman" w:hAnsi="Times New Roman" w:cs="Times New Roman"/>
          <w:szCs w:val="24"/>
        </w:rPr>
        <w:t xml:space="preserve">), utilizando estatística descritiva para elaboração de gráficos e tabelas. O estudo passou por análise e somente foi iniciado após </w:t>
      </w:r>
      <w:r w:rsidRPr="00FC7101">
        <w:rPr>
          <w:rFonts w:ascii="Times New Roman" w:hAnsi="Times New Roman" w:cs="Times New Roman"/>
          <w:szCs w:val="24"/>
        </w:rPr>
        <w:lastRenderedPageBreak/>
        <w:t>aprovação do</w:t>
      </w:r>
      <w:r>
        <w:rPr>
          <w:rFonts w:ascii="Times New Roman" w:hAnsi="Times New Roman" w:cs="Times New Roman"/>
          <w:szCs w:val="24"/>
        </w:rPr>
        <w:t xml:space="preserve"> Comitê de Ética em Pesquisa do Centro Universitário </w:t>
      </w:r>
      <w:r w:rsidRPr="00FC7101">
        <w:rPr>
          <w:rFonts w:ascii="Times New Roman" w:hAnsi="Times New Roman" w:cs="Times New Roman"/>
          <w:szCs w:val="24"/>
        </w:rPr>
        <w:t xml:space="preserve">Ateneu sob o parecer número 2.803.571. </w:t>
      </w:r>
      <w:r>
        <w:rPr>
          <w:rFonts w:ascii="Times New Roman" w:hAnsi="Times New Roman" w:cs="Times New Roman"/>
          <w:szCs w:val="24"/>
        </w:rPr>
        <w:t>Resultados e</w:t>
      </w:r>
      <w:r w:rsidRPr="00FC710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FC7101">
        <w:rPr>
          <w:rFonts w:ascii="Times New Roman" w:hAnsi="Times New Roman" w:cs="Times New Roman"/>
          <w:szCs w:val="24"/>
        </w:rPr>
        <w:t xml:space="preserve">iscussão: Foram entrevistados 16 enfermeiros atuantes em Unidades Básicas de Saúde e </w:t>
      </w:r>
      <w:r>
        <w:rPr>
          <w:rFonts w:ascii="Times New Roman" w:hAnsi="Times New Roman" w:cs="Times New Roman"/>
          <w:szCs w:val="24"/>
        </w:rPr>
        <w:t xml:space="preserve">na </w:t>
      </w:r>
      <w:r w:rsidRPr="00FC7101">
        <w:rPr>
          <w:rFonts w:ascii="Times New Roman" w:hAnsi="Times New Roman" w:cs="Times New Roman"/>
          <w:szCs w:val="24"/>
        </w:rPr>
        <w:t>Unidade de Pronto Atendimento da região. Dos entrevistados, 75% afirmaram já ter atendido mulheres vítimas de violência, porém 56% deles dizem não conhecer o protocolo de atendimento da região, havendo discordância no que diz respeito a conduta dos enfermeiros frente a esses casos. Do total entrevistado, 69% se sente preparado para atender essas vítimas, no entanto, apenas 38% tiveram algum tipo de direcionamento na formação acadêmica. Ainda assim, 81% julga que a informação influencia no atendimento prestado e 94% acredita que as instituições de ensino deveriam preparar os profissionais para um atendimento mais eficaz a essas mulheres. Em um estudo realizado em 2016, foi revelado que a fragilização das mulheres é o que as leva a procurar a unidade de saúde. Nesse sentido, o enfermeiro só suspeitará de violência após anamnese e, com isso, precisará empregar atividades para tratar as lesões da mulher, limitando-se aos danos, para que não se tornem permanentes,</w:t>
      </w:r>
      <w:r w:rsidRPr="00FC7101">
        <w:rPr>
          <w:rFonts w:ascii="Times New Roman" w:hAnsi="Times New Roman" w:cs="Times New Roman"/>
          <w:szCs w:val="24"/>
          <w:vertAlign w:val="superscript"/>
        </w:rPr>
        <w:t>(3)</w:t>
      </w:r>
      <w:r w:rsidRPr="00FC7101">
        <w:rPr>
          <w:rFonts w:ascii="Times New Roman" w:hAnsi="Times New Roman" w:cs="Times New Roman"/>
          <w:szCs w:val="24"/>
        </w:rPr>
        <w:t xml:space="preserve"> destacando a relevância da inclusão da temática na formação acadêmica dos profissionais com a </w:t>
      </w:r>
      <w:r>
        <w:rPr>
          <w:rFonts w:ascii="Times New Roman" w:hAnsi="Times New Roman" w:cs="Times New Roman"/>
          <w:szCs w:val="24"/>
        </w:rPr>
        <w:t>inserção</w:t>
      </w:r>
      <w:r w:rsidRPr="00FC7101">
        <w:rPr>
          <w:rFonts w:ascii="Times New Roman" w:hAnsi="Times New Roman" w:cs="Times New Roman"/>
          <w:szCs w:val="24"/>
        </w:rPr>
        <w:t xml:space="preserve"> de disciplinas que os preparem e os qualifiquem ainda na graduação.</w:t>
      </w:r>
      <w:r w:rsidRPr="00FC7101">
        <w:rPr>
          <w:rFonts w:ascii="Times New Roman" w:hAnsi="Times New Roman" w:cs="Times New Roman"/>
          <w:szCs w:val="24"/>
          <w:vertAlign w:val="superscript"/>
        </w:rPr>
        <w:t>(4)</w:t>
      </w:r>
      <w:r>
        <w:t xml:space="preserve"> </w:t>
      </w:r>
      <w:r>
        <w:rPr>
          <w:rFonts w:ascii="Times New Roman" w:hAnsi="Times New Roman" w:cs="Times New Roman"/>
          <w:szCs w:val="24"/>
        </w:rPr>
        <w:t>Considerações F</w:t>
      </w:r>
      <w:r w:rsidRPr="00FC7101">
        <w:rPr>
          <w:rFonts w:ascii="Times New Roman" w:hAnsi="Times New Roman" w:cs="Times New Roman"/>
          <w:szCs w:val="24"/>
        </w:rPr>
        <w:t xml:space="preserve">inais: Em conformidade com os dados, existe uma certa dificuldade dos profissionais em relação ao atendimento </w:t>
      </w:r>
      <w:r>
        <w:rPr>
          <w:rFonts w:ascii="Times New Roman" w:hAnsi="Times New Roman" w:cs="Times New Roman"/>
          <w:szCs w:val="24"/>
        </w:rPr>
        <w:t>à</w:t>
      </w:r>
      <w:r w:rsidRPr="00FC7101">
        <w:rPr>
          <w:rFonts w:ascii="Times New Roman" w:hAnsi="Times New Roman" w:cs="Times New Roman"/>
          <w:szCs w:val="24"/>
        </w:rPr>
        <w:t xml:space="preserve"> mulheres vítimas de violência. Apesar de se sentirem preparados, estes profissionais não obtiveram nenhuma informação sobre a temática na graduação, fazendo com que a falta de instrução influencie no atendimento prestado. Com isso, faz-se necessário a inclusão da temática na formação destes profissionais, bem como capacita</w:t>
      </w:r>
      <w:r>
        <w:rPr>
          <w:rFonts w:ascii="Times New Roman" w:hAnsi="Times New Roman" w:cs="Times New Roman"/>
          <w:szCs w:val="24"/>
        </w:rPr>
        <w:t>r os profissionais que já atuam, para que haja uma assistência eficaz.</w:t>
      </w:r>
    </w:p>
    <w:p w14:paraId="7957B7DB" w14:textId="1200EC92" w:rsidR="0070071B" w:rsidRPr="003B6258" w:rsidRDefault="0070071B" w:rsidP="003B6258">
      <w:pPr>
        <w:spacing w:line="360" w:lineRule="auto"/>
        <w:rPr>
          <w:rFonts w:ascii="Times New Roman" w:hAnsi="Times New Roman" w:cs="Times New Roman"/>
          <w:szCs w:val="24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3B6258">
        <w:rPr>
          <w:rFonts w:ascii="Times New Roman" w:hAnsi="Times New Roman" w:cs="Times New Roman"/>
          <w:szCs w:val="24"/>
        </w:rPr>
        <w:t>Assistência à saúde</w:t>
      </w:r>
      <w:r w:rsidR="003B6258" w:rsidRPr="00FC7101">
        <w:rPr>
          <w:rFonts w:ascii="Times New Roman" w:hAnsi="Times New Roman" w:cs="Times New Roman"/>
          <w:szCs w:val="24"/>
        </w:rPr>
        <w:t>; Enfermagem; Violência contra a Mulher</w:t>
      </w:r>
      <w:r w:rsidRPr="000754F5">
        <w:rPr>
          <w:rFonts w:ascii="Times New Roman" w:hAnsi="Times New Roman" w:cs="Times New Roman"/>
        </w:rPr>
        <w:t xml:space="preserve">. </w:t>
      </w: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F2A42CA" w14:textId="40946BF1" w:rsidR="003B6258" w:rsidRDefault="003B6258" w:rsidP="003B6258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CD3241">
        <w:rPr>
          <w:rFonts w:ascii="Times New Roman" w:hAnsi="Times New Roman" w:cs="Times New Roman"/>
          <w:szCs w:val="24"/>
        </w:rPr>
        <w:t>CORTES, L.</w:t>
      </w:r>
      <w:r>
        <w:rPr>
          <w:rFonts w:ascii="Times New Roman" w:hAnsi="Times New Roman" w:cs="Times New Roman"/>
          <w:szCs w:val="24"/>
        </w:rPr>
        <w:t xml:space="preserve"> </w:t>
      </w:r>
      <w:r w:rsidRPr="00CD3241">
        <w:rPr>
          <w:rFonts w:ascii="Times New Roman" w:hAnsi="Times New Roman" w:cs="Times New Roman"/>
          <w:i/>
          <w:szCs w:val="24"/>
        </w:rPr>
        <w:t>et al</w:t>
      </w:r>
      <w:r w:rsidRPr="00CD3241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Pr="00CD3241">
        <w:rPr>
          <w:rFonts w:ascii="Times New Roman" w:hAnsi="Times New Roman" w:cs="Times New Roman"/>
          <w:szCs w:val="24"/>
        </w:rPr>
        <w:t>Cuidar mulhe</w:t>
      </w:r>
      <w:r>
        <w:rPr>
          <w:rFonts w:ascii="Times New Roman" w:hAnsi="Times New Roman" w:cs="Times New Roman"/>
          <w:szCs w:val="24"/>
        </w:rPr>
        <w:t xml:space="preserve">res em situação de violência: </w:t>
      </w:r>
      <w:proofErr w:type="spellStart"/>
      <w:r>
        <w:rPr>
          <w:rFonts w:ascii="Times New Roman" w:hAnsi="Times New Roman" w:cs="Times New Roman"/>
          <w:szCs w:val="24"/>
        </w:rPr>
        <w:t>em</w:t>
      </w:r>
      <w:r w:rsidRPr="00CD3241">
        <w:rPr>
          <w:rFonts w:ascii="Times New Roman" w:hAnsi="Times New Roman" w:cs="Times New Roman"/>
          <w:szCs w:val="24"/>
        </w:rPr>
        <w:t>poderamento</w:t>
      </w:r>
      <w:proofErr w:type="spellEnd"/>
      <w:r w:rsidRPr="00CD3241">
        <w:rPr>
          <w:rFonts w:ascii="Times New Roman" w:hAnsi="Times New Roman" w:cs="Times New Roman"/>
          <w:szCs w:val="24"/>
        </w:rPr>
        <w:t xml:space="preserve"> da</w:t>
      </w:r>
      <w:r>
        <w:rPr>
          <w:rFonts w:ascii="Times New Roman" w:hAnsi="Times New Roman" w:cs="Times New Roman"/>
          <w:szCs w:val="24"/>
        </w:rPr>
        <w:t xml:space="preserve"> </w:t>
      </w:r>
      <w:r w:rsidRPr="00CD3241">
        <w:rPr>
          <w:rFonts w:ascii="Times New Roman" w:hAnsi="Times New Roman" w:cs="Times New Roman"/>
          <w:szCs w:val="24"/>
        </w:rPr>
        <w:t>enfermagem em busca de equidade de gênero.</w:t>
      </w:r>
      <w:r>
        <w:rPr>
          <w:rFonts w:ascii="Times New Roman" w:hAnsi="Times New Roman" w:cs="Times New Roman"/>
          <w:szCs w:val="24"/>
        </w:rPr>
        <w:t xml:space="preserve"> </w:t>
      </w:r>
      <w:r w:rsidRPr="00CD3241">
        <w:rPr>
          <w:rFonts w:ascii="Times New Roman" w:hAnsi="Times New Roman" w:cs="Times New Roman"/>
          <w:b/>
          <w:szCs w:val="24"/>
        </w:rPr>
        <w:t>Revista Gaúcha Enfermagem</w:t>
      </w:r>
      <w:r w:rsidRPr="00CD3241">
        <w:rPr>
          <w:rFonts w:ascii="Times New Roman" w:hAnsi="Times New Roman" w:cs="Times New Roman"/>
          <w:szCs w:val="24"/>
        </w:rPr>
        <w:t>, v. 36, ed.</w:t>
      </w:r>
      <w:r>
        <w:rPr>
          <w:rFonts w:ascii="Times New Roman" w:hAnsi="Times New Roman" w:cs="Times New Roman"/>
          <w:szCs w:val="24"/>
        </w:rPr>
        <w:t xml:space="preserve"> </w:t>
      </w:r>
      <w:r w:rsidRPr="00CD3241">
        <w:rPr>
          <w:rFonts w:ascii="Times New Roman" w:hAnsi="Times New Roman" w:cs="Times New Roman"/>
          <w:szCs w:val="24"/>
        </w:rPr>
        <w:t>especial, p. 77-84. 2015</w:t>
      </w:r>
    </w:p>
    <w:p w14:paraId="735133BE" w14:textId="36A496DF" w:rsidR="003B6258" w:rsidRPr="00F15370" w:rsidRDefault="003B6258" w:rsidP="003B6258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IPEA – I</w:t>
      </w:r>
      <w:r w:rsidRPr="00F15370">
        <w:rPr>
          <w:rFonts w:ascii="Times New Roman" w:hAnsi="Times New Roman" w:cs="Times New Roman"/>
          <w:szCs w:val="24"/>
        </w:rPr>
        <w:t>NSTITUTO DE PE</w:t>
      </w:r>
      <w:r>
        <w:rPr>
          <w:rFonts w:ascii="Times New Roman" w:hAnsi="Times New Roman" w:cs="Times New Roman"/>
          <w:szCs w:val="24"/>
        </w:rPr>
        <w:t>SQUISA ECONÔMICA APLICADA</w:t>
      </w:r>
      <w:r w:rsidRPr="00F15370">
        <w:rPr>
          <w:rFonts w:ascii="Times New Roman" w:hAnsi="Times New Roman" w:cs="Times New Roman"/>
          <w:szCs w:val="24"/>
        </w:rPr>
        <w:t xml:space="preserve">. </w:t>
      </w:r>
      <w:r w:rsidRPr="00F15370">
        <w:rPr>
          <w:rFonts w:ascii="Times New Roman" w:hAnsi="Times New Roman" w:cs="Times New Roman"/>
          <w:b/>
          <w:szCs w:val="24"/>
        </w:rPr>
        <w:t>Atlas da violência 2019</w:t>
      </w:r>
      <w:r w:rsidRPr="00F15370">
        <w:rPr>
          <w:rFonts w:ascii="Times New Roman" w:hAnsi="Times New Roman" w:cs="Times New Roman"/>
          <w:szCs w:val="24"/>
        </w:rPr>
        <w:t>. Brasília; Rio de Janeiro; São Paulo: IPEA; FBSP, 2019.</w:t>
      </w:r>
    </w:p>
    <w:p w14:paraId="4298D60E" w14:textId="09ACB975" w:rsidR="003B6258" w:rsidRDefault="003B6258" w:rsidP="003B6258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F15370">
        <w:rPr>
          <w:rFonts w:ascii="Times New Roman" w:hAnsi="Times New Roman" w:cs="Times New Roman"/>
          <w:szCs w:val="24"/>
          <w:lang w:val="en-US"/>
        </w:rPr>
        <w:lastRenderedPageBreak/>
        <w:t xml:space="preserve">NETTO, L. A. </w:t>
      </w:r>
      <w:r w:rsidRPr="00F15370">
        <w:rPr>
          <w:rFonts w:ascii="Times New Roman" w:hAnsi="Times New Roman" w:cs="Times New Roman"/>
          <w:i/>
          <w:szCs w:val="24"/>
          <w:lang w:val="en-US"/>
        </w:rPr>
        <w:t>et al</w:t>
      </w:r>
      <w:r w:rsidRPr="00F15370">
        <w:rPr>
          <w:rFonts w:ascii="Times New Roman" w:hAnsi="Times New Roman" w:cs="Times New Roman"/>
          <w:szCs w:val="24"/>
          <w:lang w:val="en-US"/>
        </w:rPr>
        <w:t xml:space="preserve">. </w:t>
      </w:r>
      <w:r w:rsidRPr="00CB37B9">
        <w:rPr>
          <w:rFonts w:ascii="Times New Roman" w:hAnsi="Times New Roman" w:cs="Times New Roman"/>
          <w:szCs w:val="24"/>
        </w:rPr>
        <w:t>Atuação da enfermagem na conservação da saúde de mulheres em situação de violência</w:t>
      </w:r>
      <w:r>
        <w:rPr>
          <w:rFonts w:ascii="Times New Roman" w:hAnsi="Times New Roman" w:cs="Times New Roman"/>
          <w:szCs w:val="24"/>
        </w:rPr>
        <w:t xml:space="preserve">. </w:t>
      </w:r>
      <w:r w:rsidRPr="00CB37B9">
        <w:rPr>
          <w:rFonts w:ascii="Times New Roman" w:hAnsi="Times New Roman" w:cs="Times New Roman"/>
          <w:b/>
          <w:szCs w:val="24"/>
        </w:rPr>
        <w:t>Rev</w:t>
      </w:r>
      <w:r>
        <w:rPr>
          <w:rFonts w:ascii="Times New Roman" w:hAnsi="Times New Roman" w:cs="Times New Roman"/>
          <w:b/>
          <w:szCs w:val="24"/>
        </w:rPr>
        <w:t>ista</w:t>
      </w:r>
      <w:r w:rsidRPr="00CB37B9">
        <w:rPr>
          <w:rFonts w:ascii="Times New Roman" w:hAnsi="Times New Roman" w:cs="Times New Roman"/>
          <w:b/>
          <w:szCs w:val="24"/>
        </w:rPr>
        <w:t xml:space="preserve"> Min</w:t>
      </w:r>
      <w:r>
        <w:rPr>
          <w:rFonts w:ascii="Times New Roman" w:hAnsi="Times New Roman" w:cs="Times New Roman"/>
          <w:b/>
          <w:szCs w:val="24"/>
        </w:rPr>
        <w:t>eira</w:t>
      </w:r>
      <w:r w:rsidRPr="00CB37B9">
        <w:rPr>
          <w:rFonts w:ascii="Times New Roman" w:hAnsi="Times New Roman" w:cs="Times New Roman"/>
          <w:b/>
          <w:szCs w:val="24"/>
        </w:rPr>
        <w:t xml:space="preserve"> Enferm</w:t>
      </w:r>
      <w:r>
        <w:rPr>
          <w:rFonts w:ascii="Times New Roman" w:hAnsi="Times New Roman" w:cs="Times New Roman"/>
          <w:b/>
          <w:szCs w:val="24"/>
        </w:rPr>
        <w:t>agem</w:t>
      </w:r>
      <w:r w:rsidRPr="00CB37B9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v. 22, e-1149, 2018.</w:t>
      </w:r>
    </w:p>
    <w:p w14:paraId="61656348" w14:textId="7EEE1570" w:rsidR="00EA190E" w:rsidRPr="003B6258" w:rsidRDefault="003B6258" w:rsidP="003B6258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CD3241">
        <w:rPr>
          <w:rFonts w:ascii="Times New Roman" w:hAnsi="Times New Roman" w:cs="Times New Roman"/>
          <w:szCs w:val="24"/>
        </w:rPr>
        <w:t>SANTOS</w:t>
      </w:r>
      <w:r>
        <w:rPr>
          <w:rFonts w:ascii="Times New Roman" w:hAnsi="Times New Roman" w:cs="Times New Roman"/>
          <w:szCs w:val="24"/>
        </w:rPr>
        <w:t>,</w:t>
      </w:r>
      <w:r w:rsidRPr="00CD3241">
        <w:rPr>
          <w:rFonts w:ascii="Times New Roman" w:hAnsi="Times New Roman" w:cs="Times New Roman"/>
          <w:szCs w:val="24"/>
        </w:rPr>
        <w:t xml:space="preserve"> D</w:t>
      </w:r>
      <w:r>
        <w:rPr>
          <w:rFonts w:ascii="Times New Roman" w:hAnsi="Times New Roman" w:cs="Times New Roman"/>
          <w:szCs w:val="24"/>
        </w:rPr>
        <w:t xml:space="preserve">. </w:t>
      </w:r>
      <w:r w:rsidRPr="00CD3241"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i/>
          <w:szCs w:val="24"/>
        </w:rPr>
        <w:t>et al</w:t>
      </w:r>
      <w:r>
        <w:rPr>
          <w:rFonts w:ascii="Times New Roman" w:hAnsi="Times New Roman" w:cs="Times New Roman"/>
          <w:szCs w:val="24"/>
        </w:rPr>
        <w:t>.</w:t>
      </w:r>
      <w:r w:rsidRPr="00CD3241">
        <w:rPr>
          <w:rFonts w:ascii="Times New Roman" w:hAnsi="Times New Roman" w:cs="Times New Roman"/>
          <w:szCs w:val="24"/>
        </w:rPr>
        <w:t xml:space="preserve"> Violência doméstica contra a mulher: visão de enfermeiros pós-graduandos em obstetrícia no Piauí. </w:t>
      </w:r>
      <w:r w:rsidRPr="00CD3241">
        <w:rPr>
          <w:rFonts w:ascii="Times New Roman" w:hAnsi="Times New Roman" w:cs="Times New Roman"/>
          <w:b/>
          <w:szCs w:val="24"/>
        </w:rPr>
        <w:t xml:space="preserve">J. </w:t>
      </w:r>
      <w:proofErr w:type="spellStart"/>
      <w:r w:rsidRPr="00CD3241">
        <w:rPr>
          <w:rFonts w:ascii="Times New Roman" w:hAnsi="Times New Roman" w:cs="Times New Roman"/>
          <w:b/>
          <w:szCs w:val="24"/>
        </w:rPr>
        <w:t>nurs</w:t>
      </w:r>
      <w:proofErr w:type="spellEnd"/>
      <w:r w:rsidRPr="00CD3241">
        <w:rPr>
          <w:rFonts w:ascii="Times New Roman" w:hAnsi="Times New Roman" w:cs="Times New Roman"/>
          <w:b/>
          <w:szCs w:val="24"/>
        </w:rPr>
        <w:t xml:space="preserve">. </w:t>
      </w:r>
      <w:proofErr w:type="spellStart"/>
      <w:proofErr w:type="gramStart"/>
      <w:r w:rsidRPr="00CD3241">
        <w:rPr>
          <w:rFonts w:ascii="Times New Roman" w:hAnsi="Times New Roman" w:cs="Times New Roman"/>
          <w:b/>
          <w:szCs w:val="24"/>
        </w:rPr>
        <w:t>health</w:t>
      </w:r>
      <w:proofErr w:type="spellEnd"/>
      <w:proofErr w:type="gramEnd"/>
      <w:r w:rsidRPr="00CD3241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v. 9, n. 3, e.199310. 2019.</w:t>
      </w:r>
    </w:p>
    <w:sectPr w:rsidR="00EA190E" w:rsidRPr="003B625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20C0B" w14:textId="77777777" w:rsidR="0035077E" w:rsidRDefault="0035077E" w:rsidP="00054686">
      <w:pPr>
        <w:spacing w:before="0" w:after="0" w:line="240" w:lineRule="auto"/>
      </w:pPr>
      <w:r>
        <w:separator/>
      </w:r>
    </w:p>
  </w:endnote>
  <w:endnote w:type="continuationSeparator" w:id="0">
    <w:p w14:paraId="1A1F928C" w14:textId="77777777" w:rsidR="0035077E" w:rsidRDefault="0035077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charset w:val="00"/>
    <w:family w:val="swiss"/>
    <w:pitch w:val="variable"/>
    <w:sig w:usb0="E1002AFF" w:usb1="C0000002" w:usb2="00000008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DE14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F4706" w14:textId="77777777" w:rsidR="0035077E" w:rsidRDefault="0035077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15DD872" w14:textId="77777777" w:rsidR="0035077E" w:rsidRDefault="0035077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35077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35077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35077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66212"/>
    <w:rsid w:val="002C00CE"/>
    <w:rsid w:val="00330594"/>
    <w:rsid w:val="0035077E"/>
    <w:rsid w:val="003B6258"/>
    <w:rsid w:val="003E7CE5"/>
    <w:rsid w:val="00417E55"/>
    <w:rsid w:val="004A71E8"/>
    <w:rsid w:val="00553538"/>
    <w:rsid w:val="006C03DB"/>
    <w:rsid w:val="0070071B"/>
    <w:rsid w:val="008B45BF"/>
    <w:rsid w:val="008B6F3E"/>
    <w:rsid w:val="009442DE"/>
    <w:rsid w:val="00A611D3"/>
    <w:rsid w:val="00AB0DF9"/>
    <w:rsid w:val="00AC5179"/>
    <w:rsid w:val="00BB3DA1"/>
    <w:rsid w:val="00D55666"/>
    <w:rsid w:val="00E26E93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8EF1D39-B919-4559-AB07-B9DF7C4C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charset w:val="00"/>
    <w:family w:val="swiss"/>
    <w:pitch w:val="variable"/>
    <w:sig w:usb0="E1002AFF" w:usb1="C0000002" w:usb2="00000008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234B04"/>
    <w:rsid w:val="00453649"/>
    <w:rsid w:val="00536D39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E00B9-F3E7-4687-8D1E-96E564BDE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692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Dell</cp:lastModifiedBy>
  <cp:revision>5</cp:revision>
  <cp:lastPrinted>2020-06-10T02:59:00Z</cp:lastPrinted>
  <dcterms:created xsi:type="dcterms:W3CDTF">2020-06-29T22:52:00Z</dcterms:created>
  <dcterms:modified xsi:type="dcterms:W3CDTF">2020-06-30T19:17:00Z</dcterms:modified>
</cp:coreProperties>
</file>