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81276" w14:textId="77777777" w:rsidR="00A453F4" w:rsidRDefault="00F65A4D" w:rsidP="00A453F4">
      <w:pPr>
        <w:pStyle w:val="cvgsua"/>
        <w:spacing w:line="360" w:lineRule="auto"/>
        <w:jc w:val="center"/>
        <w:rPr>
          <w:rStyle w:val="oypena"/>
          <w:rFonts w:eastAsiaTheme="majorEastAsia"/>
          <w:b/>
          <w:bCs/>
          <w:color w:val="000000"/>
        </w:rPr>
      </w:pPr>
      <w:r w:rsidRPr="00F65A4D">
        <w:rPr>
          <w:noProof/>
        </w:rPr>
        <w:drawing>
          <wp:anchor distT="0" distB="0" distL="114300" distR="114300" simplePos="0" relativeHeight="251661312" behindDoc="1" locked="0" layoutInCell="1" allowOverlap="1" wp14:anchorId="6C584BDC" wp14:editId="429035DE">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9E6D60" w:rsidRPr="009E6D60">
        <w:rPr>
          <w:rStyle w:val="oypena"/>
          <w:rFonts w:eastAsiaTheme="majorEastAsia"/>
          <w:b/>
          <w:bCs/>
          <w:color w:val="000000"/>
        </w:rPr>
        <w:t>O USO DE PSICODÉLICOS PARA TRATAMENTO DE DIFERENTES TRANSTORNOS PSIQUIÁTRICOS: UMA NOVA ERA DA PSIQUIATRIA</w:t>
      </w:r>
    </w:p>
    <w:p w14:paraId="1878059F" w14:textId="08F3EC06" w:rsidR="0095199E" w:rsidRPr="00A453F4" w:rsidRDefault="009E6D60" w:rsidP="00A453F4">
      <w:pPr>
        <w:pStyle w:val="cvgsua"/>
        <w:rPr>
          <w:rStyle w:val="oypena"/>
          <w:rFonts w:eastAsiaTheme="majorEastAsia"/>
          <w:b/>
          <w:bCs/>
          <w:color w:val="000000"/>
        </w:rPr>
      </w:pPr>
      <w:r>
        <w:rPr>
          <w:rStyle w:val="oypena"/>
          <w:rFonts w:eastAsiaTheme="majorEastAsia"/>
          <w:color w:val="000000"/>
          <w:sz w:val="20"/>
          <w:szCs w:val="20"/>
        </w:rPr>
        <w:t>Júlia Arantes Alvarenga</w:t>
      </w:r>
      <w:r w:rsidR="00A33748">
        <w:rPr>
          <w:rStyle w:val="oypena"/>
          <w:rFonts w:eastAsiaTheme="majorEastAsia"/>
          <w:color w:val="000000"/>
          <w:sz w:val="20"/>
          <w:szCs w:val="20"/>
        </w:rPr>
        <w:t xml:space="preserve"> –</w:t>
      </w:r>
      <w:r>
        <w:rPr>
          <w:rStyle w:val="oypena"/>
          <w:rFonts w:eastAsiaTheme="majorEastAsia"/>
          <w:color w:val="000000"/>
          <w:sz w:val="20"/>
          <w:szCs w:val="20"/>
        </w:rPr>
        <w:t xml:space="preserve"> </w:t>
      </w:r>
      <w:proofErr w:type="spellStart"/>
      <w:r>
        <w:rPr>
          <w:rStyle w:val="oypena"/>
          <w:rFonts w:eastAsiaTheme="majorEastAsia"/>
          <w:color w:val="000000"/>
          <w:sz w:val="20"/>
          <w:szCs w:val="20"/>
        </w:rPr>
        <w:t>UniEvangélica</w:t>
      </w:r>
      <w:proofErr w:type="spellEnd"/>
      <w:r w:rsidR="00BB3DB0">
        <w:rPr>
          <w:rStyle w:val="oypena"/>
          <w:rFonts w:eastAsiaTheme="majorEastAsia"/>
          <w:color w:val="000000"/>
          <w:sz w:val="20"/>
          <w:szCs w:val="20"/>
        </w:rPr>
        <w:t>,</w:t>
      </w:r>
      <w:r w:rsidR="00A841FE">
        <w:rPr>
          <w:rStyle w:val="oypena"/>
          <w:rFonts w:eastAsiaTheme="majorEastAsia"/>
          <w:color w:val="000000"/>
          <w:sz w:val="20"/>
          <w:szCs w:val="20"/>
        </w:rPr>
        <w:t xml:space="preserve"> </w:t>
      </w:r>
      <w:hyperlink r:id="rId8" w:history="1">
        <w:r w:rsidRPr="009E6D60">
          <w:rPr>
            <w:rStyle w:val="Hyperlink"/>
            <w:sz w:val="20"/>
          </w:rPr>
          <w:t>juliaalvarenga1702@gmail.com</w:t>
        </w:r>
      </w:hyperlink>
      <w:r>
        <w:t xml:space="preserve"> </w:t>
      </w:r>
      <w:r w:rsidR="00564F2F">
        <w:rPr>
          <w:rStyle w:val="oypena"/>
          <w:rFonts w:eastAsiaTheme="majorEastAsia"/>
          <w:color w:val="000000"/>
          <w:sz w:val="20"/>
          <w:szCs w:val="20"/>
        </w:rPr>
        <w:t xml:space="preserve">, </w:t>
      </w:r>
      <w:r w:rsidR="00A33748">
        <w:rPr>
          <w:rStyle w:val="oypena"/>
          <w:rFonts w:eastAsiaTheme="majorEastAsia"/>
          <w:color w:val="000000"/>
          <w:sz w:val="20"/>
          <w:szCs w:val="20"/>
        </w:rPr>
        <w:t xml:space="preserve">CPF </w:t>
      </w:r>
      <w:r w:rsidR="008B7D47">
        <w:rPr>
          <w:rStyle w:val="oypena"/>
          <w:rFonts w:eastAsiaTheme="majorEastAsia"/>
          <w:color w:val="000000"/>
          <w:sz w:val="20"/>
          <w:szCs w:val="20"/>
        </w:rPr>
        <w:t>(</w:t>
      </w:r>
      <w:r>
        <w:rPr>
          <w:rStyle w:val="oypena"/>
          <w:rFonts w:eastAsiaTheme="majorEastAsia"/>
          <w:color w:val="000000"/>
          <w:sz w:val="20"/>
          <w:szCs w:val="20"/>
        </w:rPr>
        <w:t>035.841.251-03)</w:t>
      </w:r>
      <w:r w:rsidR="00A453F4">
        <w:rPr>
          <w:rStyle w:val="oypena"/>
          <w:rFonts w:eastAsiaTheme="majorEastAsia"/>
          <w:color w:val="000000"/>
          <w:sz w:val="20"/>
          <w:szCs w:val="20"/>
        </w:rPr>
        <w:t xml:space="preserve">; </w:t>
      </w:r>
    </w:p>
    <w:p w14:paraId="555FD2CF" w14:textId="512FC42A" w:rsidR="000B7CCC" w:rsidRDefault="009E6D60" w:rsidP="00A453F4">
      <w:pPr>
        <w:pStyle w:val="cvgsua"/>
        <w:spacing w:before="0" w:beforeAutospacing="0"/>
        <w:rPr>
          <w:rStyle w:val="oypena"/>
          <w:rFonts w:eastAsiaTheme="majorEastAsia"/>
          <w:color w:val="000000"/>
          <w:sz w:val="20"/>
          <w:szCs w:val="20"/>
        </w:rPr>
      </w:pPr>
      <w:r w:rsidRPr="009E6D60">
        <w:rPr>
          <w:rStyle w:val="oypena"/>
          <w:rFonts w:eastAsiaTheme="majorEastAsia"/>
          <w:color w:val="000000"/>
          <w:sz w:val="20"/>
          <w:szCs w:val="20"/>
        </w:rPr>
        <w:t>Ana Luiza Silveira Alencar</w:t>
      </w:r>
      <w:r>
        <w:rPr>
          <w:rStyle w:val="oypena"/>
          <w:rFonts w:eastAsiaTheme="majorEastAsia"/>
          <w:color w:val="000000"/>
          <w:sz w:val="20"/>
          <w:szCs w:val="20"/>
        </w:rPr>
        <w:t xml:space="preserve"> </w:t>
      </w:r>
      <w:r w:rsidR="000B7CCC">
        <w:rPr>
          <w:rStyle w:val="oypena"/>
          <w:rFonts w:eastAsiaTheme="majorEastAsia"/>
          <w:color w:val="000000"/>
          <w:sz w:val="20"/>
          <w:szCs w:val="20"/>
        </w:rPr>
        <w:t>–</w:t>
      </w:r>
      <w:r>
        <w:rPr>
          <w:rStyle w:val="oypena"/>
          <w:rFonts w:eastAsiaTheme="majorEastAsia"/>
          <w:color w:val="000000"/>
          <w:sz w:val="20"/>
          <w:szCs w:val="20"/>
        </w:rPr>
        <w:t xml:space="preserve"> </w:t>
      </w:r>
      <w:proofErr w:type="spellStart"/>
      <w:r>
        <w:rPr>
          <w:rStyle w:val="oypena"/>
          <w:rFonts w:eastAsiaTheme="majorEastAsia"/>
          <w:color w:val="000000"/>
          <w:sz w:val="20"/>
          <w:szCs w:val="20"/>
        </w:rPr>
        <w:t>UniEvangélica</w:t>
      </w:r>
      <w:proofErr w:type="spellEnd"/>
      <w:r w:rsidR="00BB3DB0">
        <w:rPr>
          <w:rStyle w:val="oypena"/>
          <w:rFonts w:eastAsiaTheme="majorEastAsia"/>
          <w:color w:val="000000"/>
          <w:sz w:val="20"/>
          <w:szCs w:val="20"/>
        </w:rPr>
        <w:t>,</w:t>
      </w:r>
      <w:r w:rsidR="00A841FE">
        <w:rPr>
          <w:rStyle w:val="oypena"/>
          <w:rFonts w:eastAsiaTheme="majorEastAsia"/>
          <w:color w:val="000000"/>
          <w:sz w:val="20"/>
          <w:szCs w:val="20"/>
        </w:rPr>
        <w:t xml:space="preserve"> </w:t>
      </w:r>
      <w:hyperlink r:id="rId9" w:history="1">
        <w:r w:rsidRPr="000A6349">
          <w:rPr>
            <w:rStyle w:val="Hyperlink"/>
            <w:rFonts w:eastAsiaTheme="majorEastAsia"/>
            <w:sz w:val="20"/>
            <w:szCs w:val="20"/>
          </w:rPr>
          <w:t>analuizass.aa@gmail.com</w:t>
        </w:r>
      </w:hyperlink>
      <w:r>
        <w:rPr>
          <w:rStyle w:val="oypena"/>
          <w:rFonts w:eastAsiaTheme="majorEastAsia"/>
          <w:color w:val="000000"/>
          <w:sz w:val="20"/>
          <w:szCs w:val="20"/>
        </w:rPr>
        <w:t xml:space="preserve"> </w:t>
      </w:r>
      <w:r w:rsidR="00564F2F">
        <w:rPr>
          <w:rStyle w:val="oypena"/>
          <w:rFonts w:eastAsiaTheme="majorEastAsia"/>
          <w:color w:val="000000"/>
          <w:sz w:val="20"/>
          <w:szCs w:val="20"/>
        </w:rPr>
        <w:t xml:space="preserve">, </w:t>
      </w:r>
      <w:r w:rsidR="000B7CCC">
        <w:rPr>
          <w:rStyle w:val="oypena"/>
          <w:rFonts w:eastAsiaTheme="majorEastAsia"/>
          <w:color w:val="000000"/>
          <w:sz w:val="20"/>
          <w:szCs w:val="20"/>
        </w:rPr>
        <w:t>CPF (</w:t>
      </w:r>
      <w:r w:rsidRPr="009E6D60">
        <w:rPr>
          <w:rStyle w:val="oypena"/>
          <w:rFonts w:eastAsiaTheme="majorEastAsia"/>
          <w:color w:val="000000"/>
          <w:sz w:val="20"/>
          <w:szCs w:val="20"/>
        </w:rPr>
        <w:t>084.133.871-08</w:t>
      </w:r>
      <w:r w:rsidR="000B7CCC">
        <w:rPr>
          <w:rStyle w:val="oypena"/>
          <w:rFonts w:eastAsiaTheme="majorEastAsia"/>
          <w:color w:val="000000"/>
          <w:sz w:val="20"/>
          <w:szCs w:val="20"/>
        </w:rPr>
        <w:t>)</w:t>
      </w:r>
      <w:r w:rsidR="00563162">
        <w:rPr>
          <w:rStyle w:val="oypena"/>
          <w:rFonts w:eastAsiaTheme="majorEastAsia"/>
          <w:color w:val="000000"/>
          <w:sz w:val="20"/>
          <w:szCs w:val="20"/>
        </w:rPr>
        <w:t>;</w:t>
      </w:r>
    </w:p>
    <w:p w14:paraId="1E145041" w14:textId="7BEF159B" w:rsidR="00C2307E" w:rsidRDefault="009E6D60" w:rsidP="00A453F4">
      <w:pPr>
        <w:pStyle w:val="cvgsua"/>
        <w:spacing w:before="0" w:beforeAutospacing="0"/>
        <w:rPr>
          <w:rStyle w:val="oypena"/>
          <w:rFonts w:eastAsiaTheme="majorEastAsia"/>
          <w:color w:val="000000"/>
          <w:sz w:val="20"/>
          <w:szCs w:val="20"/>
        </w:rPr>
      </w:pPr>
      <w:r w:rsidRPr="009E6D60">
        <w:rPr>
          <w:rStyle w:val="oypena"/>
          <w:rFonts w:eastAsiaTheme="majorEastAsia"/>
          <w:color w:val="000000"/>
          <w:sz w:val="20"/>
          <w:szCs w:val="20"/>
        </w:rPr>
        <w:t>Amanda Freitas Mendonça Firmino</w:t>
      </w:r>
      <w:r>
        <w:rPr>
          <w:rStyle w:val="oypena"/>
          <w:rFonts w:eastAsiaTheme="majorEastAsia"/>
          <w:color w:val="000000"/>
          <w:sz w:val="20"/>
          <w:szCs w:val="20"/>
        </w:rPr>
        <w:t xml:space="preserve"> </w:t>
      </w:r>
      <w:r w:rsidR="00C53C6C">
        <w:rPr>
          <w:rStyle w:val="oypena"/>
          <w:rFonts w:eastAsiaTheme="majorEastAsia"/>
          <w:color w:val="000000"/>
          <w:sz w:val="20"/>
          <w:szCs w:val="20"/>
        </w:rPr>
        <w:t>–</w:t>
      </w:r>
      <w:r>
        <w:rPr>
          <w:rStyle w:val="oypena"/>
          <w:rFonts w:eastAsiaTheme="majorEastAsia"/>
          <w:color w:val="000000"/>
          <w:sz w:val="20"/>
          <w:szCs w:val="20"/>
        </w:rPr>
        <w:t xml:space="preserve"> </w:t>
      </w:r>
      <w:proofErr w:type="spellStart"/>
      <w:r>
        <w:rPr>
          <w:rStyle w:val="oypena"/>
          <w:rFonts w:eastAsiaTheme="majorEastAsia"/>
          <w:color w:val="000000"/>
          <w:sz w:val="20"/>
          <w:szCs w:val="20"/>
        </w:rPr>
        <w:t>UniEvangélica</w:t>
      </w:r>
      <w:proofErr w:type="spellEnd"/>
      <w:r w:rsidR="0029122E">
        <w:rPr>
          <w:rStyle w:val="oypena"/>
          <w:rFonts w:eastAsiaTheme="majorEastAsia"/>
          <w:color w:val="000000"/>
          <w:sz w:val="20"/>
          <w:szCs w:val="20"/>
        </w:rPr>
        <w:t>,</w:t>
      </w:r>
      <w:r w:rsidR="00A453F4" w:rsidRPr="00A453F4">
        <w:t xml:space="preserve"> </w:t>
      </w:r>
      <w:hyperlink r:id="rId10" w:history="1">
        <w:r w:rsidR="00A453F4" w:rsidRPr="000A6349">
          <w:rPr>
            <w:rStyle w:val="Hyperlink"/>
            <w:rFonts w:eastAsiaTheme="majorEastAsia"/>
            <w:sz w:val="20"/>
            <w:szCs w:val="20"/>
          </w:rPr>
          <w:t>amandafreitasm27@gmail.com</w:t>
        </w:r>
      </w:hyperlink>
      <w:r w:rsidR="00A453F4">
        <w:rPr>
          <w:rStyle w:val="oypena"/>
          <w:rFonts w:eastAsiaTheme="majorEastAsia"/>
          <w:color w:val="000000"/>
          <w:sz w:val="20"/>
          <w:szCs w:val="20"/>
        </w:rPr>
        <w:t xml:space="preserve"> ,</w:t>
      </w:r>
      <w:r w:rsidR="0029122E">
        <w:rPr>
          <w:rStyle w:val="oypena"/>
          <w:rFonts w:eastAsiaTheme="majorEastAsia"/>
          <w:color w:val="000000"/>
          <w:sz w:val="20"/>
          <w:szCs w:val="20"/>
        </w:rPr>
        <w:t xml:space="preserve"> </w:t>
      </w:r>
      <w:r w:rsidR="00A453F4">
        <w:rPr>
          <w:rStyle w:val="oypena"/>
          <w:rFonts w:eastAsiaTheme="majorEastAsia"/>
          <w:color w:val="000000"/>
          <w:sz w:val="20"/>
          <w:szCs w:val="20"/>
        </w:rPr>
        <w:t>CPF (</w:t>
      </w:r>
      <w:r w:rsidR="00A453F4" w:rsidRPr="00A453F4">
        <w:rPr>
          <w:rStyle w:val="oypena"/>
          <w:rFonts w:eastAsiaTheme="majorEastAsia"/>
          <w:color w:val="000000"/>
          <w:sz w:val="20"/>
          <w:szCs w:val="20"/>
        </w:rPr>
        <w:t>030.471.091.17</w:t>
      </w:r>
      <w:r w:rsidR="00564F2F">
        <w:rPr>
          <w:rStyle w:val="oypena"/>
          <w:rFonts w:eastAsiaTheme="majorEastAsia"/>
          <w:color w:val="000000"/>
          <w:sz w:val="20"/>
          <w:szCs w:val="20"/>
        </w:rPr>
        <w:t>);</w:t>
      </w:r>
      <w:r w:rsidR="00A453F4">
        <w:rPr>
          <w:rStyle w:val="oypena"/>
          <w:rFonts w:eastAsiaTheme="majorEastAsia"/>
          <w:color w:val="000000"/>
          <w:sz w:val="20"/>
          <w:szCs w:val="20"/>
        </w:rPr>
        <w:t xml:space="preserve"> </w:t>
      </w:r>
    </w:p>
    <w:p w14:paraId="1BC6FE4B" w14:textId="66775DE6" w:rsidR="009E6D60" w:rsidRDefault="00A453F4" w:rsidP="00A453F4">
      <w:pPr>
        <w:pStyle w:val="cvgsua"/>
        <w:spacing w:before="0" w:beforeAutospacing="0"/>
        <w:rPr>
          <w:rStyle w:val="oypena"/>
          <w:rFonts w:eastAsiaTheme="majorEastAsia"/>
          <w:color w:val="000000"/>
          <w:sz w:val="20"/>
          <w:szCs w:val="20"/>
        </w:rPr>
      </w:pPr>
      <w:r>
        <w:rPr>
          <w:rStyle w:val="oypena"/>
          <w:rFonts w:eastAsiaTheme="majorEastAsia"/>
          <w:color w:val="000000"/>
          <w:sz w:val="20"/>
          <w:szCs w:val="20"/>
        </w:rPr>
        <w:t xml:space="preserve">Mariana Morais Farina –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w:t>
      </w:r>
      <w:r w:rsidRPr="00A453F4">
        <w:t xml:space="preserve"> </w:t>
      </w:r>
      <w:hyperlink r:id="rId11" w:history="1">
        <w:r w:rsidRPr="000A6349">
          <w:rPr>
            <w:rStyle w:val="Hyperlink"/>
            <w:rFonts w:eastAsiaTheme="majorEastAsia"/>
            <w:sz w:val="20"/>
            <w:szCs w:val="20"/>
          </w:rPr>
          <w:t>farinamariana02@gmail.com</w:t>
        </w:r>
      </w:hyperlink>
      <w:r>
        <w:rPr>
          <w:rStyle w:val="oypena"/>
          <w:rFonts w:eastAsiaTheme="majorEastAsia"/>
          <w:color w:val="000000"/>
          <w:sz w:val="20"/>
          <w:szCs w:val="20"/>
        </w:rPr>
        <w:t xml:space="preserve">  </w:t>
      </w:r>
      <w:r w:rsidR="009E6D60" w:rsidRPr="009E6D60">
        <w:rPr>
          <w:rStyle w:val="oypena"/>
          <w:rFonts w:eastAsiaTheme="majorEastAsia"/>
          <w:color w:val="000000"/>
          <w:sz w:val="20"/>
          <w:szCs w:val="20"/>
        </w:rPr>
        <w:t>, CPF (</w:t>
      </w:r>
      <w:r w:rsidRPr="00A453F4">
        <w:rPr>
          <w:rStyle w:val="oypena"/>
          <w:rFonts w:eastAsiaTheme="majorEastAsia"/>
          <w:color w:val="000000"/>
          <w:sz w:val="20"/>
          <w:szCs w:val="20"/>
        </w:rPr>
        <w:t>09567068194</w:t>
      </w:r>
      <w:r w:rsidR="009E6D60" w:rsidRPr="009E6D60">
        <w:rPr>
          <w:rStyle w:val="oypena"/>
          <w:rFonts w:eastAsiaTheme="majorEastAsia"/>
          <w:color w:val="000000"/>
          <w:sz w:val="20"/>
          <w:szCs w:val="20"/>
        </w:rPr>
        <w:t>);</w:t>
      </w:r>
      <w:r>
        <w:rPr>
          <w:rStyle w:val="oypena"/>
          <w:rFonts w:eastAsiaTheme="majorEastAsia"/>
          <w:color w:val="000000"/>
          <w:sz w:val="20"/>
          <w:szCs w:val="20"/>
        </w:rPr>
        <w:t xml:space="preserve"> </w:t>
      </w:r>
    </w:p>
    <w:p w14:paraId="33167C5A" w14:textId="12B2858B" w:rsidR="009E6D60" w:rsidRPr="0095199E" w:rsidRDefault="00A453F4" w:rsidP="00A453F4">
      <w:pPr>
        <w:pStyle w:val="cvgsua"/>
        <w:spacing w:before="0" w:beforeAutospacing="0"/>
        <w:rPr>
          <w:rStyle w:val="oypena"/>
          <w:rFonts w:eastAsiaTheme="majorEastAsia"/>
          <w:color w:val="000000"/>
          <w:sz w:val="20"/>
          <w:szCs w:val="20"/>
        </w:rPr>
      </w:pPr>
      <w:r>
        <w:rPr>
          <w:rStyle w:val="oypena"/>
          <w:rFonts w:eastAsiaTheme="majorEastAsia"/>
          <w:color w:val="000000"/>
          <w:sz w:val="20"/>
          <w:szCs w:val="20"/>
        </w:rPr>
        <w:t>Talita Braga</w:t>
      </w:r>
      <w:r w:rsidR="009E6D60" w:rsidRPr="009E6D60">
        <w:rPr>
          <w:rStyle w:val="oypena"/>
          <w:rFonts w:eastAsiaTheme="majorEastAsia"/>
          <w:color w:val="000000"/>
          <w:sz w:val="20"/>
          <w:szCs w:val="20"/>
        </w:rPr>
        <w:t>–</w:t>
      </w:r>
      <w:r>
        <w:rPr>
          <w:rStyle w:val="oypena"/>
          <w:rFonts w:eastAsiaTheme="majorEastAsia"/>
          <w:color w:val="000000"/>
          <w:sz w:val="20"/>
          <w:szCs w:val="20"/>
        </w:rPr>
        <w:t xml:space="preserve"> </w:t>
      </w:r>
      <w:proofErr w:type="spellStart"/>
      <w:r>
        <w:rPr>
          <w:rStyle w:val="oypena"/>
          <w:rFonts w:eastAsiaTheme="majorEastAsia"/>
          <w:color w:val="000000"/>
          <w:sz w:val="20"/>
          <w:szCs w:val="20"/>
        </w:rPr>
        <w:t>UniEvangélica</w:t>
      </w:r>
      <w:proofErr w:type="spellEnd"/>
      <w:r>
        <w:rPr>
          <w:rStyle w:val="oypena"/>
          <w:rFonts w:eastAsiaTheme="majorEastAsia"/>
          <w:color w:val="000000"/>
          <w:sz w:val="20"/>
          <w:szCs w:val="20"/>
        </w:rPr>
        <w:t>,</w:t>
      </w:r>
      <w:r w:rsidRPr="00A453F4">
        <w:t xml:space="preserve"> </w:t>
      </w:r>
      <w:hyperlink r:id="rId12" w:history="1">
        <w:r w:rsidRPr="000A6349">
          <w:rPr>
            <w:rStyle w:val="Hyperlink"/>
            <w:rFonts w:eastAsiaTheme="majorEastAsia"/>
            <w:sz w:val="20"/>
            <w:szCs w:val="20"/>
          </w:rPr>
          <w:t>Tatabraga@hotmail.com</w:t>
        </w:r>
      </w:hyperlink>
      <w:r>
        <w:rPr>
          <w:rStyle w:val="oypena"/>
          <w:rFonts w:eastAsiaTheme="majorEastAsia"/>
          <w:color w:val="000000"/>
          <w:sz w:val="20"/>
          <w:szCs w:val="20"/>
        </w:rPr>
        <w:t xml:space="preserve">  , CPF (</w:t>
      </w:r>
      <w:r w:rsidRPr="00A453F4">
        <w:rPr>
          <w:rStyle w:val="oypena"/>
          <w:rFonts w:eastAsiaTheme="majorEastAsia"/>
          <w:color w:val="000000"/>
          <w:sz w:val="20"/>
          <w:szCs w:val="20"/>
        </w:rPr>
        <w:t>01751762130</w:t>
      </w:r>
      <w:r>
        <w:rPr>
          <w:rStyle w:val="oypena"/>
          <w:rFonts w:eastAsiaTheme="majorEastAsia"/>
          <w:color w:val="000000"/>
          <w:sz w:val="20"/>
          <w:szCs w:val="20"/>
        </w:rPr>
        <w:t>).</w:t>
      </w:r>
      <w:bookmarkStart w:id="0" w:name="_GoBack"/>
      <w:bookmarkEnd w:id="0"/>
      <w:r>
        <w:rPr>
          <w:rStyle w:val="oypena"/>
          <w:rFonts w:eastAsiaTheme="majorEastAsia"/>
          <w:color w:val="000000"/>
          <w:sz w:val="20"/>
          <w:szCs w:val="20"/>
        </w:rPr>
        <w:t xml:space="preserve"> </w:t>
      </w:r>
    </w:p>
    <w:p w14:paraId="77331C15" w14:textId="034EAF29" w:rsidR="00F65A4D" w:rsidRDefault="009E6D60" w:rsidP="009E6D60">
      <w:pPr>
        <w:pStyle w:val="cvgsua"/>
        <w:rPr>
          <w:color w:val="000000"/>
        </w:rPr>
      </w:pPr>
      <w:r w:rsidRPr="009E6D60">
        <w:rPr>
          <w:b/>
          <w:color w:val="000000"/>
        </w:rPr>
        <w:t>INTRODUÇÃO</w:t>
      </w:r>
      <w:r w:rsidRPr="009E6D60">
        <w:rPr>
          <w:color w:val="000000"/>
        </w:rPr>
        <w:t xml:space="preserve">: O termo “psicodélicos” faz referência a compostos que atuam como agonistas nos receptores cerebrais de serotonina 2A (5-HT)2A), a ativação desses receptores leva a um aumento nas concentrações de glutamato cortical, facilitando a </w:t>
      </w:r>
      <w:proofErr w:type="spellStart"/>
      <w:r w:rsidRPr="009E6D60">
        <w:rPr>
          <w:color w:val="000000"/>
        </w:rPr>
        <w:t>neurotransmissão</w:t>
      </w:r>
      <w:proofErr w:type="spellEnd"/>
      <w:r w:rsidRPr="009E6D60">
        <w:rPr>
          <w:color w:val="000000"/>
        </w:rPr>
        <w:t xml:space="preserve"> dopaminérgica, ação que é prejudicada em muitos transtornos psiquiátricos. O LSD e outros psicodélicos clássicos despertaram interesse em psicólogos na década de 1950 que rapidamente reconheceram seu potencial como ferramentas terapêuticas inovadoras. Apesar de restrições devido ao uso recreativo ilegal, estudos recentes revelam grandes descobertas para terapia psicodélica. </w:t>
      </w:r>
      <w:r w:rsidRPr="009E6D60">
        <w:rPr>
          <w:b/>
          <w:color w:val="000000"/>
        </w:rPr>
        <w:t>OBJETIVO</w:t>
      </w:r>
      <w:r w:rsidRPr="009E6D60">
        <w:rPr>
          <w:color w:val="000000"/>
        </w:rPr>
        <w:t xml:space="preserve">: Avaliar a eficácia e os riscos do uso de psicodélicos como alternativa terapêutica para transtornos psiquiátricos. </w:t>
      </w:r>
      <w:r w:rsidRPr="009E6D60">
        <w:rPr>
          <w:b/>
          <w:color w:val="000000"/>
        </w:rPr>
        <w:t>METODOLOGIA</w:t>
      </w:r>
      <w:r w:rsidRPr="009E6D60">
        <w:rPr>
          <w:color w:val="000000"/>
        </w:rPr>
        <w:t>: Trata-se de uma Revisão Integrativa, cuja pesquisa utilizou os Descritores em Ciência e Saúde (</w:t>
      </w:r>
      <w:proofErr w:type="spellStart"/>
      <w:r w:rsidRPr="009E6D60">
        <w:rPr>
          <w:color w:val="000000"/>
        </w:rPr>
        <w:t>DeCs</w:t>
      </w:r>
      <w:proofErr w:type="spellEnd"/>
      <w:r w:rsidRPr="009E6D60">
        <w:rPr>
          <w:color w:val="000000"/>
        </w:rPr>
        <w:t>): “</w:t>
      </w:r>
      <w:proofErr w:type="spellStart"/>
      <w:r w:rsidRPr="009E6D60">
        <w:rPr>
          <w:color w:val="000000"/>
        </w:rPr>
        <w:t>Phychedelics</w:t>
      </w:r>
      <w:proofErr w:type="spellEnd"/>
      <w:r w:rsidRPr="009E6D60">
        <w:rPr>
          <w:color w:val="000000"/>
        </w:rPr>
        <w:t>”, “</w:t>
      </w:r>
      <w:proofErr w:type="spellStart"/>
      <w:r w:rsidRPr="009E6D60">
        <w:rPr>
          <w:color w:val="000000"/>
        </w:rPr>
        <w:t>Psychotherapy</w:t>
      </w:r>
      <w:proofErr w:type="spellEnd"/>
      <w:r w:rsidRPr="009E6D60">
        <w:rPr>
          <w:color w:val="000000"/>
        </w:rPr>
        <w:t>” e “</w:t>
      </w:r>
      <w:proofErr w:type="spellStart"/>
      <w:r w:rsidRPr="009E6D60">
        <w:rPr>
          <w:color w:val="000000"/>
        </w:rPr>
        <w:t>Phychiatric</w:t>
      </w:r>
      <w:proofErr w:type="spellEnd"/>
      <w:r w:rsidRPr="009E6D60">
        <w:rPr>
          <w:color w:val="000000"/>
        </w:rPr>
        <w:t xml:space="preserve"> </w:t>
      </w:r>
      <w:proofErr w:type="spellStart"/>
      <w:r w:rsidRPr="009E6D60">
        <w:rPr>
          <w:color w:val="000000"/>
        </w:rPr>
        <w:t>Disorders</w:t>
      </w:r>
      <w:proofErr w:type="spellEnd"/>
      <w:r w:rsidRPr="009E6D60">
        <w:rPr>
          <w:color w:val="000000"/>
        </w:rPr>
        <w:t xml:space="preserve">”. Foram incluídos artigos em língua inglesa, publicados nos últimos 8 anos na plataforma </w:t>
      </w:r>
      <w:proofErr w:type="spellStart"/>
      <w:r w:rsidRPr="009E6D60">
        <w:rPr>
          <w:color w:val="000000"/>
        </w:rPr>
        <w:t>PubMed</w:t>
      </w:r>
      <w:proofErr w:type="spellEnd"/>
      <w:r w:rsidRPr="009E6D60">
        <w:rPr>
          <w:color w:val="000000"/>
        </w:rPr>
        <w:t xml:space="preserve"> e disponíveis gratuitamente na íntegra. O estudo analisou um total de 6 artigos. RESULTADOS: A literatura destaca os benefícios terapêuticos de psicodélicos como MDMA, </w:t>
      </w:r>
      <w:proofErr w:type="spellStart"/>
      <w:r w:rsidRPr="009E6D60">
        <w:rPr>
          <w:color w:val="000000"/>
        </w:rPr>
        <w:t>psilocibina</w:t>
      </w:r>
      <w:proofErr w:type="spellEnd"/>
      <w:r w:rsidRPr="009E6D60">
        <w:rPr>
          <w:color w:val="000000"/>
        </w:rPr>
        <w:t xml:space="preserve"> e LSD, abrangendo transtornos como TEPT, ansiedade, depressão, TOC e potencial para Alzheimer e esquizofrenia. Essas substancias atuam nos receptores cerebrais induzindo alterações emocionais e cognitivas transitórias, permitindo intervenções durante um estado de transe na aplicação. Comparado aos tratamentos psiquiátricos convencionais, oferecem um potencial terapêutico rápido, sem a necessidade de ingestão diária de psicotrópicos. Contudo, administrar esses tratamentos de forma autônoma é desaconselhado devido ao risco de abuso recreativo, dependência, interações medicamentosas prejudiciais (como com antidepressivos), desencadeamento de episódios maníacos em bipolaridade, e indução de psicose e pensamentos suicidas em indivíduos vulneráveis. </w:t>
      </w:r>
      <w:r w:rsidRPr="009E6D60">
        <w:rPr>
          <w:b/>
          <w:color w:val="000000"/>
        </w:rPr>
        <w:t xml:space="preserve">CONCLUSÃO: </w:t>
      </w:r>
      <w:r w:rsidRPr="009E6D60">
        <w:rPr>
          <w:color w:val="000000"/>
        </w:rPr>
        <w:t>Conclui-se que a psicoterapia com psicodélicos é uma alternativa terapêutica eficaz para transtornos mentais, desde que supervisionada por profissionais especializados que considerem o histórico do paciente e o mecanismo de ação das substâncias, minimizando assim os efeitos adversos e aumentando a eficácia do tratamento.</w:t>
      </w:r>
    </w:p>
    <w:p w14:paraId="70051C97" w14:textId="6D8D5712" w:rsidR="00F65A4D" w:rsidRPr="004428B6" w:rsidRDefault="00F65A4D" w:rsidP="004428B6">
      <w:pPr>
        <w:spacing w:line="240" w:lineRule="auto"/>
        <w:rPr>
          <w:rStyle w:val="oypena"/>
          <w:rFonts w:ascii="Times New Roman" w:eastAsiaTheme="majorEastAsia" w:hAnsi="Times New Roman" w:cs="Times New Roman"/>
          <w:color w:val="000000"/>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r w:rsidR="009E6D60" w:rsidRPr="009E6D60">
        <w:rPr>
          <w:rStyle w:val="oypena"/>
          <w:rFonts w:ascii="Times New Roman" w:eastAsiaTheme="majorEastAsia" w:hAnsi="Times New Roman" w:cs="Times New Roman"/>
          <w:color w:val="000000"/>
          <w:sz w:val="24"/>
          <w:szCs w:val="24"/>
        </w:rPr>
        <w:t>“Psicodélicos”; “Psicoterapia”; “Transtornos psiquiátricos”.</w:t>
      </w:r>
    </w:p>
    <w:p w14:paraId="5EB528D9" w14:textId="77777777" w:rsidR="00F65A4D" w:rsidRDefault="00F65A4D" w:rsidP="00F65A4D">
      <w:pPr>
        <w:rPr>
          <w:rStyle w:val="oypena"/>
          <w:rFonts w:eastAsiaTheme="majorEastAsia"/>
          <w:color w:val="000000"/>
        </w:rPr>
      </w:pPr>
    </w:p>
    <w:p w14:paraId="2A543AE8" w14:textId="77777777" w:rsidR="00F65A4D" w:rsidRDefault="00F65A4D" w:rsidP="00F65A4D">
      <w:pPr>
        <w:rPr>
          <w:rStyle w:val="oypena"/>
          <w:rFonts w:eastAsiaTheme="majorEastAsia"/>
          <w:color w:val="000000"/>
        </w:rPr>
      </w:pPr>
    </w:p>
    <w:p w14:paraId="3BB75E9A" w14:textId="77777777" w:rsidR="00F65A4D" w:rsidRDefault="00F65A4D" w:rsidP="00F65A4D">
      <w:pPr>
        <w:rPr>
          <w:rStyle w:val="oypena"/>
          <w:rFonts w:eastAsiaTheme="majorEastAsia"/>
          <w:color w:val="000000"/>
        </w:rPr>
      </w:pPr>
    </w:p>
    <w:p w14:paraId="2FBF6EF9" w14:textId="77777777" w:rsidR="00F65A4D" w:rsidRDefault="00F65A4D" w:rsidP="00F65A4D">
      <w:pPr>
        <w:rPr>
          <w:rStyle w:val="oypena"/>
          <w:rFonts w:eastAsiaTheme="majorEastAsia"/>
          <w:color w:val="000000"/>
        </w:rPr>
      </w:pPr>
    </w:p>
    <w:p w14:paraId="4E2E4207" w14:textId="77777777" w:rsidR="00F65A4D" w:rsidRDefault="00F65A4D" w:rsidP="00F65A4D">
      <w:pPr>
        <w:rPr>
          <w:rStyle w:val="oypena"/>
          <w:rFonts w:eastAsiaTheme="majorEastAsia"/>
          <w:color w:val="000000"/>
        </w:rPr>
      </w:pPr>
    </w:p>
    <w:p w14:paraId="473DD6ED" w14:textId="77777777" w:rsidR="00F65A4D" w:rsidRDefault="00F65A4D" w:rsidP="00F65A4D">
      <w:pPr>
        <w:rPr>
          <w:rStyle w:val="oypena"/>
          <w:rFonts w:eastAsiaTheme="majorEastAsia"/>
          <w:color w:val="000000"/>
        </w:rPr>
      </w:pPr>
    </w:p>
    <w:p w14:paraId="6C603DBC" w14:textId="77777777" w:rsidR="00F65A4D" w:rsidRDefault="00F65A4D" w:rsidP="00F65A4D">
      <w:pPr>
        <w:rPr>
          <w:rStyle w:val="oypena"/>
          <w:rFonts w:eastAsiaTheme="majorEastAsia"/>
          <w:color w:val="000000"/>
        </w:rPr>
      </w:pPr>
    </w:p>
    <w:p w14:paraId="391F9052" w14:textId="77777777" w:rsidR="00F65A4D" w:rsidRDefault="00F65A4D" w:rsidP="00F65A4D">
      <w:pPr>
        <w:rPr>
          <w:rStyle w:val="oypena"/>
          <w:rFonts w:eastAsiaTheme="majorEastAsia"/>
          <w:color w:val="000000"/>
        </w:rPr>
      </w:pPr>
    </w:p>
    <w:p w14:paraId="4720472F" w14:textId="77777777" w:rsidR="00F65A4D" w:rsidRDefault="00F65A4D" w:rsidP="00F65A4D">
      <w:pPr>
        <w:rPr>
          <w:rStyle w:val="oypena"/>
          <w:rFonts w:eastAsiaTheme="majorEastAsia"/>
          <w:color w:val="000000"/>
        </w:rPr>
      </w:pPr>
    </w:p>
    <w:p w14:paraId="6B4EDE5A" w14:textId="77777777" w:rsidR="00C2307E" w:rsidRDefault="00C2307E" w:rsidP="00F65A4D">
      <w:pPr>
        <w:rPr>
          <w:rStyle w:val="oypena"/>
          <w:rFonts w:eastAsiaTheme="majorEastAsia"/>
          <w:color w:val="000000"/>
        </w:rPr>
      </w:pPr>
    </w:p>
    <w:p w14:paraId="7678C9DF" w14:textId="6B670C47" w:rsidR="00F65A4D" w:rsidRDefault="00F65A4D" w:rsidP="00F65A4D">
      <w:pPr>
        <w:rPr>
          <w:rFonts w:ascii="Times New Roman" w:hAnsi="Times New Roman" w:cs="Times New Roman"/>
          <w:b/>
          <w:bCs/>
          <w:sz w:val="24"/>
          <w:szCs w:val="24"/>
        </w:rPr>
      </w:pPr>
      <w:r w:rsidRPr="00795EC8">
        <w:rPr>
          <w:rFonts w:ascii="Times New Roman" w:hAnsi="Times New Roman" w:cs="Times New Roman"/>
          <w:b/>
          <w:bCs/>
          <w:sz w:val="24"/>
          <w:szCs w:val="24"/>
        </w:rPr>
        <w:t>REFERÊNCIAS:</w:t>
      </w:r>
    </w:p>
    <w:p w14:paraId="2BB13A67" w14:textId="2C1D0DA8" w:rsidR="0086151B" w:rsidRDefault="009E6D60" w:rsidP="00F65A4D">
      <w:pPr>
        <w:rPr>
          <w:rFonts w:ascii="Times New Roman" w:hAnsi="Times New Roman" w:cs="Times New Roman"/>
          <w:sz w:val="24"/>
          <w:szCs w:val="24"/>
        </w:rPr>
      </w:pPr>
      <w:r w:rsidRPr="009E6D60">
        <w:rPr>
          <w:rFonts w:ascii="Times New Roman" w:hAnsi="Times New Roman" w:cs="Times New Roman"/>
          <w:sz w:val="24"/>
          <w:szCs w:val="24"/>
        </w:rPr>
        <w:t xml:space="preserve">BOSCH, O. G.; HALM, S.; SEIFRITZ, E. </w:t>
      </w:r>
      <w:proofErr w:type="spellStart"/>
      <w:r w:rsidRPr="009E6D60">
        <w:rPr>
          <w:rFonts w:ascii="Times New Roman" w:hAnsi="Times New Roman" w:cs="Times New Roman"/>
          <w:sz w:val="24"/>
          <w:szCs w:val="24"/>
        </w:rPr>
        <w:t>Psychedelics</w:t>
      </w:r>
      <w:proofErr w:type="spellEnd"/>
      <w:r w:rsidRPr="009E6D60">
        <w:rPr>
          <w:rFonts w:ascii="Times New Roman" w:hAnsi="Times New Roman" w:cs="Times New Roman"/>
          <w:sz w:val="24"/>
          <w:szCs w:val="24"/>
        </w:rPr>
        <w:t xml:space="preserve"> in </w:t>
      </w:r>
      <w:proofErr w:type="spellStart"/>
      <w:r w:rsidRPr="009E6D60">
        <w:rPr>
          <w:rFonts w:ascii="Times New Roman" w:hAnsi="Times New Roman" w:cs="Times New Roman"/>
          <w:sz w:val="24"/>
          <w:szCs w:val="24"/>
        </w:rPr>
        <w:t>the</w:t>
      </w:r>
      <w:proofErr w:type="spellEnd"/>
      <w:r w:rsidRPr="009E6D60">
        <w:rPr>
          <w:rFonts w:ascii="Times New Roman" w:hAnsi="Times New Roman" w:cs="Times New Roman"/>
          <w:sz w:val="24"/>
          <w:szCs w:val="24"/>
        </w:rPr>
        <w:t xml:space="preserve"> </w:t>
      </w:r>
      <w:proofErr w:type="spellStart"/>
      <w:r w:rsidRPr="009E6D60">
        <w:rPr>
          <w:rFonts w:ascii="Times New Roman" w:hAnsi="Times New Roman" w:cs="Times New Roman"/>
          <w:sz w:val="24"/>
          <w:szCs w:val="24"/>
        </w:rPr>
        <w:t>treatment</w:t>
      </w:r>
      <w:proofErr w:type="spellEnd"/>
      <w:r w:rsidRPr="009E6D60">
        <w:rPr>
          <w:rFonts w:ascii="Times New Roman" w:hAnsi="Times New Roman" w:cs="Times New Roman"/>
          <w:sz w:val="24"/>
          <w:szCs w:val="24"/>
        </w:rPr>
        <w:t xml:space="preserve"> </w:t>
      </w:r>
      <w:proofErr w:type="spellStart"/>
      <w:r w:rsidRPr="009E6D60">
        <w:rPr>
          <w:rFonts w:ascii="Times New Roman" w:hAnsi="Times New Roman" w:cs="Times New Roman"/>
          <w:sz w:val="24"/>
          <w:szCs w:val="24"/>
        </w:rPr>
        <w:t>of</w:t>
      </w:r>
      <w:proofErr w:type="spellEnd"/>
      <w:r w:rsidRPr="009E6D60">
        <w:rPr>
          <w:rFonts w:ascii="Times New Roman" w:hAnsi="Times New Roman" w:cs="Times New Roman"/>
          <w:sz w:val="24"/>
          <w:szCs w:val="24"/>
        </w:rPr>
        <w:t xml:space="preserve"> unipolar </w:t>
      </w:r>
      <w:proofErr w:type="spellStart"/>
      <w:r w:rsidRPr="009E6D60">
        <w:rPr>
          <w:rFonts w:ascii="Times New Roman" w:hAnsi="Times New Roman" w:cs="Times New Roman"/>
          <w:sz w:val="24"/>
          <w:szCs w:val="24"/>
        </w:rPr>
        <w:t>and</w:t>
      </w:r>
      <w:proofErr w:type="spellEnd"/>
      <w:r w:rsidRPr="009E6D60">
        <w:rPr>
          <w:rFonts w:ascii="Times New Roman" w:hAnsi="Times New Roman" w:cs="Times New Roman"/>
          <w:sz w:val="24"/>
          <w:szCs w:val="24"/>
        </w:rPr>
        <w:t xml:space="preserve"> bipolar </w:t>
      </w:r>
      <w:proofErr w:type="spellStart"/>
      <w:r w:rsidRPr="009E6D60">
        <w:rPr>
          <w:rFonts w:ascii="Times New Roman" w:hAnsi="Times New Roman" w:cs="Times New Roman"/>
          <w:sz w:val="24"/>
          <w:szCs w:val="24"/>
        </w:rPr>
        <w:t>depression</w:t>
      </w:r>
      <w:proofErr w:type="spellEnd"/>
      <w:r w:rsidRPr="009E6D60">
        <w:rPr>
          <w:rFonts w:ascii="Times New Roman" w:hAnsi="Times New Roman" w:cs="Times New Roman"/>
          <w:sz w:val="24"/>
          <w:szCs w:val="24"/>
        </w:rPr>
        <w:t xml:space="preserve">. </w:t>
      </w:r>
      <w:proofErr w:type="spellStart"/>
      <w:r w:rsidRPr="009E6D60">
        <w:rPr>
          <w:rFonts w:ascii="Times New Roman" w:hAnsi="Times New Roman" w:cs="Times New Roman"/>
          <w:b/>
          <w:sz w:val="24"/>
          <w:szCs w:val="24"/>
        </w:rPr>
        <w:t>International</w:t>
      </w:r>
      <w:proofErr w:type="spellEnd"/>
      <w:r w:rsidRPr="009E6D60">
        <w:rPr>
          <w:rFonts w:ascii="Times New Roman" w:hAnsi="Times New Roman" w:cs="Times New Roman"/>
          <w:b/>
          <w:sz w:val="24"/>
          <w:szCs w:val="24"/>
        </w:rPr>
        <w:t xml:space="preserve"> </w:t>
      </w:r>
      <w:proofErr w:type="spellStart"/>
      <w:r w:rsidRPr="009E6D60">
        <w:rPr>
          <w:rFonts w:ascii="Times New Roman" w:hAnsi="Times New Roman" w:cs="Times New Roman"/>
          <w:b/>
          <w:sz w:val="24"/>
          <w:szCs w:val="24"/>
        </w:rPr>
        <w:t>journal</w:t>
      </w:r>
      <w:proofErr w:type="spellEnd"/>
      <w:r w:rsidRPr="009E6D60">
        <w:rPr>
          <w:rFonts w:ascii="Times New Roman" w:hAnsi="Times New Roman" w:cs="Times New Roman"/>
          <w:b/>
          <w:sz w:val="24"/>
          <w:szCs w:val="24"/>
        </w:rPr>
        <w:t xml:space="preserve"> </w:t>
      </w:r>
      <w:proofErr w:type="spellStart"/>
      <w:r w:rsidRPr="009E6D60">
        <w:rPr>
          <w:rFonts w:ascii="Times New Roman" w:hAnsi="Times New Roman" w:cs="Times New Roman"/>
          <w:b/>
          <w:sz w:val="24"/>
          <w:szCs w:val="24"/>
        </w:rPr>
        <w:t>of</w:t>
      </w:r>
      <w:proofErr w:type="spellEnd"/>
      <w:r w:rsidRPr="009E6D60">
        <w:rPr>
          <w:rFonts w:ascii="Times New Roman" w:hAnsi="Times New Roman" w:cs="Times New Roman"/>
          <w:b/>
          <w:sz w:val="24"/>
          <w:szCs w:val="24"/>
        </w:rPr>
        <w:t xml:space="preserve"> bipolar </w:t>
      </w:r>
      <w:proofErr w:type="spellStart"/>
      <w:r w:rsidRPr="009E6D60">
        <w:rPr>
          <w:rFonts w:ascii="Times New Roman" w:hAnsi="Times New Roman" w:cs="Times New Roman"/>
          <w:b/>
          <w:sz w:val="24"/>
          <w:szCs w:val="24"/>
        </w:rPr>
        <w:t>disorders</w:t>
      </w:r>
      <w:proofErr w:type="spellEnd"/>
      <w:r w:rsidRPr="009E6D60">
        <w:rPr>
          <w:rFonts w:ascii="Times New Roman" w:hAnsi="Times New Roman" w:cs="Times New Roman"/>
          <w:sz w:val="24"/>
          <w:szCs w:val="24"/>
        </w:rPr>
        <w:t>, v. 10, n. 1, 2022.</w:t>
      </w:r>
    </w:p>
    <w:p w14:paraId="2AECFD5A" w14:textId="656D1E21" w:rsidR="009E6D60" w:rsidRDefault="009E6D60" w:rsidP="009E6D60">
      <w:pPr>
        <w:rPr>
          <w:noProof/>
          <w:lang w:eastAsia="pt-BR"/>
        </w:rPr>
      </w:pPr>
      <w:r>
        <w:rPr>
          <w:noProof/>
          <w:lang w:eastAsia="pt-BR"/>
        </w:rPr>
        <w:t xml:space="preserve">CARHART-HARRIS, R. L.; GOODWIN, G. M. The therapeutic potential of psychedelic drugs: Past, present, and future. </w:t>
      </w:r>
      <w:r w:rsidRPr="009E6D60">
        <w:rPr>
          <w:b/>
          <w:noProof/>
          <w:lang w:eastAsia="pt-BR"/>
        </w:rPr>
        <w:t>Neuropsychopharmacology: official publication of the American College of Neuropsychopharmacology</w:t>
      </w:r>
      <w:r>
        <w:rPr>
          <w:noProof/>
          <w:lang w:eastAsia="pt-BR"/>
        </w:rPr>
        <w:t>, v. 42, n. 11, p. 2105–2113, 2017.</w:t>
      </w:r>
    </w:p>
    <w:p w14:paraId="60C026BB" w14:textId="77777777" w:rsidR="009E6D60" w:rsidRDefault="009E6D60" w:rsidP="009E6D60">
      <w:pPr>
        <w:rPr>
          <w:noProof/>
          <w:lang w:eastAsia="pt-BR"/>
        </w:rPr>
      </w:pPr>
      <w:r>
        <w:rPr>
          <w:noProof/>
          <w:lang w:eastAsia="pt-BR"/>
        </w:rPr>
        <w:t xml:space="preserve">ELSAYED, O. H. et al. Treatment-resistant bipolar depression: Therapeutic trends, challenges and future directions. </w:t>
      </w:r>
      <w:r w:rsidRPr="009E6D60">
        <w:rPr>
          <w:b/>
          <w:noProof/>
          <w:lang w:eastAsia="pt-BR"/>
        </w:rPr>
        <w:t>Neuropsychiatric disease and treatment</w:t>
      </w:r>
      <w:r>
        <w:rPr>
          <w:noProof/>
          <w:lang w:eastAsia="pt-BR"/>
        </w:rPr>
        <w:t>, v. 18, p. 2927–2943, 2022.</w:t>
      </w:r>
    </w:p>
    <w:p w14:paraId="469AC740" w14:textId="77777777" w:rsidR="009E6D60" w:rsidRDefault="009E6D60" w:rsidP="009E6D60">
      <w:pPr>
        <w:rPr>
          <w:noProof/>
          <w:lang w:eastAsia="pt-BR"/>
        </w:rPr>
      </w:pPr>
      <w:r>
        <w:rPr>
          <w:noProof/>
          <w:lang w:eastAsia="pt-BR"/>
        </w:rPr>
        <w:t>LOWE, H. et al. Psychedelics: Alternative and potential therapeutic options for treating mood and anxiety disorders</w:t>
      </w:r>
      <w:r w:rsidRPr="009E6D60">
        <w:rPr>
          <w:b/>
          <w:noProof/>
          <w:lang w:eastAsia="pt-BR"/>
        </w:rPr>
        <w:t>. Molecules (Basel, Switzerland),</w:t>
      </w:r>
      <w:r>
        <w:rPr>
          <w:noProof/>
          <w:lang w:eastAsia="pt-BR"/>
        </w:rPr>
        <w:t xml:space="preserve"> v. 27, n. 8, p. 2520, 2022.</w:t>
      </w:r>
    </w:p>
    <w:p w14:paraId="3ADAAAA2" w14:textId="77777777" w:rsidR="009E6D60" w:rsidRDefault="009E6D60" w:rsidP="009E6D60">
      <w:pPr>
        <w:rPr>
          <w:noProof/>
          <w:lang w:eastAsia="pt-BR"/>
        </w:rPr>
      </w:pPr>
      <w:r>
        <w:rPr>
          <w:noProof/>
          <w:lang w:eastAsia="pt-BR"/>
        </w:rPr>
        <w:t>NUTT, D. Psychedelic drugs—a new era in psychiatry? Dialogues in clinical neuroscience, v. 21, n. 2, p. 139–147, 2019.</w:t>
      </w:r>
    </w:p>
    <w:p w14:paraId="6AE1EE38" w14:textId="71D0CE28" w:rsidR="004737CC" w:rsidRDefault="009E6D60" w:rsidP="009E6D60">
      <w:r>
        <w:rPr>
          <w:noProof/>
          <w:lang w:eastAsia="pt-BR"/>
        </w:rPr>
        <w:t xml:space="preserve">ZARETSKY, T. G. et al. The psychedelic future of post-traumatic stress disorder treatment. </w:t>
      </w:r>
      <w:r w:rsidRPr="009E6D60">
        <w:rPr>
          <w:b/>
          <w:noProof/>
          <w:lang w:eastAsia="pt-BR"/>
        </w:rPr>
        <w:t>Current neuropharmacology</w:t>
      </w:r>
      <w:r>
        <w:rPr>
          <w:noProof/>
          <w:lang w:eastAsia="pt-BR"/>
        </w:rPr>
        <w:t>, v. 22, n. 4, p. 636–735, 2024.</w:t>
      </w:r>
      <w:r w:rsidR="00F65A4D">
        <w:rPr>
          <w:noProof/>
          <w:lang w:eastAsia="pt-BR"/>
        </w:rPr>
        <w:drawing>
          <wp:anchor distT="0" distB="0" distL="114300" distR="114300" simplePos="0" relativeHeight="251659264" behindDoc="1" locked="0" layoutInCell="1" allowOverlap="1" wp14:anchorId="138B8150" wp14:editId="3FD91806">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sectPr w:rsidR="004737CC" w:rsidSect="00F65A4D">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D98C" w14:textId="77777777" w:rsidR="0066353D" w:rsidRDefault="0066353D" w:rsidP="00F65A4D">
      <w:pPr>
        <w:spacing w:after="0" w:line="240" w:lineRule="auto"/>
      </w:pPr>
      <w:r>
        <w:separator/>
      </w:r>
    </w:p>
  </w:endnote>
  <w:endnote w:type="continuationSeparator" w:id="0">
    <w:p w14:paraId="2726FB1A" w14:textId="77777777" w:rsidR="0066353D" w:rsidRDefault="0066353D"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A2F5" w14:textId="77777777" w:rsidR="00F65A4D" w:rsidRDefault="00F65A4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DC9F" w14:textId="77777777" w:rsidR="00F65A4D" w:rsidRDefault="00F65A4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9DEC"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F423" w14:textId="77777777" w:rsidR="0066353D" w:rsidRDefault="0066353D" w:rsidP="00F65A4D">
      <w:pPr>
        <w:spacing w:after="0" w:line="240" w:lineRule="auto"/>
      </w:pPr>
      <w:r>
        <w:separator/>
      </w:r>
    </w:p>
  </w:footnote>
  <w:footnote w:type="continuationSeparator" w:id="0">
    <w:p w14:paraId="4994CFFE" w14:textId="77777777" w:rsidR="0066353D" w:rsidRDefault="0066353D"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00C8"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9BF2A"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B165" w14:textId="77777777" w:rsidR="00F65A4D" w:rsidRDefault="00F65A4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290F"/>
    <w:multiLevelType w:val="hybridMultilevel"/>
    <w:tmpl w:val="75560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4D"/>
    <w:rsid w:val="000047AD"/>
    <w:rsid w:val="000054FB"/>
    <w:rsid w:val="00040610"/>
    <w:rsid w:val="00050D27"/>
    <w:rsid w:val="00055156"/>
    <w:rsid w:val="000B7CCC"/>
    <w:rsid w:val="000E1963"/>
    <w:rsid w:val="001C18DA"/>
    <w:rsid w:val="0025714E"/>
    <w:rsid w:val="0029122E"/>
    <w:rsid w:val="002B0246"/>
    <w:rsid w:val="003A1923"/>
    <w:rsid w:val="004409FC"/>
    <w:rsid w:val="004428B6"/>
    <w:rsid w:val="004737CC"/>
    <w:rsid w:val="0049426E"/>
    <w:rsid w:val="004F4DD4"/>
    <w:rsid w:val="005121D3"/>
    <w:rsid w:val="00542A09"/>
    <w:rsid w:val="005474FB"/>
    <w:rsid w:val="00563162"/>
    <w:rsid w:val="00564F2F"/>
    <w:rsid w:val="005C547E"/>
    <w:rsid w:val="0066353D"/>
    <w:rsid w:val="006A4FD9"/>
    <w:rsid w:val="006B6404"/>
    <w:rsid w:val="0084760F"/>
    <w:rsid w:val="0086151B"/>
    <w:rsid w:val="008B7D47"/>
    <w:rsid w:val="009020E3"/>
    <w:rsid w:val="0095199E"/>
    <w:rsid w:val="009E6D60"/>
    <w:rsid w:val="00A0680A"/>
    <w:rsid w:val="00A33748"/>
    <w:rsid w:val="00A453F4"/>
    <w:rsid w:val="00A841FE"/>
    <w:rsid w:val="00AB6577"/>
    <w:rsid w:val="00AE1048"/>
    <w:rsid w:val="00BB3DB0"/>
    <w:rsid w:val="00BD6FBA"/>
    <w:rsid w:val="00BE4B82"/>
    <w:rsid w:val="00C2307E"/>
    <w:rsid w:val="00C53C6C"/>
    <w:rsid w:val="00EF7E5C"/>
    <w:rsid w:val="00F40566"/>
    <w:rsid w:val="00F65A4D"/>
    <w:rsid w:val="00F90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customStyle="1" w:styleId="UnresolvedMention">
    <w:name w:val="Unresolved Mention"/>
    <w:basedOn w:val="Fontepargpadro"/>
    <w:uiPriority w:val="99"/>
    <w:semiHidden/>
    <w:unhideWhenUsed/>
    <w:rsid w:val="00E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alvarenga1702@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atabraga@hot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rinamariana02@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andafreitasm27@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luizass.aa@gmail.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Usuario</cp:lastModifiedBy>
  <cp:revision>2</cp:revision>
  <dcterms:created xsi:type="dcterms:W3CDTF">2024-08-04T02:11:00Z</dcterms:created>
  <dcterms:modified xsi:type="dcterms:W3CDTF">2024-08-04T02:11:00Z</dcterms:modified>
</cp:coreProperties>
</file>