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9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Pr="00BB1B82" w:rsidRDefault="00725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 RELATO DE EXPERI</w:t>
      </w:r>
      <w:r w:rsidR="004208D1">
        <w:rPr>
          <w:rFonts w:ascii="Times New Roman" w:hAnsi="Times New Roman" w:cs="Times New Roman"/>
          <w:b/>
          <w:sz w:val="24"/>
          <w:szCs w:val="24"/>
        </w:rPr>
        <w:t xml:space="preserve">ÊNCIA: </w:t>
      </w:r>
      <w:r w:rsidR="006831F9">
        <w:rPr>
          <w:rFonts w:ascii="Times New Roman" w:hAnsi="Times New Roman" w:cs="Times New Roman"/>
          <w:b/>
          <w:sz w:val="24"/>
          <w:szCs w:val="24"/>
        </w:rPr>
        <w:t>ROMPENDO BARREIRAS NA EDUCAÇÃO FÍSICA ESCOLAR ATRAVÉS DA DANÇA.</w:t>
      </w:r>
    </w:p>
    <w:p w:rsidR="00840B47" w:rsidRDefault="002E27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31F9" w:rsidRDefault="002E2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Leonardo Soares da Silva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831F9">
        <w:rPr>
          <w:rFonts w:ascii="Times New Roman" w:hAnsi="Times New Roman" w:cs="Times New Roman"/>
          <w:b/>
          <w:sz w:val="24"/>
          <w:szCs w:val="24"/>
        </w:rPr>
        <w:t>;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446B3F" w:rsidP="00683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Tereza Luí</w:t>
      </w:r>
      <w:r w:rsidR="006831F9">
        <w:rPr>
          <w:rFonts w:ascii="Times New Roman" w:hAnsi="Times New Roman" w:cs="Times New Roman"/>
          <w:b/>
          <w:sz w:val="24"/>
          <w:szCs w:val="24"/>
        </w:rPr>
        <w:t>za França</w:t>
      </w:r>
      <w:r w:rsidR="006831F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proofErr w:type="gramStart"/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2E2709" w:rsidRDefault="002E27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831F9" w:rsidRDefault="00B95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Estudante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</w:t>
      </w:r>
      <w:r w:rsidR="002E2709">
        <w:rPr>
          <w:rFonts w:ascii="Times New Roman" w:hAnsi="Times New Roman" w:cs="Times New Roman"/>
          <w:sz w:val="20"/>
          <w:szCs w:val="20"/>
        </w:rPr>
        <w:t xml:space="preserve"> Licenciatura em Educação Física – CCS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2E2709">
        <w:rPr>
          <w:rFonts w:ascii="Times New Roman" w:hAnsi="Times New Roman" w:cs="Times New Roman"/>
          <w:sz w:val="20"/>
          <w:szCs w:val="20"/>
        </w:rPr>
        <w:t>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40B47" w:rsidRDefault="00B952E6" w:rsidP="00683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D</w:t>
      </w:r>
      <w:r w:rsidR="002E2709">
        <w:rPr>
          <w:rFonts w:ascii="Times New Roman" w:hAnsi="Times New Roman" w:cs="Times New Roman"/>
          <w:sz w:val="20"/>
          <w:szCs w:val="20"/>
        </w:rPr>
        <w:t>ocente</w:t>
      </w:r>
      <w:proofErr w:type="gramEnd"/>
      <w:r w:rsidR="002E2709">
        <w:rPr>
          <w:rFonts w:ascii="Times New Roman" w:hAnsi="Times New Roman" w:cs="Times New Roman"/>
          <w:sz w:val="20"/>
          <w:szCs w:val="20"/>
        </w:rPr>
        <w:t xml:space="preserve">/pesquisador do </w:t>
      </w:r>
      <w:proofErr w:type="spellStart"/>
      <w:r w:rsidR="002E2709">
        <w:rPr>
          <w:rFonts w:ascii="Times New Roman" w:hAnsi="Times New Roman" w:cs="Times New Roman"/>
          <w:sz w:val="20"/>
          <w:szCs w:val="20"/>
        </w:rPr>
        <w:t>Depto</w:t>
      </w:r>
      <w:proofErr w:type="spellEnd"/>
      <w:r w:rsidR="002E2709">
        <w:rPr>
          <w:rFonts w:ascii="Times New Roman" w:hAnsi="Times New Roman" w:cs="Times New Roman"/>
          <w:sz w:val="20"/>
          <w:szCs w:val="20"/>
        </w:rPr>
        <w:t xml:space="preserve"> de Educação Física</w:t>
      </w:r>
      <w:r w:rsidR="00446B3F">
        <w:rPr>
          <w:rFonts w:ascii="Times New Roman" w:hAnsi="Times New Roman" w:cs="Times New Roman"/>
          <w:sz w:val="20"/>
          <w:szCs w:val="20"/>
        </w:rPr>
        <w:t xml:space="preserve"> e Desporto</w:t>
      </w:r>
      <w:r w:rsidR="002E27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2E2709">
        <w:rPr>
          <w:rFonts w:ascii="Times New Roman" w:hAnsi="Times New Roman" w:cs="Times New Roman"/>
          <w:sz w:val="20"/>
          <w:szCs w:val="20"/>
        </w:rPr>
        <w:t>CCS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2E2709">
        <w:rPr>
          <w:rFonts w:ascii="Times New Roman" w:hAnsi="Times New Roman" w:cs="Times New Roman"/>
          <w:sz w:val="20"/>
          <w:szCs w:val="20"/>
        </w:rPr>
        <w:t>UFPE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40B47" w:rsidRDefault="002E27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Leonardoso07</w:t>
      </w:r>
      <w:r w:rsidR="00BB1B82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hotmail.com</w:t>
      </w:r>
    </w:p>
    <w:p w:rsidR="00840B47" w:rsidRDefault="002E27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727" w:rsidRPr="000209D0" w:rsidRDefault="00B952E6" w:rsidP="001D1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9D0"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 w:rsidRPr="000209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09D0" w:rsidRPr="000209D0" w:rsidRDefault="00B952E6" w:rsidP="00020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D0">
        <w:rPr>
          <w:rFonts w:ascii="Times New Roman" w:hAnsi="Times New Roman" w:cs="Times New Roman"/>
          <w:b/>
          <w:sz w:val="24"/>
          <w:szCs w:val="24"/>
        </w:rPr>
        <w:t>Introdução:</w:t>
      </w:r>
      <w:r w:rsidR="00725727" w:rsidRPr="000209D0">
        <w:rPr>
          <w:rFonts w:ascii="Times New Roman" w:hAnsi="Times New Roman" w:cs="Times New Roman"/>
          <w:sz w:val="24"/>
          <w:szCs w:val="24"/>
        </w:rPr>
        <w:t xml:space="preserve"> </w:t>
      </w:r>
      <w:r w:rsidR="00725727" w:rsidRPr="000209D0">
        <w:rPr>
          <w:rFonts w:ascii="Times New Roman" w:eastAsia="Times New Roman" w:hAnsi="Times New Roman" w:cs="Times New Roman"/>
          <w:sz w:val="24"/>
          <w:szCs w:val="24"/>
        </w:rPr>
        <w:t>Este relato busca dialogar sobre a importância da abordagem do conteúdo Dança nas aulas da Educação Física escolar,</w:t>
      </w:r>
      <w:r w:rsidR="00725727" w:rsidRPr="000209D0">
        <w:rPr>
          <w:rFonts w:eastAsia="Times New Roman" w:cs="Times New Roman"/>
          <w:sz w:val="24"/>
          <w:szCs w:val="24"/>
        </w:rPr>
        <w:t xml:space="preserve"> 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é o </w:t>
      </w:r>
      <w:r w:rsidR="00725727" w:rsidRPr="000209D0">
        <w:rPr>
          <w:rFonts w:ascii="Times New Roman" w:eastAsia="Times New Roman" w:hAnsi="Times New Roman" w:cs="Times New Roman"/>
          <w:sz w:val="24"/>
          <w:szCs w:val="24"/>
        </w:rPr>
        <w:t xml:space="preserve">resultado de uma intervenção pedagógica através 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>das aulas</w:t>
      </w:r>
      <w:r w:rsidR="00725727" w:rsidRPr="000209D0">
        <w:rPr>
          <w:rFonts w:ascii="Times New Roman" w:eastAsia="Times New Roman" w:hAnsi="Times New Roman" w:cs="Times New Roman"/>
          <w:sz w:val="24"/>
          <w:szCs w:val="24"/>
        </w:rPr>
        <w:t xml:space="preserve"> de dança, trabalhando com turmas do 3º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725727" w:rsidRPr="000209D0">
        <w:rPr>
          <w:rFonts w:ascii="Times New Roman" w:eastAsia="Times New Roman" w:hAnsi="Times New Roman" w:cs="Times New Roman"/>
          <w:sz w:val="24"/>
          <w:szCs w:val="24"/>
        </w:rPr>
        <w:t xml:space="preserve"> do ensino médio, que teve duração de quatro aulas de Educação Física na Escola Estadual Presidente Humberto Castello Branco, localizada na cidade do Recife/PE, durante a residência pedagógica do curso de Licenciatura em Educação Física da Universidade Federal de Pernambuco, tendo como objetivo ressignificar as práticas pedagógicas trabalhadas na escola, discutindo a importância de trabalhar a dança como conteúdo da educação física e dialogar sobre a temática transversal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25727" w:rsidRPr="000209D0">
        <w:rPr>
          <w:rFonts w:ascii="Times New Roman" w:eastAsia="Times New Roman" w:hAnsi="Times New Roman" w:cs="Times New Roman"/>
          <w:sz w:val="24"/>
          <w:szCs w:val="24"/>
        </w:rPr>
        <w:t xml:space="preserve"> Gênero.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9D0"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="001D102E" w:rsidRPr="000209D0">
        <w:rPr>
          <w:rFonts w:eastAsia="Times New Roman" w:cs="Times New Roman"/>
          <w:sz w:val="24"/>
          <w:szCs w:val="24"/>
        </w:rPr>
        <w:t xml:space="preserve"> 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O presente estudo tem caráter qualitativo, tomando como base epistemológica a etnometodologia, que é uma pesquisa onde se dedica a compreender a realidade a partir do cotidiano dos atores sociais </w:t>
      </w:r>
      <w:r w:rsidR="001D102E" w:rsidRPr="000209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loco 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>(COULON, 1995). As atividades metodológicas pensadas buscam compreender o cenário cultural e social em que os alunos estão inseridos (BRASIL, 1997, p. 23), fazendo uma ponte com os conhecimentos fornecidos previamente pelos alunos, mas em contra partida levantar questionamentos a respeito da importância de sua prática no universo escolar, no entanto possibilitando o acesso à prática de meninos e meninas a esta modalidade na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 aulas de Educação Física. Foram sistematizadas em quatro aulas, que em sua totalidade exploraria as diversas modalidades de dança estimulando as capacidades físicas básicas e romper com a ideia de incapacidade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este sentido, vivências relacionadas 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1D102E" w:rsidRPr="000209D0">
        <w:rPr>
          <w:rFonts w:ascii="Times New Roman" w:eastAsia="Times New Roman" w:hAnsi="Times New Roman" w:cs="Times New Roman"/>
          <w:sz w:val="24"/>
          <w:szCs w:val="24"/>
        </w:rPr>
        <w:t xml:space="preserve"> prática de atividades rítmicas corporais podem vir a ocasionar diversos benefícios para com os alunos, como por exemplo: desenvolvimento físico, motor, sensorial, sensitivo e cognitivo, aquisição de novas habilidades, melhora da coordenação motora, atenção, autoestima e autoconfiança, perca de calorias, passatempo, interação social, dentre outros. Segundo Brasil (1997) os conteúdos irão ser trabalhados a partir da percepção do próprio corpo, ou seja, o estudante deverá, por meio de suas sensações, analisar e compreender as alterações que ocorrem em seu corpo durante e depois de fazer atividades.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9D0">
        <w:rPr>
          <w:rFonts w:ascii="Times New Roman" w:hAnsi="Times New Roman" w:cs="Times New Roman"/>
          <w:b/>
          <w:sz w:val="24"/>
          <w:szCs w:val="24"/>
        </w:rPr>
        <w:t>Conclusões: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 xml:space="preserve"> Com tudo que foi evidenciado no presente estudo acadêmico, sobre a grande valia das aulas de educação física que abordem os conteúdos que valorizem as práticas rítmicas corporais contribuem para o desenvolvimento integral do indivíduo, melhoras no rendimento escolar, mudanças positivas no comportamento </w:t>
      </w:r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social, de inclusão, entre benefícios diversos, pois tais vertentes ligadas </w:t>
      </w:r>
      <w:proofErr w:type="gramStart"/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209D0" w:rsidRPr="000209D0">
        <w:rPr>
          <w:rFonts w:ascii="Times New Roman" w:eastAsia="Times New Roman" w:hAnsi="Times New Roman" w:cs="Times New Roman"/>
          <w:sz w:val="24"/>
          <w:szCs w:val="24"/>
        </w:rPr>
        <w:t xml:space="preserve"> dança, exercitam de forma interligada corpo, mente e alma. Portanto a proposta abordada nesta pesquisa de estudo é abrir discussões a respeito do corpo, independente do contexto que ele está inserido. Pois permite que os indivíduos expressem seus sentimentos em forma de movimento.</w:t>
      </w:r>
    </w:p>
    <w:p w:rsidR="00840B47" w:rsidRPr="000209D0" w:rsidRDefault="0084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0B47" w:rsidRPr="000209D0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09D0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020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09D0" w:rsidRPr="000209D0">
        <w:rPr>
          <w:rFonts w:ascii="Times New Roman" w:hAnsi="Times New Roman" w:cs="Times New Roman"/>
          <w:sz w:val="24"/>
          <w:szCs w:val="24"/>
        </w:rPr>
        <w:t>Dança</w:t>
      </w:r>
      <w:r w:rsidRPr="000209D0">
        <w:rPr>
          <w:rFonts w:ascii="Times New Roman" w:hAnsi="Times New Roman" w:cs="Times New Roman"/>
          <w:sz w:val="24"/>
          <w:szCs w:val="24"/>
        </w:rPr>
        <w:t xml:space="preserve">; </w:t>
      </w:r>
      <w:r w:rsidR="000209D0" w:rsidRPr="000209D0">
        <w:rPr>
          <w:rFonts w:ascii="Times New Roman" w:hAnsi="Times New Roman" w:cs="Times New Roman"/>
          <w:sz w:val="24"/>
          <w:szCs w:val="24"/>
        </w:rPr>
        <w:t>Gênero</w:t>
      </w:r>
      <w:r w:rsidRPr="000209D0">
        <w:rPr>
          <w:rFonts w:ascii="Times New Roman" w:hAnsi="Times New Roman" w:cs="Times New Roman"/>
          <w:sz w:val="24"/>
          <w:szCs w:val="24"/>
        </w:rPr>
        <w:t xml:space="preserve">; </w:t>
      </w:r>
      <w:r w:rsidR="000209D0" w:rsidRPr="000209D0">
        <w:rPr>
          <w:rFonts w:ascii="Times New Roman" w:hAnsi="Times New Roman" w:cs="Times New Roman"/>
          <w:sz w:val="24"/>
          <w:szCs w:val="24"/>
        </w:rPr>
        <w:t>Inclusão</w:t>
      </w:r>
      <w:r w:rsidRPr="000209D0">
        <w:rPr>
          <w:rFonts w:ascii="Times New Roman" w:hAnsi="Times New Roman" w:cs="Times New Roman"/>
          <w:i/>
          <w:sz w:val="24"/>
          <w:szCs w:val="24"/>
        </w:rPr>
        <w:t>.</w:t>
      </w:r>
    </w:p>
    <w:p w:rsidR="000209D0" w:rsidRPr="000209D0" w:rsidRDefault="000209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D0" w:rsidRPr="000209D0" w:rsidRDefault="00B952E6" w:rsidP="000209D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9D0">
        <w:rPr>
          <w:rFonts w:ascii="Times New Roman" w:hAnsi="Times New Roman" w:cs="Times New Roman"/>
          <w:b/>
          <w:sz w:val="24"/>
          <w:szCs w:val="24"/>
        </w:rPr>
        <w:t>Referências</w:t>
      </w:r>
      <w:r w:rsidRPr="000209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9D0" w:rsidRPr="000209D0" w:rsidRDefault="000209D0" w:rsidP="000209D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D0">
        <w:rPr>
          <w:rFonts w:ascii="Times New Roman" w:eastAsia="Times New Roman" w:hAnsi="Times New Roman" w:cs="Times New Roman"/>
          <w:sz w:val="24"/>
          <w:szCs w:val="24"/>
        </w:rPr>
        <w:t>BRASIL (1997). Parâmetros Curriculares Nacionais: Educação Física. Brasília: MEC</w:t>
      </w:r>
    </w:p>
    <w:p w:rsidR="000209D0" w:rsidRPr="000209D0" w:rsidRDefault="000209D0" w:rsidP="000209D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9D0">
        <w:rPr>
          <w:rFonts w:ascii="Times New Roman" w:eastAsia="Times New Roman" w:hAnsi="Times New Roman" w:cs="Times New Roman"/>
          <w:sz w:val="24"/>
          <w:szCs w:val="24"/>
        </w:rPr>
        <w:t>COULON, Alain.</w:t>
      </w:r>
      <w:r w:rsidRPr="00020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Etnometodologia e Educação</w:t>
      </w:r>
      <w:r w:rsidRPr="000209D0">
        <w:rPr>
          <w:rFonts w:ascii="Times New Roman" w:eastAsia="Times New Roman" w:hAnsi="Times New Roman" w:cs="Times New Roman"/>
          <w:sz w:val="24"/>
          <w:szCs w:val="24"/>
        </w:rPr>
        <w:t>. Petrópolis/RJ: Vozes, 1995.</w:t>
      </w:r>
    </w:p>
    <w:p w:rsidR="00840B47" w:rsidRPr="000209D0" w:rsidRDefault="00B952E6" w:rsidP="000209D0">
      <w:pPr>
        <w:spacing w:after="0" w:line="240" w:lineRule="auto"/>
        <w:jc w:val="both"/>
        <w:rPr>
          <w:iCs/>
          <w:sz w:val="24"/>
          <w:szCs w:val="24"/>
        </w:rPr>
      </w:pPr>
      <w:r w:rsidRPr="000209D0">
        <w:rPr>
          <w:rFonts w:ascii="Times New Roman" w:hAnsi="Times New Roman" w:cs="Times New Roman"/>
          <w:b/>
          <w:iCs/>
          <w:sz w:val="24"/>
          <w:szCs w:val="24"/>
        </w:rPr>
        <w:t>Agência de fomento:</w:t>
      </w:r>
      <w:r w:rsidR="000209D0" w:rsidRPr="000209D0">
        <w:rPr>
          <w:rFonts w:ascii="Times New Roman" w:hAnsi="Times New Roman" w:cs="Times New Roman"/>
          <w:bCs/>
          <w:iCs/>
          <w:sz w:val="24"/>
          <w:szCs w:val="24"/>
          <w:lang w:val="pt"/>
        </w:rPr>
        <w:t xml:space="preserve"> Não Financiado</w:t>
      </w:r>
      <w:r w:rsidRPr="000209D0">
        <w:rPr>
          <w:rFonts w:ascii="Times New Roman" w:hAnsi="Times New Roman" w:cs="Times New Roman"/>
          <w:bCs/>
          <w:iCs/>
          <w:sz w:val="24"/>
          <w:szCs w:val="24"/>
          <w:lang w:val="pt"/>
        </w:rPr>
        <w:t>.</w:t>
      </w:r>
    </w:p>
    <w:sectPr w:rsidR="00840B47" w:rsidRPr="00020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4B" w:rsidRDefault="0005154B">
      <w:pPr>
        <w:spacing w:line="240" w:lineRule="auto"/>
      </w:pPr>
      <w:r>
        <w:separator/>
      </w:r>
    </w:p>
  </w:endnote>
  <w:endnote w:type="continuationSeparator" w:id="0">
    <w:p w:rsidR="0005154B" w:rsidRDefault="00051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4B" w:rsidRDefault="0005154B">
      <w:pPr>
        <w:spacing w:line="240" w:lineRule="auto"/>
      </w:pPr>
      <w:r>
        <w:separator/>
      </w:r>
    </w:p>
  </w:footnote>
  <w:footnote w:type="continuationSeparator" w:id="0">
    <w:p w:rsidR="0005154B" w:rsidRDefault="000515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209D0"/>
    <w:rsid w:val="0005154B"/>
    <w:rsid w:val="001D102E"/>
    <w:rsid w:val="002E2709"/>
    <w:rsid w:val="004208D1"/>
    <w:rsid w:val="00446B3F"/>
    <w:rsid w:val="004E038A"/>
    <w:rsid w:val="006831F9"/>
    <w:rsid w:val="00725727"/>
    <w:rsid w:val="00840B47"/>
    <w:rsid w:val="00B952E6"/>
    <w:rsid w:val="00B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E27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E2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4E914-425D-4606-96F9-59EB9B2F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officenet1</cp:lastModifiedBy>
  <cp:revision>4</cp:revision>
  <dcterms:created xsi:type="dcterms:W3CDTF">2020-01-28T12:35:00Z</dcterms:created>
  <dcterms:modified xsi:type="dcterms:W3CDTF">2020-01-30T20:09:00Z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