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98B0" w14:textId="3448D53D" w:rsidR="00102E2A" w:rsidRPr="009F213C" w:rsidRDefault="00F472FE" w:rsidP="00605B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13C">
        <w:rPr>
          <w:rFonts w:ascii="Times New Roman" w:hAnsi="Times New Roman" w:cs="Times New Roman"/>
          <w:b/>
          <w:bCs/>
          <w:sz w:val="24"/>
          <w:szCs w:val="24"/>
        </w:rPr>
        <w:t xml:space="preserve">EFEITOS DO </w:t>
      </w:r>
      <w:r w:rsidR="00D62835" w:rsidRPr="009F213C">
        <w:rPr>
          <w:rFonts w:ascii="Times New Roman" w:hAnsi="Times New Roman" w:cs="Times New Roman"/>
          <w:b/>
          <w:bCs/>
          <w:sz w:val="24"/>
          <w:szCs w:val="24"/>
        </w:rPr>
        <w:t>ESTRESSE OXIDATIVO EM FÊMEAS SUÍNAS</w:t>
      </w:r>
      <w:r w:rsidR="009F213C">
        <w:rPr>
          <w:rFonts w:ascii="Times New Roman" w:hAnsi="Times New Roman" w:cs="Times New Roman"/>
          <w:b/>
          <w:bCs/>
          <w:sz w:val="24"/>
          <w:szCs w:val="24"/>
        </w:rPr>
        <w:t xml:space="preserve"> – REVISÃO DE LITERATURA</w:t>
      </w:r>
    </w:p>
    <w:p w14:paraId="01DFA60D" w14:textId="548D32AF" w:rsidR="0032485C" w:rsidRDefault="00C10C01" w:rsidP="0032485C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MIRANDA,</w:t>
      </w:r>
      <w:r w:rsidR="00102E2A" w:rsidRPr="009F21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2E2A" w:rsidRPr="009F213C">
        <w:rPr>
          <w:rFonts w:ascii="Times New Roman" w:hAnsi="Times New Roman" w:cs="Times New Roman"/>
          <w:sz w:val="20"/>
          <w:szCs w:val="20"/>
        </w:rPr>
        <w:t>Hemille</w:t>
      </w:r>
      <w:proofErr w:type="spellEnd"/>
      <w:r w:rsidR="00102E2A" w:rsidRPr="009F213C">
        <w:rPr>
          <w:rFonts w:ascii="Times New Roman" w:hAnsi="Times New Roman" w:cs="Times New Roman"/>
          <w:sz w:val="20"/>
          <w:szCs w:val="20"/>
        </w:rPr>
        <w:t xml:space="preserve"> Antunes Ferreira</w:t>
      </w:r>
      <w:r w:rsidR="00102E2A" w:rsidRPr="009F213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02E2A" w:rsidRPr="009F213C">
        <w:rPr>
          <w:rFonts w:ascii="Times New Roman" w:hAnsi="Times New Roman" w:cs="Times New Roman"/>
          <w:sz w:val="20"/>
          <w:szCs w:val="20"/>
        </w:rPr>
        <w:t>LIMA, Marcelo Dourado de</w:t>
      </w:r>
      <w:r w:rsidR="00102E2A" w:rsidRPr="009F213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02E2A" w:rsidRPr="009F213C">
        <w:rPr>
          <w:rFonts w:ascii="Times New Roman" w:hAnsi="Times New Roman" w:cs="Times New Roman"/>
          <w:sz w:val="20"/>
          <w:szCs w:val="20"/>
        </w:rPr>
        <w:t xml:space="preserve">LOPES, </w:t>
      </w:r>
      <w:proofErr w:type="spellStart"/>
      <w:r w:rsidR="00102E2A" w:rsidRPr="009F213C">
        <w:rPr>
          <w:rFonts w:ascii="Times New Roman" w:hAnsi="Times New Roman" w:cs="Times New Roman"/>
          <w:sz w:val="20"/>
          <w:szCs w:val="20"/>
        </w:rPr>
        <w:t>Idael</w:t>
      </w:r>
      <w:proofErr w:type="spellEnd"/>
      <w:r w:rsidR="00102E2A" w:rsidRPr="009F213C">
        <w:rPr>
          <w:rFonts w:ascii="Times New Roman" w:hAnsi="Times New Roman" w:cs="Times New Roman"/>
          <w:sz w:val="20"/>
          <w:szCs w:val="20"/>
        </w:rPr>
        <w:t xml:space="preserve"> Matheus Góes</w:t>
      </w:r>
      <w:r w:rsidR="00102E2A" w:rsidRPr="009F213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D29B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gramStart"/>
      <w:r>
        <w:rPr>
          <w:rFonts w:ascii="Times New Roman" w:hAnsi="Times New Roman" w:cs="Times New Roman"/>
          <w:sz w:val="20"/>
          <w:szCs w:val="20"/>
        </w:rPr>
        <w:t>;</w:t>
      </w:r>
      <w:r w:rsidR="007C6D27">
        <w:rPr>
          <w:rFonts w:ascii="Times New Roman" w:hAnsi="Times New Roman" w:cs="Times New Roman"/>
          <w:sz w:val="20"/>
          <w:szCs w:val="20"/>
        </w:rPr>
        <w:t xml:space="preserve"> </w:t>
      </w:r>
      <w:r w:rsidR="007C6D27" w:rsidRPr="007C6D2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C6D27" w:rsidRPr="007C6D27">
        <w:rPr>
          <w:rFonts w:ascii="Times New Roman" w:hAnsi="Times New Roman" w:cs="Times New Roman"/>
          <w:sz w:val="20"/>
          <w:szCs w:val="20"/>
        </w:rPr>
        <w:t xml:space="preserve"> LING, Liliana </w:t>
      </w:r>
      <w:proofErr w:type="spellStart"/>
      <w:r w:rsidR="007C6D27" w:rsidRPr="007C6D27">
        <w:rPr>
          <w:rFonts w:ascii="Times New Roman" w:hAnsi="Times New Roman" w:cs="Times New Roman"/>
          <w:sz w:val="20"/>
          <w:szCs w:val="20"/>
        </w:rPr>
        <w:t>Kwong</w:t>
      </w:r>
      <w:proofErr w:type="spellEnd"/>
      <w:r w:rsidR="007C6D27" w:rsidRPr="007C6D27">
        <w:rPr>
          <w:rFonts w:ascii="Times New Roman" w:hAnsi="Times New Roman" w:cs="Times New Roman"/>
          <w:sz w:val="20"/>
          <w:szCs w:val="20"/>
        </w:rPr>
        <w:t xml:space="preserve"> Kwai</w:t>
      </w:r>
      <w:r w:rsidR="007C6D27" w:rsidRPr="007C6D2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7C6D27">
        <w:rPr>
          <w:rFonts w:ascii="Times New Roman" w:hAnsi="Times New Roman" w:cs="Times New Roman"/>
          <w:sz w:val="20"/>
          <w:szCs w:val="20"/>
        </w:rPr>
        <w:t xml:space="preserve"> </w:t>
      </w:r>
      <w:r w:rsidR="000834EF">
        <w:rPr>
          <w:rFonts w:ascii="Times New Roman" w:hAnsi="Times New Roman" w:cs="Times New Roman"/>
          <w:sz w:val="20"/>
          <w:szCs w:val="20"/>
        </w:rPr>
        <w:t>GUATO, César Andrés Guamán</w:t>
      </w:r>
      <w:r w:rsidR="000834E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02E2A" w:rsidRPr="009F213C">
        <w:rPr>
          <w:rFonts w:ascii="Times New Roman" w:hAnsi="Times New Roman" w:cs="Times New Roman"/>
          <w:sz w:val="20"/>
          <w:szCs w:val="20"/>
        </w:rPr>
        <w:t>SILVEIRA, Naiara Cristina dos Santos</w:t>
      </w:r>
      <w:r w:rsidR="00102E2A" w:rsidRPr="009F213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575CE" w:rsidRPr="002575CE">
        <w:rPr>
          <w:rFonts w:ascii="Times New Roman" w:hAnsi="Times New Roman" w:cs="Times New Roman"/>
          <w:sz w:val="20"/>
          <w:szCs w:val="20"/>
        </w:rPr>
        <w:t xml:space="preserve"> </w:t>
      </w:r>
      <w:r w:rsidR="00A23EF8" w:rsidRPr="00A23EF8">
        <w:rPr>
          <w:rFonts w:ascii="Times New Roman" w:hAnsi="Times New Roman" w:cs="Times New Roman"/>
          <w:sz w:val="20"/>
          <w:szCs w:val="20"/>
        </w:rPr>
        <w:t xml:space="preserve">SILVA, </w:t>
      </w:r>
      <w:proofErr w:type="spellStart"/>
      <w:r w:rsidR="00A23EF8" w:rsidRPr="00A23EF8">
        <w:rPr>
          <w:rFonts w:ascii="Times New Roman" w:hAnsi="Times New Roman" w:cs="Times New Roman"/>
          <w:sz w:val="20"/>
          <w:szCs w:val="20"/>
        </w:rPr>
        <w:t>Josimar</w:t>
      </w:r>
      <w:proofErr w:type="spellEnd"/>
      <w:r w:rsidR="00A23EF8" w:rsidRPr="00A23EF8">
        <w:rPr>
          <w:rFonts w:ascii="Times New Roman" w:hAnsi="Times New Roman" w:cs="Times New Roman"/>
          <w:sz w:val="20"/>
          <w:szCs w:val="20"/>
        </w:rPr>
        <w:t xml:space="preserve"> Rezende da</w:t>
      </w:r>
      <w:r w:rsidR="00D3583B" w:rsidRPr="00D358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A23EF8">
        <w:rPr>
          <w:rFonts w:ascii="Times New Roman" w:hAnsi="Times New Roman" w:cs="Times New Roman"/>
          <w:sz w:val="20"/>
          <w:szCs w:val="20"/>
        </w:rPr>
        <w:t xml:space="preserve"> </w:t>
      </w:r>
      <w:r w:rsidR="00C02498">
        <w:rPr>
          <w:rFonts w:ascii="Times New Roman" w:hAnsi="Times New Roman" w:cs="Times New Roman"/>
          <w:sz w:val="20"/>
          <w:szCs w:val="20"/>
        </w:rPr>
        <w:t>RIBEIRO</w:t>
      </w:r>
      <w:r w:rsidR="002575CE">
        <w:rPr>
          <w:rFonts w:ascii="Times New Roman" w:hAnsi="Times New Roman" w:cs="Times New Roman"/>
          <w:sz w:val="20"/>
          <w:szCs w:val="20"/>
        </w:rPr>
        <w:t xml:space="preserve">, </w:t>
      </w:r>
      <w:r w:rsidR="002575CE" w:rsidRPr="002575CE">
        <w:rPr>
          <w:rFonts w:ascii="Times New Roman" w:hAnsi="Times New Roman" w:cs="Times New Roman"/>
          <w:sz w:val="20"/>
          <w:szCs w:val="20"/>
        </w:rPr>
        <w:t xml:space="preserve">Rafaela Jorge </w:t>
      </w:r>
      <w:proofErr w:type="spellStart"/>
      <w:r w:rsidR="002575CE" w:rsidRPr="002575CE">
        <w:rPr>
          <w:rFonts w:ascii="Times New Roman" w:hAnsi="Times New Roman" w:cs="Times New Roman"/>
          <w:sz w:val="20"/>
          <w:szCs w:val="20"/>
        </w:rPr>
        <w:t>Sarsur</w:t>
      </w:r>
      <w:proofErr w:type="spellEnd"/>
      <w:r w:rsidR="002575CE" w:rsidRPr="002575CE">
        <w:rPr>
          <w:rFonts w:ascii="Times New Roman" w:hAnsi="Times New Roman" w:cs="Times New Roman"/>
          <w:sz w:val="20"/>
          <w:szCs w:val="20"/>
        </w:rPr>
        <w:t xml:space="preserve"> de Freitas</w:t>
      </w:r>
      <w:r w:rsidR="002575CE" w:rsidRPr="002575C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;</w:t>
      </w:r>
      <w:bookmarkStart w:id="0" w:name="_GoBack"/>
      <w:bookmarkEnd w:id="0"/>
      <w:r w:rsidR="002575CE" w:rsidRPr="002575CE">
        <w:rPr>
          <w:rFonts w:ascii="Times New Roman" w:hAnsi="Times New Roman" w:cs="Times New Roman"/>
          <w:sz w:val="20"/>
          <w:szCs w:val="20"/>
        </w:rPr>
        <w:t xml:space="preserve"> </w:t>
      </w:r>
      <w:r w:rsidR="00710AF4" w:rsidRPr="00756D44">
        <w:rPr>
          <w:rFonts w:ascii="Times New Roman" w:hAnsi="Times New Roman" w:cs="Times New Roman"/>
          <w:sz w:val="20"/>
          <w:szCs w:val="20"/>
        </w:rPr>
        <w:t>ZERLOTINI, Mayra Fonseca</w:t>
      </w:r>
      <w:r w:rsidR="002575CE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2081FD9C" w14:textId="77777777" w:rsidR="0032485C" w:rsidRPr="009F213C" w:rsidRDefault="0032485C" w:rsidP="00324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60E463A" w14:textId="7D90D201" w:rsidR="00102E2A" w:rsidRPr="00A23EF8" w:rsidRDefault="00102E2A" w:rsidP="004D29BB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A23EF8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A23E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Pós-Graduação em Zootecnia, UFMG, MG, </w:t>
      </w:r>
      <w:r w:rsidRPr="00A23EF8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A23E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Graduanda em Zootecnia, UFU, MG.</w:t>
      </w:r>
      <w:r w:rsidR="00917737" w:rsidRPr="00A23E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6FF8" w:rsidRPr="00A23EF8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5B6FF8" w:rsidRPr="00A23EF8">
        <w:rPr>
          <w:rFonts w:ascii="Times New Roman" w:hAnsi="Times New Roman" w:cs="Times New Roman"/>
          <w:i/>
          <w:sz w:val="20"/>
          <w:szCs w:val="20"/>
        </w:rPr>
        <w:t>Graduando em Medicina Veterinária da UNIPAC Lafaiete,</w:t>
      </w:r>
      <w:r w:rsidR="005B6FF8" w:rsidRPr="00A23EF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4</w:t>
      </w:r>
      <w:r w:rsidR="005B6FF8" w:rsidRPr="00A23EF8">
        <w:rPr>
          <w:rFonts w:ascii="Times New Roman" w:hAnsi="Times New Roman" w:cs="Times New Roman"/>
          <w:i/>
          <w:sz w:val="20"/>
          <w:szCs w:val="20"/>
        </w:rPr>
        <w:t xml:space="preserve"> Graduando em Medicina Veterinária- UFMG, </w:t>
      </w:r>
      <w:r w:rsidR="005B6FF8" w:rsidRPr="00A23EF8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="00917737" w:rsidRPr="00A23E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Docente do curso de Medicina Veterinária, UNIPAC – Conselheiro Lafaiete, MG.</w:t>
      </w:r>
      <w:r w:rsidR="004D29BB" w:rsidRPr="00A23EF8">
        <w:rPr>
          <w:i/>
        </w:rPr>
        <w:t xml:space="preserve"> </w:t>
      </w:r>
      <w:r w:rsidR="004D29BB" w:rsidRPr="00A23E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*idael.matheus@gmail.com</w:t>
      </w:r>
    </w:p>
    <w:p w14:paraId="2E0C3B59" w14:textId="245A99C2" w:rsidR="00A2021E" w:rsidRPr="00741197" w:rsidRDefault="00D62835" w:rsidP="00D3583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35"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9C3">
        <w:rPr>
          <w:rFonts w:ascii="Times New Roman" w:hAnsi="Times New Roman" w:cs="Times New Roman"/>
          <w:sz w:val="24"/>
          <w:szCs w:val="24"/>
        </w:rPr>
        <w:t>Na suinocultura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, fêmeas suínas estão </w:t>
      </w:r>
      <w:r w:rsidR="00612C9A">
        <w:rPr>
          <w:rFonts w:ascii="Times New Roman" w:hAnsi="Times New Roman" w:cs="Times New Roman"/>
          <w:sz w:val="24"/>
          <w:szCs w:val="24"/>
        </w:rPr>
        <w:t>mais propensas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 a diversos estressores, seja</w:t>
      </w:r>
      <w:r w:rsidR="002F79C3">
        <w:rPr>
          <w:rFonts w:ascii="Times New Roman" w:hAnsi="Times New Roman" w:cs="Times New Roman"/>
          <w:sz w:val="24"/>
          <w:szCs w:val="24"/>
        </w:rPr>
        <w:t>m eles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 </w:t>
      </w:r>
      <w:r w:rsidR="002F79C3" w:rsidRPr="00741197">
        <w:rPr>
          <w:rFonts w:ascii="Times New Roman" w:hAnsi="Times New Roman" w:cs="Times New Roman"/>
          <w:sz w:val="24"/>
          <w:szCs w:val="24"/>
        </w:rPr>
        <w:t>nutriciona</w:t>
      </w:r>
      <w:r w:rsidR="002F79C3">
        <w:rPr>
          <w:rFonts w:ascii="Times New Roman" w:hAnsi="Times New Roman" w:cs="Times New Roman"/>
          <w:sz w:val="24"/>
          <w:szCs w:val="24"/>
        </w:rPr>
        <w:t>is</w:t>
      </w:r>
      <w:r w:rsidR="00741197" w:rsidRPr="00741197">
        <w:rPr>
          <w:rFonts w:ascii="Times New Roman" w:hAnsi="Times New Roman" w:cs="Times New Roman"/>
          <w:sz w:val="24"/>
          <w:szCs w:val="24"/>
        </w:rPr>
        <w:t>, sanitário</w:t>
      </w:r>
      <w:r w:rsidR="002F79C3">
        <w:rPr>
          <w:rFonts w:ascii="Times New Roman" w:hAnsi="Times New Roman" w:cs="Times New Roman"/>
          <w:sz w:val="24"/>
          <w:szCs w:val="24"/>
        </w:rPr>
        <w:t>s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, ambientais ou fisiológicos, como por exemplo, </w:t>
      </w:r>
      <w:r w:rsidR="002F79C3" w:rsidRPr="00741197">
        <w:rPr>
          <w:rFonts w:ascii="Times New Roman" w:hAnsi="Times New Roman" w:cs="Times New Roman"/>
          <w:sz w:val="24"/>
          <w:szCs w:val="24"/>
        </w:rPr>
        <w:t>danos celulares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 ocasionados por espécies reativas de oxigênio</w:t>
      </w:r>
      <w:r w:rsidR="002F79C3">
        <w:rPr>
          <w:rFonts w:ascii="Times New Roman" w:hAnsi="Times New Roman" w:cs="Times New Roman"/>
          <w:sz w:val="24"/>
          <w:szCs w:val="24"/>
        </w:rPr>
        <w:t xml:space="preserve"> (ROS)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. </w:t>
      </w:r>
      <w:r w:rsidR="000C2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isso, 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organismo </w:t>
      </w:r>
      <w:r w:rsidR="002F79C3">
        <w:rPr>
          <w:rFonts w:ascii="Times New Roman" w:hAnsi="Times New Roman" w:cs="Times New Roman"/>
          <w:sz w:val="24"/>
          <w:szCs w:val="24"/>
          <w:shd w:val="clear" w:color="auto" w:fill="FFFFFF"/>
        </w:rPr>
        <w:t>torna-se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suscetível 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>ao estresse oxidativo, tal processo conduz a oxidação de biomoléculas, e como consequência, perda das funções biológicas e desequilíbrios homeostáticos e potencia</w:t>
      </w:r>
      <w:r w:rsidR="00612C9A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danos contra células e tecidos</w:t>
      </w:r>
      <w:r w:rsidR="0061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C9A">
        <w:rPr>
          <w:rFonts w:ascii="Times New Roman" w:hAnsi="Times New Roman" w:cs="Times New Roman"/>
          <w:sz w:val="24"/>
          <w:szCs w:val="24"/>
        </w:rPr>
        <w:t>C</w:t>
      </w:r>
      <w:r w:rsidR="00741197" w:rsidRPr="00741197">
        <w:rPr>
          <w:rFonts w:ascii="Times New Roman" w:hAnsi="Times New Roman" w:cs="Times New Roman"/>
          <w:sz w:val="24"/>
          <w:szCs w:val="24"/>
        </w:rPr>
        <w:t>omo resultado, o desempenho reprodutivo dos animais será afetado, impact</w:t>
      </w:r>
      <w:r w:rsidR="00612C9A">
        <w:rPr>
          <w:rFonts w:ascii="Times New Roman" w:hAnsi="Times New Roman" w:cs="Times New Roman"/>
          <w:sz w:val="24"/>
          <w:szCs w:val="24"/>
        </w:rPr>
        <w:t>ando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 </w:t>
      </w:r>
      <w:r w:rsidR="00612C9A">
        <w:rPr>
          <w:rFonts w:ascii="Times New Roman" w:hAnsi="Times New Roman" w:cs="Times New Roman"/>
          <w:sz w:val="24"/>
          <w:szCs w:val="24"/>
        </w:rPr>
        <w:t>diretamente</w:t>
      </w:r>
      <w:r w:rsidR="00741197" w:rsidRPr="00741197">
        <w:rPr>
          <w:rFonts w:ascii="Times New Roman" w:hAnsi="Times New Roman" w:cs="Times New Roman"/>
          <w:sz w:val="24"/>
          <w:szCs w:val="24"/>
        </w:rPr>
        <w:t xml:space="preserve"> nos custos de produção.</w:t>
      </w:r>
      <w:r w:rsidR="000C29DD">
        <w:rPr>
          <w:rFonts w:ascii="Times New Roman" w:hAnsi="Times New Roman" w:cs="Times New Roman"/>
          <w:sz w:val="24"/>
          <w:szCs w:val="24"/>
        </w:rPr>
        <w:t xml:space="preserve"> </w:t>
      </w:r>
      <w:r w:rsidR="000C29DD">
        <w:rPr>
          <w:rFonts w:ascii="Times New Roman" w:hAnsi="Times New Roman" w:cs="Times New Roman"/>
          <w:sz w:val="24"/>
          <w:szCs w:val="24"/>
          <w:shd w:val="clear" w:color="auto" w:fill="FFFFFF"/>
        </w:rPr>
        <w:t>Logo, o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organismo desenvolveu </w:t>
      </w:r>
      <w:r w:rsidR="000C2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mecanismo de defesa antioxidante, </w:t>
      </w:r>
      <w:r w:rsidR="000C2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qual necessita da participação 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>de cofatores enzimático</w:t>
      </w:r>
      <w:r w:rsidR="00612C9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41197" w:rsidRPr="00741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origem dietética, como vitaminas, </w:t>
      </w:r>
      <w:r w:rsidR="00741197" w:rsidRPr="00741197">
        <w:rPr>
          <w:rFonts w:ascii="Times New Roman" w:hAnsi="Times New Roman" w:cs="Times New Roman"/>
          <w:sz w:val="24"/>
          <w:szCs w:val="24"/>
        </w:rPr>
        <w:t>minerais e produtos naturais</w:t>
      </w:r>
      <w:r w:rsidR="001000D6">
        <w:rPr>
          <w:rFonts w:ascii="Times New Roman" w:hAnsi="Times New Roman" w:cs="Times New Roman"/>
          <w:sz w:val="24"/>
          <w:szCs w:val="24"/>
        </w:rPr>
        <w:t xml:space="preserve">, os quais ajudaram a atenuar os efeitos do estresse oxidativo. </w:t>
      </w:r>
    </w:p>
    <w:p w14:paraId="33D059A7" w14:textId="7CB359FC" w:rsidR="00EA7E81" w:rsidRDefault="00A37D29" w:rsidP="00D3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 w:rsidR="0074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197" w:rsidRPr="00741197">
        <w:rPr>
          <w:rFonts w:ascii="Times New Roman" w:hAnsi="Times New Roman" w:cs="Times New Roman"/>
          <w:sz w:val="24"/>
          <w:szCs w:val="24"/>
        </w:rPr>
        <w:t>antioxidante, nutrição, suinocultura</w:t>
      </w:r>
    </w:p>
    <w:p w14:paraId="0790183A" w14:textId="77777777" w:rsidR="00E42715" w:rsidRPr="00D62835" w:rsidRDefault="00E42715" w:rsidP="00E427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0C2219" w14:textId="77777777" w:rsidR="00DC01DF" w:rsidRDefault="00DC01DF" w:rsidP="00D62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98A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B850F64" w14:textId="36327483" w:rsidR="00EA7E81" w:rsidRDefault="00DC01DF" w:rsidP="0086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75">
        <w:rPr>
          <w:rFonts w:ascii="Times New Roman" w:hAnsi="Times New Roman" w:cs="Times New Roman"/>
          <w:sz w:val="24"/>
          <w:szCs w:val="24"/>
        </w:rPr>
        <w:t xml:space="preserve">Ao longo da vida dos suínos, os mesmos estão sujeitos a uma </w:t>
      </w:r>
      <w:r w:rsidR="006C0C1A" w:rsidRPr="00240D75">
        <w:rPr>
          <w:rFonts w:ascii="Times New Roman" w:hAnsi="Times New Roman" w:cs="Times New Roman"/>
          <w:sz w:val="24"/>
          <w:szCs w:val="24"/>
        </w:rPr>
        <w:t>série</w:t>
      </w:r>
      <w:r w:rsidRPr="00240D75">
        <w:rPr>
          <w:rFonts w:ascii="Times New Roman" w:hAnsi="Times New Roman" w:cs="Times New Roman"/>
          <w:sz w:val="24"/>
          <w:szCs w:val="24"/>
        </w:rPr>
        <w:t xml:space="preserve"> de </w:t>
      </w:r>
      <w:r w:rsidR="006C0C1A">
        <w:rPr>
          <w:rFonts w:ascii="Times New Roman" w:hAnsi="Times New Roman" w:cs="Times New Roman"/>
          <w:sz w:val="24"/>
          <w:szCs w:val="24"/>
        </w:rPr>
        <w:t xml:space="preserve">fatores </w:t>
      </w:r>
      <w:r w:rsidRPr="00240D75">
        <w:rPr>
          <w:rFonts w:ascii="Times New Roman" w:hAnsi="Times New Roman" w:cs="Times New Roman"/>
          <w:sz w:val="24"/>
          <w:szCs w:val="24"/>
        </w:rPr>
        <w:t>estress</w:t>
      </w:r>
      <w:r w:rsidR="006C0C1A">
        <w:rPr>
          <w:rFonts w:ascii="Times New Roman" w:hAnsi="Times New Roman" w:cs="Times New Roman"/>
          <w:sz w:val="24"/>
          <w:szCs w:val="24"/>
        </w:rPr>
        <w:t>ores</w:t>
      </w:r>
      <w:r w:rsidRPr="00240D75">
        <w:rPr>
          <w:rFonts w:ascii="Times New Roman" w:hAnsi="Times New Roman" w:cs="Times New Roman"/>
          <w:sz w:val="24"/>
          <w:szCs w:val="24"/>
        </w:rPr>
        <w:t xml:space="preserve"> decorrentes da produção, seja nutricional, sanitário ou ambiental. Além dos estresses externos, o animal est</w:t>
      </w:r>
      <w:r w:rsidR="00ED7B66">
        <w:rPr>
          <w:rFonts w:ascii="Times New Roman" w:hAnsi="Times New Roman" w:cs="Times New Roman"/>
          <w:sz w:val="24"/>
          <w:szCs w:val="24"/>
        </w:rPr>
        <w:t>a</w:t>
      </w:r>
      <w:r w:rsidRPr="00240D75">
        <w:rPr>
          <w:rFonts w:ascii="Times New Roman" w:hAnsi="Times New Roman" w:cs="Times New Roman"/>
          <w:sz w:val="24"/>
          <w:szCs w:val="24"/>
        </w:rPr>
        <w:t xml:space="preserve"> </w:t>
      </w:r>
      <w:r w:rsidR="00ED7B66" w:rsidRPr="00240D75">
        <w:rPr>
          <w:rFonts w:ascii="Times New Roman" w:hAnsi="Times New Roman" w:cs="Times New Roman"/>
          <w:sz w:val="24"/>
          <w:szCs w:val="24"/>
        </w:rPr>
        <w:t xml:space="preserve">suscetível </w:t>
      </w:r>
      <w:r w:rsidR="00ED7B66">
        <w:rPr>
          <w:rFonts w:ascii="Times New Roman" w:hAnsi="Times New Roman" w:cs="Times New Roman"/>
          <w:sz w:val="24"/>
          <w:szCs w:val="24"/>
        </w:rPr>
        <w:t>a estressores</w:t>
      </w:r>
      <w:r w:rsidRPr="00240D75">
        <w:rPr>
          <w:rFonts w:ascii="Times New Roman" w:hAnsi="Times New Roman" w:cs="Times New Roman"/>
          <w:sz w:val="24"/>
          <w:szCs w:val="24"/>
        </w:rPr>
        <w:t xml:space="preserve"> fisiológicos decorrentes </w:t>
      </w:r>
      <w:r w:rsidR="006C0C1A">
        <w:rPr>
          <w:rFonts w:ascii="Times New Roman" w:hAnsi="Times New Roman" w:cs="Times New Roman"/>
          <w:sz w:val="24"/>
          <w:szCs w:val="24"/>
        </w:rPr>
        <w:t>do</w:t>
      </w:r>
      <w:r w:rsidRPr="00240D75">
        <w:rPr>
          <w:rFonts w:ascii="Times New Roman" w:hAnsi="Times New Roman" w:cs="Times New Roman"/>
          <w:sz w:val="24"/>
          <w:szCs w:val="24"/>
        </w:rPr>
        <w:t xml:space="preserve"> estágio produtivo, como por exemplo, danos celular</w:t>
      </w:r>
      <w:r w:rsidR="006C0C1A">
        <w:rPr>
          <w:rFonts w:ascii="Times New Roman" w:hAnsi="Times New Roman" w:cs="Times New Roman"/>
          <w:sz w:val="24"/>
          <w:szCs w:val="24"/>
        </w:rPr>
        <w:t>es</w:t>
      </w:r>
      <w:r w:rsidRPr="00240D75">
        <w:rPr>
          <w:rFonts w:ascii="Times New Roman" w:hAnsi="Times New Roman" w:cs="Times New Roman"/>
          <w:sz w:val="24"/>
          <w:szCs w:val="24"/>
        </w:rPr>
        <w:t xml:space="preserve"> ocasionados por espéc</w:t>
      </w:r>
      <w:r>
        <w:rPr>
          <w:rFonts w:ascii="Times New Roman" w:hAnsi="Times New Roman" w:cs="Times New Roman"/>
          <w:sz w:val="24"/>
          <w:szCs w:val="24"/>
        </w:rPr>
        <w:t xml:space="preserve">ies reativas de oxigênio (ROS) </w:t>
      </w:r>
      <w:r w:rsidRPr="00240D75">
        <w:rPr>
          <w:rFonts w:ascii="Times New Roman" w:hAnsi="Times New Roman" w:cs="Times New Roman"/>
          <w:sz w:val="24"/>
          <w:szCs w:val="24"/>
        </w:rPr>
        <w:t>(</w:t>
      </w:r>
      <w:r w:rsidRPr="00240D75">
        <w:rPr>
          <w:rFonts w:ascii="Times New Roman" w:hAnsi="Times New Roman" w:cs="Times New Roman"/>
          <w:sz w:val="24"/>
          <w:szCs w:val="24"/>
          <w:shd w:val="clear" w:color="auto" w:fill="FFFFFF"/>
        </w:rPr>
        <w:t>Wang</w:t>
      </w:r>
      <w:r w:rsidRPr="00240D75">
        <w:rPr>
          <w:rFonts w:ascii="Times New Roman" w:hAnsi="Times New Roman" w:cs="Times New Roman"/>
          <w:sz w:val="24"/>
          <w:szCs w:val="24"/>
        </w:rPr>
        <w:t xml:space="preserve"> </w:t>
      </w:r>
      <w:r w:rsidRPr="002A23D2">
        <w:rPr>
          <w:rFonts w:ascii="Times New Roman" w:hAnsi="Times New Roman" w:cs="Times New Roman"/>
          <w:sz w:val="24"/>
          <w:szCs w:val="24"/>
        </w:rPr>
        <w:t>et al</w:t>
      </w:r>
      <w:r w:rsidRPr="00240D75">
        <w:rPr>
          <w:rFonts w:ascii="Times New Roman" w:hAnsi="Times New Roman" w:cs="Times New Roman"/>
          <w:sz w:val="24"/>
          <w:szCs w:val="24"/>
        </w:rPr>
        <w:t>., 2019; Zhao</w:t>
      </w:r>
      <w:r w:rsidR="006A169D">
        <w:rPr>
          <w:rFonts w:ascii="Times New Roman" w:hAnsi="Times New Roman" w:cs="Times New Roman"/>
          <w:sz w:val="24"/>
          <w:szCs w:val="24"/>
        </w:rPr>
        <w:t xml:space="preserve"> e </w:t>
      </w:r>
      <w:r w:rsidRPr="00240D75">
        <w:rPr>
          <w:rFonts w:ascii="Times New Roman" w:hAnsi="Times New Roman" w:cs="Times New Roman"/>
          <w:sz w:val="24"/>
          <w:szCs w:val="24"/>
        </w:rPr>
        <w:t>Kim,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C6843" w14:textId="01DF287E" w:rsidR="00DC01DF" w:rsidRDefault="00DC01DF" w:rsidP="0086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75">
        <w:rPr>
          <w:rFonts w:ascii="Times New Roman" w:hAnsi="Times New Roman" w:cs="Times New Roman"/>
          <w:sz w:val="24"/>
          <w:szCs w:val="24"/>
        </w:rPr>
        <w:t xml:space="preserve">Fêmeas suínas criadas em clima tropical sofrem com altas temperaturas, principalmente em fase final de gestação e </w:t>
      </w:r>
      <w:r>
        <w:rPr>
          <w:rFonts w:ascii="Times New Roman" w:hAnsi="Times New Roman" w:cs="Times New Roman"/>
          <w:sz w:val="24"/>
          <w:szCs w:val="24"/>
        </w:rPr>
        <w:t xml:space="preserve">início de </w:t>
      </w:r>
      <w:r w:rsidRPr="00240D75">
        <w:rPr>
          <w:rFonts w:ascii="Times New Roman" w:hAnsi="Times New Roman" w:cs="Times New Roman"/>
          <w:sz w:val="24"/>
          <w:szCs w:val="24"/>
        </w:rPr>
        <w:t>lactação. Fatores externos como estresse social e ambiental podem estar associados ao aumento d</w:t>
      </w:r>
      <w:r w:rsidR="002C7CF1">
        <w:rPr>
          <w:rFonts w:ascii="Times New Roman" w:hAnsi="Times New Roman" w:cs="Times New Roman"/>
          <w:sz w:val="24"/>
          <w:szCs w:val="24"/>
        </w:rPr>
        <w:t>o</w:t>
      </w:r>
      <w:r w:rsidRPr="00240D75">
        <w:rPr>
          <w:rFonts w:ascii="Times New Roman" w:hAnsi="Times New Roman" w:cs="Times New Roman"/>
          <w:sz w:val="24"/>
          <w:szCs w:val="24"/>
        </w:rPr>
        <w:t xml:space="preserve"> estresse oxidativo,</w:t>
      </w:r>
      <w:r w:rsidR="002C7CF1">
        <w:rPr>
          <w:rFonts w:ascii="Times New Roman" w:hAnsi="Times New Roman" w:cs="Times New Roman"/>
          <w:sz w:val="24"/>
          <w:szCs w:val="24"/>
        </w:rPr>
        <w:t xml:space="preserve"> e</w:t>
      </w:r>
      <w:r w:rsidRPr="00240D75">
        <w:rPr>
          <w:rFonts w:ascii="Times New Roman" w:hAnsi="Times New Roman" w:cs="Times New Roman"/>
          <w:sz w:val="24"/>
          <w:szCs w:val="24"/>
        </w:rPr>
        <w:t xml:space="preserve"> como resultado, </w:t>
      </w:r>
      <w:r w:rsidR="002C7CF1">
        <w:rPr>
          <w:rFonts w:ascii="Times New Roman" w:hAnsi="Times New Roman" w:cs="Times New Roman"/>
          <w:sz w:val="24"/>
          <w:szCs w:val="24"/>
        </w:rPr>
        <w:t xml:space="preserve">redução no </w:t>
      </w:r>
      <w:r w:rsidRPr="00240D75">
        <w:rPr>
          <w:rFonts w:ascii="Times New Roman" w:hAnsi="Times New Roman" w:cs="Times New Roman"/>
          <w:sz w:val="24"/>
          <w:szCs w:val="24"/>
        </w:rPr>
        <w:t>desempenho reprod</w:t>
      </w:r>
      <w:r w:rsidR="00D62835">
        <w:rPr>
          <w:rFonts w:ascii="Times New Roman" w:hAnsi="Times New Roman" w:cs="Times New Roman"/>
          <w:sz w:val="24"/>
          <w:szCs w:val="24"/>
        </w:rPr>
        <w:t xml:space="preserve">utivo </w:t>
      </w:r>
      <w:r w:rsidR="002C7CF1">
        <w:rPr>
          <w:rFonts w:ascii="Times New Roman" w:hAnsi="Times New Roman" w:cs="Times New Roman"/>
          <w:sz w:val="24"/>
          <w:szCs w:val="24"/>
        </w:rPr>
        <w:t xml:space="preserve">e produtivo </w:t>
      </w:r>
      <w:r w:rsidR="00D62835">
        <w:rPr>
          <w:rFonts w:ascii="Times New Roman" w:hAnsi="Times New Roman" w:cs="Times New Roman"/>
          <w:sz w:val="24"/>
          <w:szCs w:val="24"/>
        </w:rPr>
        <w:t xml:space="preserve">dos animais. </w:t>
      </w:r>
      <w:r w:rsidR="00C37ADF">
        <w:rPr>
          <w:rFonts w:ascii="Times New Roman" w:hAnsi="Times New Roman" w:cs="Times New Roman"/>
          <w:sz w:val="24"/>
          <w:szCs w:val="24"/>
        </w:rPr>
        <w:t xml:space="preserve">Com isso, para restabelecer o </w:t>
      </w:r>
      <w:r w:rsidRPr="00240D75">
        <w:rPr>
          <w:rFonts w:ascii="Times New Roman" w:hAnsi="Times New Roman" w:cs="Times New Roman"/>
          <w:sz w:val="24"/>
          <w:szCs w:val="24"/>
        </w:rPr>
        <w:t xml:space="preserve">balanço oxidante e </w:t>
      </w:r>
      <w:r w:rsidR="00C37ADF">
        <w:rPr>
          <w:rFonts w:ascii="Times New Roman" w:hAnsi="Times New Roman" w:cs="Times New Roman"/>
          <w:sz w:val="24"/>
          <w:szCs w:val="24"/>
        </w:rPr>
        <w:t xml:space="preserve">o </w:t>
      </w:r>
      <w:r w:rsidRPr="00240D75">
        <w:rPr>
          <w:rFonts w:ascii="Times New Roman" w:hAnsi="Times New Roman" w:cs="Times New Roman"/>
          <w:sz w:val="24"/>
          <w:szCs w:val="24"/>
        </w:rPr>
        <w:t xml:space="preserve">desempenho </w:t>
      </w:r>
      <w:r w:rsidR="00C37ADF">
        <w:rPr>
          <w:rFonts w:ascii="Times New Roman" w:hAnsi="Times New Roman" w:cs="Times New Roman"/>
          <w:sz w:val="24"/>
          <w:szCs w:val="24"/>
        </w:rPr>
        <w:t xml:space="preserve">animal torna-se necessário </w:t>
      </w:r>
      <w:r w:rsidRPr="00240D75">
        <w:rPr>
          <w:rFonts w:ascii="Times New Roman" w:hAnsi="Times New Roman" w:cs="Times New Roman"/>
          <w:sz w:val="24"/>
          <w:szCs w:val="24"/>
        </w:rPr>
        <w:t xml:space="preserve">reforçar a suplementação </w:t>
      </w:r>
      <w:r w:rsidR="00C37ADF">
        <w:rPr>
          <w:rFonts w:ascii="Times New Roman" w:hAnsi="Times New Roman" w:cs="Times New Roman"/>
          <w:sz w:val="24"/>
          <w:szCs w:val="24"/>
        </w:rPr>
        <w:t xml:space="preserve">das dietas através da utilização de </w:t>
      </w:r>
      <w:r w:rsidRPr="00240D75">
        <w:rPr>
          <w:rFonts w:ascii="Times New Roman" w:hAnsi="Times New Roman" w:cs="Times New Roman"/>
          <w:sz w:val="24"/>
          <w:szCs w:val="24"/>
        </w:rPr>
        <w:t>produtos sintéticos a base de vitaminas, minerais e produtos naturais (</w:t>
      </w:r>
      <w:proofErr w:type="spellStart"/>
      <w:r w:rsidRPr="00240D75">
        <w:rPr>
          <w:rFonts w:ascii="Times New Roman" w:hAnsi="Times New Roman" w:cs="Times New Roman"/>
          <w:sz w:val="24"/>
          <w:szCs w:val="24"/>
          <w:shd w:val="clear" w:color="auto" w:fill="FFFFFF"/>
        </w:rPr>
        <w:t>Szczubiał</w:t>
      </w:r>
      <w:proofErr w:type="spellEnd"/>
      <w:r w:rsidRPr="00240D75">
        <w:rPr>
          <w:rFonts w:ascii="Times New Roman" w:hAnsi="Times New Roman" w:cs="Times New Roman"/>
          <w:sz w:val="24"/>
          <w:szCs w:val="24"/>
        </w:rPr>
        <w:t xml:space="preserve">, 2020; </w:t>
      </w:r>
      <w:proofErr w:type="spellStart"/>
      <w:r w:rsidRPr="00240D75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="006A169D">
        <w:rPr>
          <w:rFonts w:ascii="Times New Roman" w:hAnsi="Times New Roman" w:cs="Times New Roman"/>
          <w:sz w:val="24"/>
          <w:szCs w:val="24"/>
        </w:rPr>
        <w:t xml:space="preserve"> e </w:t>
      </w:r>
      <w:r w:rsidRPr="00240D75">
        <w:rPr>
          <w:rFonts w:ascii="Times New Roman" w:hAnsi="Times New Roman" w:cs="Times New Roman"/>
          <w:sz w:val="24"/>
          <w:szCs w:val="24"/>
        </w:rPr>
        <w:t>Kim,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C3EC1" w14:textId="77777777" w:rsidR="00EC3608" w:rsidRDefault="00EC3608" w:rsidP="00EC36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8B2C7" w14:textId="3B3959F1" w:rsidR="00DC01DF" w:rsidRDefault="00DC01DF" w:rsidP="00D628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BIBLIOGRÁFICA</w:t>
      </w:r>
    </w:p>
    <w:p w14:paraId="4B5F2700" w14:textId="77777777" w:rsidR="00A53F0C" w:rsidRDefault="00DC01DF" w:rsidP="0001708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500A3">
        <w:t xml:space="preserve">Com o intuito de aumentar a produtividade dos planteis, o melhoramento genético de fêmeas suínas se fez necessário, resultando em maior número de leitões, menor intervalo entre partos e alta eficiência na lactação. Em contrapartida, o aumento da produtividade selecionou matrizes mais exigentes nutricionalmente e mais susceptíveis a </w:t>
      </w:r>
      <w:r>
        <w:t xml:space="preserve">desafios metabólicos (De Vos et al., 2013; </w:t>
      </w:r>
      <w:r w:rsidRPr="005E58A6">
        <w:rPr>
          <w:shd w:val="clear" w:color="auto" w:fill="FFFFFF"/>
        </w:rPr>
        <w:t>Reyes-</w:t>
      </w:r>
      <w:r>
        <w:rPr>
          <w:shd w:val="clear" w:color="auto" w:fill="FFFFFF"/>
        </w:rPr>
        <w:t>C</w:t>
      </w:r>
      <w:r w:rsidRPr="005E58A6">
        <w:rPr>
          <w:shd w:val="clear" w:color="auto" w:fill="FFFFFF"/>
        </w:rPr>
        <w:t xml:space="preserve">amacho </w:t>
      </w:r>
      <w:r w:rsidRPr="002A23D2">
        <w:rPr>
          <w:shd w:val="clear" w:color="auto" w:fill="FFFFFF"/>
        </w:rPr>
        <w:t>et al</w:t>
      </w:r>
      <w:r w:rsidRPr="005E58A6">
        <w:rPr>
          <w:shd w:val="clear" w:color="auto" w:fill="FFFFFF"/>
        </w:rPr>
        <w:t>.</w:t>
      </w:r>
      <w:r>
        <w:rPr>
          <w:shd w:val="clear" w:color="auto" w:fill="FFFFFF"/>
        </w:rPr>
        <w:t xml:space="preserve">, </w:t>
      </w:r>
      <w:r w:rsidRPr="005E58A6">
        <w:rPr>
          <w:shd w:val="clear" w:color="auto" w:fill="FFFFFF"/>
        </w:rPr>
        <w:t>2020)</w:t>
      </w:r>
      <w:r>
        <w:rPr>
          <w:shd w:val="clear" w:color="auto" w:fill="FFFFFF"/>
        </w:rPr>
        <w:t xml:space="preserve">. </w:t>
      </w:r>
    </w:p>
    <w:p w14:paraId="5076E708" w14:textId="422EBAD9" w:rsidR="00E65292" w:rsidRDefault="00DC01DF" w:rsidP="00A7163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rStyle w:val="apple-style-span"/>
          <w:shd w:val="clear" w:color="auto" w:fill="FFFFFF"/>
        </w:rPr>
        <w:t>Nos processos metabólicos, os radicais livres atuam como mediadores de transferência de elétrons em diferentes reações. Em condições normais, os radicais livres são essenciais para o funcionamento do organismo, atuando na geração de energia, reprodução, ativação de genes e participação em mecanismos de defesa corporais</w:t>
      </w:r>
      <w:r>
        <w:rPr>
          <w:shd w:val="clear" w:color="auto" w:fill="FFFFFF"/>
        </w:rPr>
        <w:t>.</w:t>
      </w:r>
      <w:r w:rsidR="00EA7E8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Em decorrência do desequilíbrio na produção de radicais livres, o organismo </w:t>
      </w:r>
      <w:r w:rsidR="00DD0139">
        <w:rPr>
          <w:shd w:val="clear" w:color="auto" w:fill="FFFFFF"/>
        </w:rPr>
        <w:t xml:space="preserve">torna-se </w:t>
      </w:r>
      <w:r>
        <w:rPr>
          <w:shd w:val="clear" w:color="auto" w:fill="FFFFFF"/>
        </w:rPr>
        <w:lastRenderedPageBreak/>
        <w:t xml:space="preserve">suscetível ao estresse oxidativo, tal processo conduz a oxidação de biomoléculas, e como consequência, perda das funções biológicas e desequilíbrios homeostáticos, </w:t>
      </w:r>
      <w:r w:rsidR="00DD0139">
        <w:rPr>
          <w:shd w:val="clear" w:color="auto" w:fill="FFFFFF"/>
        </w:rPr>
        <w:t xml:space="preserve">ocasionando em </w:t>
      </w:r>
      <w:r>
        <w:rPr>
          <w:shd w:val="clear" w:color="auto" w:fill="FFFFFF"/>
        </w:rPr>
        <w:t>potencia</w:t>
      </w:r>
      <w:r w:rsidR="00DD0139">
        <w:rPr>
          <w:shd w:val="clear" w:color="auto" w:fill="FFFFFF"/>
        </w:rPr>
        <w:t>is</w:t>
      </w:r>
      <w:r>
        <w:rPr>
          <w:shd w:val="clear" w:color="auto" w:fill="FFFFFF"/>
        </w:rPr>
        <w:t xml:space="preserve"> danos contra células e tecidos</w:t>
      </w:r>
      <w:r w:rsidR="00557ED3">
        <w:rPr>
          <w:shd w:val="clear" w:color="auto" w:fill="FFFFFF"/>
        </w:rPr>
        <w:t xml:space="preserve"> </w:t>
      </w:r>
      <w:r w:rsidR="00557ED3">
        <w:rPr>
          <w:rStyle w:val="apple-style-span"/>
          <w:shd w:val="clear" w:color="auto" w:fill="FFFFFF"/>
        </w:rPr>
        <w:t>(</w:t>
      </w:r>
      <w:proofErr w:type="spellStart"/>
      <w:r w:rsidR="00A71637">
        <w:t>Bacou</w:t>
      </w:r>
      <w:proofErr w:type="spellEnd"/>
      <w:r w:rsidR="00A71637">
        <w:t xml:space="preserve"> et al.,</w:t>
      </w:r>
      <w:r w:rsidR="00557ED3">
        <w:t xml:space="preserve"> 20</w:t>
      </w:r>
      <w:r w:rsidR="00A71637">
        <w:t>21</w:t>
      </w:r>
      <w:r w:rsidR="00557ED3">
        <w:rPr>
          <w:shd w:val="clear" w:color="auto" w:fill="FFFFFF"/>
        </w:rPr>
        <w:t>)</w:t>
      </w:r>
      <w:r>
        <w:rPr>
          <w:shd w:val="clear" w:color="auto" w:fill="FFFFFF"/>
        </w:rPr>
        <w:t xml:space="preserve">. </w:t>
      </w:r>
    </w:p>
    <w:p w14:paraId="564D6CC2" w14:textId="107DA547" w:rsidR="009A528E" w:rsidRPr="00C54BC5" w:rsidRDefault="00DC01DF" w:rsidP="00C54B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 xml:space="preserve">A cronicidade do processo em questão tem implicações sobre a atual produção de suínos, </w:t>
      </w:r>
      <w:r w:rsidR="00E11183">
        <w:rPr>
          <w:shd w:val="clear" w:color="auto" w:fill="FFFFFF"/>
        </w:rPr>
        <w:t xml:space="preserve">pois </w:t>
      </w:r>
      <w:r>
        <w:rPr>
          <w:shd w:val="clear" w:color="auto" w:fill="FFFFFF"/>
        </w:rPr>
        <w:t xml:space="preserve">estudos evidenciam que fêmeas em fase de gestação estão </w:t>
      </w:r>
      <w:r w:rsidR="00E11183">
        <w:rPr>
          <w:shd w:val="clear" w:color="auto" w:fill="FFFFFF"/>
        </w:rPr>
        <w:t xml:space="preserve">mais </w:t>
      </w:r>
      <w:r>
        <w:rPr>
          <w:shd w:val="clear" w:color="auto" w:fill="FFFFFF"/>
        </w:rPr>
        <w:t>suscetíveis a níveis elevados de estresse oxidativo durante o terço final da gestação e início da lactação, em função das altas temperaturas e mobilizações para feto, tecido e síntese do leite (Z</w:t>
      </w:r>
      <w:r w:rsidRPr="00C2286E">
        <w:rPr>
          <w:shd w:val="clear" w:color="auto" w:fill="FFFFFF"/>
        </w:rPr>
        <w:t>hao</w:t>
      </w:r>
      <w:r w:rsidR="005A3C74">
        <w:rPr>
          <w:shd w:val="clear" w:color="auto" w:fill="FFFFFF"/>
        </w:rPr>
        <w:t xml:space="preserve"> e</w:t>
      </w:r>
      <w:r w:rsidRPr="00C2286E">
        <w:rPr>
          <w:shd w:val="clear" w:color="auto" w:fill="FFFFFF"/>
        </w:rPr>
        <w:t xml:space="preserve"> </w:t>
      </w:r>
      <w:r>
        <w:rPr>
          <w:shd w:val="clear" w:color="auto" w:fill="FFFFFF"/>
        </w:rPr>
        <w:t>K</w:t>
      </w:r>
      <w:r w:rsidRPr="00C2286E">
        <w:rPr>
          <w:shd w:val="clear" w:color="auto" w:fill="FFFFFF"/>
        </w:rPr>
        <w:t>im, 2020).</w:t>
      </w:r>
      <w:r>
        <w:rPr>
          <w:shd w:val="clear" w:color="auto" w:fill="FFFFFF"/>
        </w:rPr>
        <w:t xml:space="preserve"> </w:t>
      </w:r>
      <w:r w:rsidR="009A528E">
        <w:rPr>
          <w:shd w:val="clear" w:color="auto" w:fill="FFFFFF"/>
        </w:rPr>
        <w:t>Além disso, o</w:t>
      </w:r>
      <w:r>
        <w:rPr>
          <w:shd w:val="clear" w:color="auto" w:fill="FFFFFF"/>
        </w:rPr>
        <w:t xml:space="preserve"> estresse oxidativo materno também pode ser prejudicial ao desenvolvimento embrionário, fetal e placentário, reduzindo índices de produção (</w:t>
      </w:r>
      <w:proofErr w:type="spellStart"/>
      <w:r>
        <w:rPr>
          <w:shd w:val="clear" w:color="auto" w:fill="FFFFFF"/>
        </w:rPr>
        <w:t>Mou</w:t>
      </w:r>
      <w:proofErr w:type="spellEnd"/>
      <w:r>
        <w:rPr>
          <w:shd w:val="clear" w:color="auto" w:fill="FFFFFF"/>
        </w:rPr>
        <w:t xml:space="preserve"> </w:t>
      </w:r>
      <w:r w:rsidRPr="00FA4834">
        <w:rPr>
          <w:shd w:val="clear" w:color="auto" w:fill="FFFFFF"/>
        </w:rPr>
        <w:t>et al.,</w:t>
      </w:r>
      <w:r>
        <w:rPr>
          <w:shd w:val="clear" w:color="auto" w:fill="FFFFFF"/>
        </w:rPr>
        <w:t xml:space="preserve"> 2018). Para controlar o desequilíbrio na produção de radicais livres, o organismo desenvolveu mecanismo de defesa antioxidante, limitando os níveis intracelulares de ROS</w:t>
      </w:r>
      <w:r w:rsidR="009A528E">
        <w:rPr>
          <w:shd w:val="clear" w:color="auto" w:fill="FFFFFF"/>
        </w:rPr>
        <w:t>. P</w:t>
      </w:r>
      <w:r w:rsidR="00A53F0C">
        <w:rPr>
          <w:shd w:val="clear" w:color="auto" w:fill="FFFFFF"/>
        </w:rPr>
        <w:t>orém, p</w:t>
      </w:r>
      <w:r>
        <w:rPr>
          <w:shd w:val="clear" w:color="auto" w:fill="FFFFFF"/>
        </w:rPr>
        <w:t xml:space="preserve">ara o controle enzimático eficiente, muitas vezes se faz necessário a participação de cofatores </w:t>
      </w:r>
      <w:r w:rsidR="00A53F0C">
        <w:rPr>
          <w:shd w:val="clear" w:color="auto" w:fill="FFFFFF"/>
        </w:rPr>
        <w:t xml:space="preserve">enzimático de origem dietética </w:t>
      </w:r>
      <w:r>
        <w:rPr>
          <w:rStyle w:val="apple-style-span"/>
          <w:shd w:val="clear" w:color="auto" w:fill="FFFFFF"/>
        </w:rPr>
        <w:t>(</w:t>
      </w:r>
      <w:proofErr w:type="spellStart"/>
      <w:r w:rsidR="00403DB7">
        <w:t>Hao</w:t>
      </w:r>
      <w:proofErr w:type="spellEnd"/>
      <w:r w:rsidR="00403DB7">
        <w:t xml:space="preserve"> et al., 2021</w:t>
      </w:r>
      <w:r w:rsidR="00EA7E81">
        <w:rPr>
          <w:shd w:val="clear" w:color="auto" w:fill="FFFFFF"/>
        </w:rPr>
        <w:t>)</w:t>
      </w:r>
      <w:r>
        <w:rPr>
          <w:shd w:val="clear" w:color="auto" w:fill="FFFFFF"/>
        </w:rPr>
        <w:t xml:space="preserve">. </w:t>
      </w:r>
    </w:p>
    <w:p w14:paraId="4E9983DE" w14:textId="2A10AED7" w:rsidR="00BD2CDF" w:rsidRDefault="00DC01DF" w:rsidP="0001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fêmeas suínas, estudos demostram que nutrientes antioxidantes como vitamina E, vitamina C e selênio fornecidos na dieta, melhoraram as defesas do organismo contra oxidação, diminuindo </w:t>
      </w:r>
      <w:r w:rsidR="009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estresse oxidativo de forma eficaz, tendo consequências positivas em tamanho de </w:t>
      </w:r>
      <w:r w:rsidR="009A528E">
        <w:rPr>
          <w:rFonts w:ascii="Times New Roman" w:hAnsi="Times New Roman" w:cs="Times New Roman"/>
          <w:sz w:val="24"/>
          <w:szCs w:val="24"/>
          <w:shd w:val="clear" w:color="auto" w:fill="FFFFFF"/>
        </w:rPr>
        <w:t>leitegada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crescimento dos leitões (Li et al., 2021).</w:t>
      </w:r>
      <w:r w:rsidR="001A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utilização de nucleotídeos </w:t>
      </w:r>
      <w:r w:rsidR="00CD6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dieta das matrizes em final de gestação e lactação também tem sido alvo de estudos visando determinar seus efeitos no </w:t>
      </w:r>
      <w:r w:rsidR="00D82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controle do estresse oxidativo e </w:t>
      </w:r>
      <w:r w:rsidR="00CD6B60">
        <w:rPr>
          <w:rFonts w:ascii="Times New Roman" w:hAnsi="Times New Roman" w:cs="Times New Roman"/>
          <w:sz w:val="24"/>
          <w:szCs w:val="24"/>
          <w:shd w:val="clear" w:color="auto" w:fill="FFFFFF"/>
        </w:rPr>
        <w:t>desempenho d</w:t>
      </w:r>
      <w:r w:rsidR="0024397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D6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fêmea</w:t>
      </w:r>
      <w:r w:rsidR="0024397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D6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leitões</w:t>
      </w:r>
      <w:r w:rsidR="00D82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D6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D104A91" w14:textId="0F6E7DC9" w:rsidR="00B42A23" w:rsidRDefault="00B42A23" w:rsidP="0001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Sendo assim, Tan et al. (2021) estudaram os efeitos da suplementação </w:t>
      </w:r>
      <w:r w:rsidR="00BA6B73">
        <w:rPr>
          <w:rFonts w:ascii="Times New Roman" w:hAnsi="Times New Roman" w:cs="Times New Roman"/>
          <w:sz w:val="24"/>
          <w:szCs w:val="24"/>
          <w:shd w:val="clear" w:color="auto" w:fill="FFFFFF"/>
        </w:rPr>
        <w:t>dietética de 1</w:t>
      </w:r>
      <w:r w:rsidR="002D6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6B73">
        <w:rPr>
          <w:rFonts w:ascii="Times New Roman" w:hAnsi="Times New Roman" w:cs="Times New Roman"/>
          <w:sz w:val="24"/>
          <w:szCs w:val="24"/>
          <w:shd w:val="clear" w:color="auto" w:fill="FFFFFF"/>
        </w:rPr>
        <w:t>g/kg d</w:t>
      </w:r>
      <w:r w:rsidR="002D677F">
        <w:rPr>
          <w:rFonts w:ascii="Times New Roman" w:hAnsi="Times New Roman" w:cs="Times New Roman"/>
          <w:sz w:val="24"/>
          <w:szCs w:val="24"/>
          <w:shd w:val="clear" w:color="auto" w:fill="FFFFFF"/>
        </w:rPr>
        <w:t>a ração, de</w:t>
      </w:r>
      <w:r w:rsidR="00BA6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nucleotídeos puros (</w:t>
      </w:r>
      <w:r w:rsidR="00BA6B73" w:rsidRPr="00BA6B73">
        <w:rPr>
          <w:rFonts w:ascii="Times New Roman" w:hAnsi="Times New Roman" w:cs="Times New Roman"/>
          <w:sz w:val="24"/>
          <w:szCs w:val="24"/>
        </w:rPr>
        <w:t>20% de adenosina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5'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monofosfat</w:t>
      </w:r>
      <w:r w:rsidR="00BA6B73">
        <w:rPr>
          <w:rFonts w:ascii="Times New Roman" w:hAnsi="Times New Roman" w:cs="Times New Roman"/>
          <w:sz w:val="24"/>
          <w:szCs w:val="24"/>
        </w:rPr>
        <w:t>o</w:t>
      </w:r>
      <w:r w:rsidR="00BA6B73" w:rsidRPr="00BA6B73">
        <w:rPr>
          <w:rFonts w:ascii="Times New Roman" w:hAnsi="Times New Roman" w:cs="Times New Roman"/>
          <w:sz w:val="24"/>
          <w:szCs w:val="24"/>
        </w:rPr>
        <w:t>, 20% de uridílico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5'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monofosfato, 20% de </w:t>
      </w:r>
      <w:hyperlink r:id="rId4" w:tooltip="Saiba mais sobre a guanosina nas páginas de tópicos geradas por IA da ScienceDirect" w:history="1">
        <w:r w:rsidR="00BA6B73" w:rsidRPr="00BA6B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guanosina</w:t>
        </w:r>
      </w:hyperlink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5'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monofosfato, 20%</w:t>
      </w:r>
      <w:r w:rsidR="00BA6B7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Saiba mais sobre a citidina nas páginas de tópicos geradas por IA da ScienceDirect" w:history="1">
        <w:r w:rsidR="00BA6B73" w:rsidRPr="00BA6B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citidina</w:t>
        </w:r>
      </w:hyperlink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5'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monofosfato e 20% de</w:t>
      </w:r>
      <w:hyperlink r:id="rId6" w:tooltip="Saiba mais sobre a inosina nas páginas de tópicos geradas por IA da ScienceDirect" w:history="1">
        <w:r w:rsidR="00BA6B73" w:rsidRPr="00BA6B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inosina</w:t>
        </w:r>
      </w:hyperlink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5'</w:t>
      </w:r>
      <w:r w:rsidR="00BA6B73">
        <w:rPr>
          <w:rFonts w:ascii="Times New Roman" w:hAnsi="Times New Roman" w:cs="Times New Roman"/>
          <w:sz w:val="24"/>
          <w:szCs w:val="24"/>
        </w:rPr>
        <w:t>-</w:t>
      </w:r>
      <w:r w:rsidR="00BA6B73" w:rsidRPr="00BA6B73">
        <w:rPr>
          <w:rFonts w:ascii="Times New Roman" w:hAnsi="Times New Roman" w:cs="Times New Roman"/>
          <w:sz w:val="24"/>
          <w:szCs w:val="24"/>
        </w:rPr>
        <w:t>monofosfato</w:t>
      </w:r>
      <w:r w:rsidR="00BA6B73">
        <w:rPr>
          <w:rFonts w:ascii="Times New Roman" w:hAnsi="Times New Roman" w:cs="Times New Roman"/>
          <w:sz w:val="24"/>
          <w:szCs w:val="24"/>
        </w:rPr>
        <w:t>)</w:t>
      </w:r>
      <w:r w:rsidR="002D677F">
        <w:rPr>
          <w:rFonts w:ascii="Times New Roman" w:hAnsi="Times New Roman" w:cs="Times New Roman"/>
          <w:sz w:val="24"/>
          <w:szCs w:val="24"/>
        </w:rPr>
        <w:t xml:space="preserve"> sobre </w:t>
      </w:r>
      <w:r w:rsidR="001F7B42">
        <w:rPr>
          <w:rFonts w:ascii="Times New Roman" w:hAnsi="Times New Roman" w:cs="Times New Roman"/>
          <w:sz w:val="24"/>
          <w:szCs w:val="24"/>
        </w:rPr>
        <w:t xml:space="preserve">o estado de estresse oxidativo e desempenho reprodutivo e lactacional das porcas. </w:t>
      </w:r>
      <w:r w:rsidR="00AC0742">
        <w:rPr>
          <w:rFonts w:ascii="Times New Roman" w:hAnsi="Times New Roman" w:cs="Times New Roman"/>
          <w:sz w:val="24"/>
          <w:szCs w:val="24"/>
        </w:rPr>
        <w:t xml:space="preserve">Ao fim, evidenciaram que a suplementação proporcionou melhor desenvolvimento dos leitões, sendo este resultado justificado para um possível aumento no consumo de ração das fêmeas na lactação e maior concentração de nucleotídeos no leite, além de </w:t>
      </w:r>
      <w:r w:rsidR="00D1613C">
        <w:rPr>
          <w:rFonts w:ascii="Times New Roman" w:hAnsi="Times New Roman" w:cs="Times New Roman"/>
          <w:sz w:val="24"/>
          <w:szCs w:val="24"/>
        </w:rPr>
        <w:t xml:space="preserve">ter </w:t>
      </w:r>
      <w:r w:rsidR="00AC0742">
        <w:rPr>
          <w:rFonts w:ascii="Times New Roman" w:hAnsi="Times New Roman" w:cs="Times New Roman"/>
          <w:sz w:val="24"/>
          <w:szCs w:val="24"/>
        </w:rPr>
        <w:t xml:space="preserve">reduzido </w:t>
      </w:r>
      <w:r w:rsidR="00D1613C">
        <w:rPr>
          <w:rFonts w:ascii="Times New Roman" w:hAnsi="Times New Roman" w:cs="Times New Roman"/>
          <w:sz w:val="24"/>
          <w:szCs w:val="24"/>
        </w:rPr>
        <w:t xml:space="preserve">as </w:t>
      </w:r>
      <w:r w:rsidR="00AC0742">
        <w:rPr>
          <w:rFonts w:ascii="Times New Roman" w:hAnsi="Times New Roman" w:cs="Times New Roman"/>
          <w:sz w:val="24"/>
          <w:szCs w:val="24"/>
        </w:rPr>
        <w:t xml:space="preserve">condições de estresse oxidativo das porcas e leitões, </w:t>
      </w:r>
      <w:r w:rsidR="00D1613C">
        <w:rPr>
          <w:rFonts w:ascii="Times New Roman" w:hAnsi="Times New Roman" w:cs="Times New Roman"/>
          <w:sz w:val="24"/>
          <w:szCs w:val="24"/>
        </w:rPr>
        <w:t>promovendo</w:t>
      </w:r>
      <w:r w:rsidR="00AC0742">
        <w:rPr>
          <w:rFonts w:ascii="Times New Roman" w:hAnsi="Times New Roman" w:cs="Times New Roman"/>
          <w:sz w:val="24"/>
          <w:szCs w:val="24"/>
        </w:rPr>
        <w:t xml:space="preserve"> melhor desempenho de ambos. </w:t>
      </w:r>
    </w:p>
    <w:p w14:paraId="494BE305" w14:textId="7C77DE5D" w:rsidR="00DC01DF" w:rsidRPr="005E58A6" w:rsidRDefault="00806364" w:rsidP="0001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uso de produtos naturais também pode promover respostas significativas para o controle do estresse oxidativo em fêmeas. Assim sendo, </w:t>
      </w:r>
      <w:r w:rsidR="00DC01D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>eyes-</w:t>
      </w:r>
      <w:r w:rsidR="00DC01D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amacho </w:t>
      </w:r>
      <w:r w:rsidR="00DC01DF" w:rsidRPr="00AD7502">
        <w:rPr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>. (2020) avali</w:t>
      </w:r>
      <w:r w:rsid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aram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potencial uso de compostos </w:t>
      </w:r>
      <w:proofErr w:type="spellStart"/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>bioativos</w:t>
      </w:r>
      <w:proofErr w:type="spellEnd"/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naturais </w:t>
      </w:r>
      <w:r w:rsidR="00983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(eucaliptol, </w:t>
      </w:r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>p-</w:t>
      </w:r>
      <w:proofErr w:type="spellStart"/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>cimeno</w:t>
      </w:r>
      <w:proofErr w:type="spellEnd"/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>linalol</w:t>
      </w:r>
      <w:proofErr w:type="spellEnd"/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>anetol</w:t>
      </w:r>
      <w:proofErr w:type="spellEnd"/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timol</w:t>
      </w:r>
      <w:r w:rsidR="005C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1g/kg da ração</w:t>
      </w:r>
      <w:r w:rsidR="0005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fitogênicos </w:t>
      </w:r>
      <w:r w:rsid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sobre o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desempenho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>eficiência de produção</w:t>
      </w:r>
      <w:r w:rsid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fêmeas suínas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controle do estresse oxidativo</w:t>
      </w:r>
      <w:r w:rsid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. Os autores revelaram que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suplementação via dieta de tais compostos 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porcas hiperprol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ficas aumentou 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>número de nascidos vivos, melhor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composição e </w:t>
      </w:r>
      <w:proofErr w:type="spellStart"/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>bioatividade</w:t>
      </w:r>
      <w:proofErr w:type="spellEnd"/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colostro e modificação do status oxidativo,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reduzindo a incidência do mesmo, além de melhorar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="0001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C01DF" w:rsidRPr="005E5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saúde intestinal dos leitões. </w:t>
      </w:r>
    </w:p>
    <w:p w14:paraId="3BF0866B" w14:textId="77777777" w:rsidR="00017085" w:rsidRDefault="00017085" w:rsidP="002E2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11FCA" w14:textId="26022920" w:rsidR="00DC01DF" w:rsidRDefault="00DC01DF" w:rsidP="00BD7C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0D95DB2" w14:textId="46570527" w:rsidR="00D66D2C" w:rsidRDefault="00DC01DF" w:rsidP="00D66D2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C40">
        <w:rPr>
          <w:rFonts w:ascii="Times New Roman" w:hAnsi="Times New Roman" w:cs="Times New Roman"/>
          <w:sz w:val="24"/>
          <w:szCs w:val="24"/>
        </w:rPr>
        <w:t xml:space="preserve">Avanços genéticos que buscam alta produção selecionaram fêmeas </w:t>
      </w:r>
      <w:r w:rsidR="00C278B9" w:rsidRPr="003B3C40">
        <w:rPr>
          <w:rFonts w:ascii="Times New Roman" w:hAnsi="Times New Roman" w:cs="Times New Roman"/>
          <w:sz w:val="24"/>
          <w:szCs w:val="24"/>
        </w:rPr>
        <w:t>hiperprolíficas</w:t>
      </w:r>
      <w:r w:rsidR="005618F3">
        <w:rPr>
          <w:rFonts w:ascii="Times New Roman" w:hAnsi="Times New Roman" w:cs="Times New Roman"/>
          <w:sz w:val="24"/>
          <w:szCs w:val="24"/>
        </w:rPr>
        <w:t>. E</w:t>
      </w:r>
      <w:r w:rsidRPr="003B3C40">
        <w:rPr>
          <w:rFonts w:ascii="Times New Roman" w:hAnsi="Times New Roman" w:cs="Times New Roman"/>
          <w:sz w:val="24"/>
          <w:szCs w:val="24"/>
        </w:rPr>
        <w:t>ntretanto, em função da alta demanda metabólica, há maior incidência de estresse oxidativo ocasionado por espécies reativas de oxigênio (ROS), causando desequilíbrios entre fatores oxidantes e antioxidantes. A suplementação de diferentes vitaminas e minerais antioxidantes atuam para manter o processo oxidativo dentro dos limites fisiológicos, evitando que se ampliem e culmine em danos sistêmicos aos animais.</w:t>
      </w:r>
    </w:p>
    <w:p w14:paraId="1E8DC1D6" w14:textId="77777777" w:rsidR="00D3583B" w:rsidRDefault="00D3583B" w:rsidP="00D66D2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AEB8C" w14:textId="77777777" w:rsidR="00D3583B" w:rsidRDefault="00D3583B" w:rsidP="00D66D2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D73A6" w14:textId="77777777" w:rsidR="00D66D2C" w:rsidRDefault="00D66D2C" w:rsidP="00D66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517D7" w14:textId="6A3F7E33" w:rsidR="00F426A9" w:rsidRPr="00D66D2C" w:rsidRDefault="00F426A9" w:rsidP="00D66D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</w:p>
    <w:p w14:paraId="5CAB9212" w14:textId="77777777" w:rsidR="00E358C3" w:rsidRPr="00E358C3" w:rsidRDefault="00E358C3" w:rsidP="00E358C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F2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BACOU, E.; WALK, C.; RIDER, S. et al.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Dietary oxidative distress: a review of nutritional challenges as models for poultry, swine and fish. </w:t>
      </w:r>
      <w:r w:rsidRPr="00F364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Antioxidants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v.10, n.4, p.1-</w:t>
      </w:r>
      <w:r w:rsidRPr="00E358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41, 2021.</w:t>
      </w:r>
    </w:p>
    <w:p w14:paraId="712C23F8" w14:textId="77777777" w:rsidR="00E358C3" w:rsidRDefault="00E358C3" w:rsidP="00E358C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358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DE VOS, M.; CHE, L.; HUYGELEN, V. et al. Nutritional interventions to prevent and rear low-birthweight piglets. </w:t>
      </w:r>
      <w:r w:rsidRPr="00E358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J. Anim. Physiol. Anim. </w:t>
      </w:r>
      <w:proofErr w:type="spellStart"/>
      <w:r w:rsidRPr="00E358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Nutr</w:t>
      </w:r>
      <w:proofErr w:type="spellEnd"/>
      <w:r w:rsidRPr="00E358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E358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v.98, n.4, p.609–619, 2013. </w:t>
      </w:r>
    </w:p>
    <w:p w14:paraId="2F256E37" w14:textId="4B1B4B7F" w:rsidR="00E358C3" w:rsidRPr="00E358C3" w:rsidRDefault="00E358C3" w:rsidP="00E358C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HAO, Y.; XING, M.; GU, X. Research progress on oxidative stress and its nutritional regulation strategies in pigs. </w:t>
      </w:r>
      <w:r w:rsidRPr="00F364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Animals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v.11, n.5, p.1-21, 2021.</w:t>
      </w:r>
    </w:p>
    <w:p w14:paraId="6FCD7855" w14:textId="77777777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  <w:lang w:val="en-US"/>
        </w:rPr>
      </w:pPr>
      <w:r w:rsidRPr="00D82788">
        <w:rPr>
          <w:shd w:val="clear" w:color="auto" w:fill="FFFFFF"/>
          <w:lang w:val="en-US"/>
        </w:rPr>
        <w:t>LI, Q</w:t>
      </w:r>
      <w:r>
        <w:rPr>
          <w:shd w:val="clear" w:color="auto" w:fill="FFFFFF"/>
          <w:lang w:val="en-US"/>
        </w:rPr>
        <w:t>.;</w:t>
      </w:r>
      <w:r w:rsidRPr="00D82788">
        <w:rPr>
          <w:shd w:val="clear" w:color="auto" w:fill="FFFFFF"/>
          <w:lang w:val="en-US"/>
        </w:rPr>
        <w:t xml:space="preserve"> YANG</w:t>
      </w:r>
      <w:r>
        <w:rPr>
          <w:shd w:val="clear" w:color="auto" w:fill="FFFFFF"/>
          <w:lang w:val="en-US"/>
        </w:rPr>
        <w:t>,</w:t>
      </w:r>
      <w:r w:rsidRPr="0064045D">
        <w:rPr>
          <w:shd w:val="clear" w:color="auto" w:fill="FFFFFF"/>
          <w:lang w:val="en-US"/>
        </w:rPr>
        <w:t xml:space="preserve"> </w:t>
      </w:r>
      <w:r w:rsidRPr="00D82788">
        <w:rPr>
          <w:shd w:val="clear" w:color="auto" w:fill="FFFFFF"/>
          <w:lang w:val="en-US"/>
        </w:rPr>
        <w:t>S.</w:t>
      </w:r>
      <w:r>
        <w:rPr>
          <w:shd w:val="clear" w:color="auto" w:fill="FFFFFF"/>
          <w:lang w:val="en-US"/>
        </w:rPr>
        <w:t>;</w:t>
      </w:r>
      <w:r w:rsidRPr="00D82788">
        <w:rPr>
          <w:shd w:val="clear" w:color="auto" w:fill="FFFFFF"/>
          <w:lang w:val="en-US"/>
        </w:rPr>
        <w:t xml:space="preserve"> CHEN F.</w:t>
      </w:r>
      <w:r>
        <w:rPr>
          <w:shd w:val="clear" w:color="auto" w:fill="FFFFFF"/>
          <w:lang w:val="en-US"/>
        </w:rPr>
        <w:t xml:space="preserve"> et al.</w:t>
      </w:r>
      <w:r w:rsidRPr="00D82788">
        <w:rPr>
          <w:shd w:val="clear" w:color="auto" w:fill="FFFFFF"/>
          <w:lang w:val="en-US"/>
        </w:rPr>
        <w:t xml:space="preserve"> Nutritional strategies to alleviate oxidative stress in sows.</w:t>
      </w:r>
      <w:r>
        <w:rPr>
          <w:shd w:val="clear" w:color="auto" w:fill="FFFFFF"/>
          <w:lang w:val="en-US"/>
        </w:rPr>
        <w:t xml:space="preserve"> </w:t>
      </w:r>
      <w:r w:rsidRPr="009F213C">
        <w:rPr>
          <w:i/>
          <w:iCs/>
          <w:shd w:val="clear" w:color="auto" w:fill="FFFFFF"/>
          <w:lang w:val="en-US"/>
        </w:rPr>
        <w:t xml:space="preserve">Anim. </w:t>
      </w:r>
      <w:proofErr w:type="spellStart"/>
      <w:r w:rsidRPr="009F213C">
        <w:rPr>
          <w:i/>
          <w:iCs/>
          <w:shd w:val="clear" w:color="auto" w:fill="FFFFFF"/>
          <w:lang w:val="en-US"/>
        </w:rPr>
        <w:t>Nutr</w:t>
      </w:r>
      <w:proofErr w:type="spellEnd"/>
      <w:r w:rsidRPr="009F213C">
        <w:rPr>
          <w:i/>
          <w:iCs/>
          <w:shd w:val="clear" w:color="auto" w:fill="FFFFFF"/>
          <w:lang w:val="en-US"/>
        </w:rPr>
        <w:t>.</w:t>
      </w:r>
      <w:r w:rsidRPr="009F213C">
        <w:rPr>
          <w:shd w:val="clear" w:color="auto" w:fill="FFFFFF"/>
          <w:lang w:val="en-US"/>
        </w:rPr>
        <w:t xml:space="preserve">, v.9, n.6, p.60-73, 2022. </w:t>
      </w:r>
    </w:p>
    <w:p w14:paraId="12DEC93B" w14:textId="77777777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</w:rPr>
      </w:pPr>
      <w:r w:rsidRPr="00D82788">
        <w:rPr>
          <w:shd w:val="clear" w:color="auto" w:fill="FFFFFF"/>
          <w:lang w:val="en-US"/>
        </w:rPr>
        <w:t>MOU, D</w:t>
      </w:r>
      <w:r>
        <w:rPr>
          <w:shd w:val="clear" w:color="auto" w:fill="FFFFFF"/>
          <w:lang w:val="en-US"/>
        </w:rPr>
        <w:t xml:space="preserve">.; </w:t>
      </w:r>
      <w:r w:rsidRPr="00D82788">
        <w:rPr>
          <w:shd w:val="clear" w:color="auto" w:fill="FFFFFF"/>
          <w:lang w:val="en-US"/>
        </w:rPr>
        <w:t xml:space="preserve">WANG, </w:t>
      </w:r>
      <w:r>
        <w:rPr>
          <w:shd w:val="clear" w:color="auto" w:fill="FFFFFF"/>
          <w:lang w:val="en-US"/>
        </w:rPr>
        <w:t xml:space="preserve">J.; LIU, H. et al. </w:t>
      </w:r>
      <w:r w:rsidRPr="00D82788">
        <w:rPr>
          <w:shd w:val="clear" w:color="auto" w:fill="FFFFFF"/>
          <w:lang w:val="en-US"/>
        </w:rPr>
        <w:t>Maternal methyl donor supplementation during gestation counteracts bisphenol A–induced oxidative stress in sows and offspring. </w:t>
      </w:r>
      <w:r w:rsidRPr="006136BC">
        <w:rPr>
          <w:i/>
          <w:iCs/>
          <w:shd w:val="clear" w:color="auto" w:fill="FFFFFF"/>
        </w:rPr>
        <w:t>Nutr.</w:t>
      </w:r>
      <w:r w:rsidRPr="00D82788">
        <w:rPr>
          <w:shd w:val="clear" w:color="auto" w:fill="FFFFFF"/>
        </w:rPr>
        <w:t xml:space="preserve">, v.45, </w:t>
      </w:r>
      <w:r>
        <w:rPr>
          <w:shd w:val="clear" w:color="auto" w:fill="FFFFFF"/>
        </w:rPr>
        <w:t xml:space="preserve">n.1, </w:t>
      </w:r>
      <w:r w:rsidRPr="00D82788">
        <w:rPr>
          <w:shd w:val="clear" w:color="auto" w:fill="FFFFFF"/>
        </w:rPr>
        <w:t>p.76-84</w:t>
      </w:r>
      <w:r>
        <w:rPr>
          <w:shd w:val="clear" w:color="auto" w:fill="FFFFFF"/>
        </w:rPr>
        <w:t>, 2018.</w:t>
      </w:r>
      <w:r w:rsidRPr="00D82788">
        <w:rPr>
          <w:shd w:val="clear" w:color="auto" w:fill="FFFFFF"/>
        </w:rPr>
        <w:t xml:space="preserve"> </w:t>
      </w:r>
    </w:p>
    <w:p w14:paraId="3C6188CB" w14:textId="77777777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  <w:lang w:val="en-US"/>
        </w:rPr>
      </w:pPr>
      <w:r w:rsidRPr="00D82788">
        <w:rPr>
          <w:shd w:val="clear" w:color="auto" w:fill="FFFFFF"/>
        </w:rPr>
        <w:t>REYES-CAMACHO, D</w:t>
      </w:r>
      <w:r>
        <w:rPr>
          <w:shd w:val="clear" w:color="auto" w:fill="FFFFFF"/>
        </w:rPr>
        <w:t xml:space="preserve">.; VINYETA, E.; PÉREZ, J.F. et al. </w:t>
      </w:r>
      <w:r w:rsidRPr="00D82788">
        <w:rPr>
          <w:shd w:val="clear" w:color="auto" w:fill="FFFFFF"/>
          <w:lang w:val="en-US"/>
        </w:rPr>
        <w:t xml:space="preserve">Phytogenic actives supplemented in </w:t>
      </w:r>
      <w:proofErr w:type="spellStart"/>
      <w:r w:rsidRPr="00D82788">
        <w:rPr>
          <w:shd w:val="clear" w:color="auto" w:fill="FFFFFF"/>
          <w:lang w:val="en-US"/>
        </w:rPr>
        <w:t>hyperprolific</w:t>
      </w:r>
      <w:proofErr w:type="spellEnd"/>
      <w:r w:rsidRPr="00D82788">
        <w:rPr>
          <w:shd w:val="clear" w:color="auto" w:fill="FFFFFF"/>
          <w:lang w:val="en-US"/>
        </w:rPr>
        <w:t xml:space="preserve"> sows: effects on maternal transfer of phytogenic compounds, colostrum and milk features, performance and antioxidant status of sows and their offspring, and piglet intestinal gene expression. </w:t>
      </w:r>
      <w:r w:rsidRPr="00E30663">
        <w:rPr>
          <w:i/>
          <w:iCs/>
          <w:shd w:val="clear" w:color="auto" w:fill="FFFFFF"/>
          <w:lang w:val="en-US"/>
        </w:rPr>
        <w:t>J. Anim. Sci.</w:t>
      </w:r>
      <w:r w:rsidRPr="00D82788">
        <w:rPr>
          <w:shd w:val="clear" w:color="auto" w:fill="FFFFFF"/>
          <w:lang w:val="en-US"/>
        </w:rPr>
        <w:t>, v.98, n.1, p.</w:t>
      </w:r>
      <w:r>
        <w:rPr>
          <w:shd w:val="clear" w:color="auto" w:fill="FFFFFF"/>
          <w:lang w:val="en-US"/>
        </w:rPr>
        <w:t>1-44, 2020.</w:t>
      </w:r>
      <w:r w:rsidRPr="00D82788">
        <w:rPr>
          <w:shd w:val="clear" w:color="auto" w:fill="FFFFFF"/>
          <w:lang w:val="en-US"/>
        </w:rPr>
        <w:t xml:space="preserve"> </w:t>
      </w:r>
    </w:p>
    <w:p w14:paraId="5341C56E" w14:textId="77777777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  <w:lang w:val="en-US"/>
        </w:rPr>
      </w:pPr>
      <w:r w:rsidRPr="00D82788">
        <w:rPr>
          <w:shd w:val="clear" w:color="auto" w:fill="FFFFFF"/>
          <w:lang w:val="en-US"/>
        </w:rPr>
        <w:t>SZCZUBIAŁ, M. Changes in oxidative stress markers in plasma of sows during periparturient period. </w:t>
      </w:r>
      <w:r w:rsidRPr="006637A0">
        <w:rPr>
          <w:i/>
          <w:iCs/>
          <w:shd w:val="clear" w:color="auto" w:fill="FFFFFF"/>
          <w:lang w:val="en-US"/>
        </w:rPr>
        <w:t>Pol. J. Vet. Sci.</w:t>
      </w:r>
      <w:r w:rsidRPr="00D82788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 xml:space="preserve">v.23, n.2, p.185-190, 2020. </w:t>
      </w:r>
    </w:p>
    <w:p w14:paraId="16110EC9" w14:textId="77777777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TAN, C.; JI, Y.; ZHAO, X. Effects of dietary supplementation of nucleotides from late gestation to lactation on the performance and oxidative stress status of sows and their offspring. </w:t>
      </w:r>
      <w:r w:rsidRPr="00B944FB">
        <w:rPr>
          <w:i/>
          <w:iCs/>
          <w:shd w:val="clear" w:color="auto" w:fill="FFFFFF"/>
          <w:lang w:val="en-US"/>
        </w:rPr>
        <w:t xml:space="preserve">Anim. </w:t>
      </w:r>
      <w:proofErr w:type="spellStart"/>
      <w:r w:rsidRPr="00B944FB">
        <w:rPr>
          <w:i/>
          <w:iCs/>
          <w:shd w:val="clear" w:color="auto" w:fill="FFFFFF"/>
          <w:lang w:val="en-US"/>
        </w:rPr>
        <w:t>Nutr</w:t>
      </w:r>
      <w:proofErr w:type="spellEnd"/>
      <w:r w:rsidRPr="00B944FB">
        <w:rPr>
          <w:i/>
          <w:iCs/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, v.7, n.1, p.111-118, 2021. </w:t>
      </w:r>
    </w:p>
    <w:p w14:paraId="365C203B" w14:textId="77777777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WANG, H.; HU, C.; CHENG, C. et al. </w:t>
      </w:r>
      <w:r w:rsidRPr="00D82788">
        <w:rPr>
          <w:shd w:val="clear" w:color="auto" w:fill="FFFFFF"/>
          <w:lang w:val="en-US"/>
        </w:rPr>
        <w:t>Unraveling the association of fecal microbiota and oxidative stress with stillbirth rate of sows. </w:t>
      </w:r>
      <w:r w:rsidRPr="00836848">
        <w:rPr>
          <w:i/>
          <w:iCs/>
          <w:shd w:val="clear" w:color="auto" w:fill="FFFFFF"/>
          <w:lang w:val="en-US"/>
        </w:rPr>
        <w:t>Theriogenology</w:t>
      </w:r>
      <w:r w:rsidRPr="00D82788">
        <w:rPr>
          <w:shd w:val="clear" w:color="auto" w:fill="FFFFFF"/>
          <w:lang w:val="en-US"/>
        </w:rPr>
        <w:t>, v.136,</w:t>
      </w:r>
      <w:r>
        <w:rPr>
          <w:shd w:val="clear" w:color="auto" w:fill="FFFFFF"/>
          <w:lang w:val="en-US"/>
        </w:rPr>
        <w:t xml:space="preserve"> n.9,</w:t>
      </w:r>
      <w:r w:rsidRPr="00D82788">
        <w:rPr>
          <w:shd w:val="clear" w:color="auto" w:fill="FFFFFF"/>
          <w:lang w:val="en-US"/>
        </w:rPr>
        <w:t xml:space="preserve"> p.131-137</w:t>
      </w:r>
      <w:r>
        <w:rPr>
          <w:shd w:val="clear" w:color="auto" w:fill="FFFFFF"/>
          <w:lang w:val="en-US"/>
        </w:rPr>
        <w:t>, 2019.</w:t>
      </w:r>
      <w:r w:rsidRPr="00D82788">
        <w:rPr>
          <w:shd w:val="clear" w:color="auto" w:fill="FFFFFF"/>
          <w:lang w:val="en-US"/>
        </w:rPr>
        <w:t xml:space="preserve"> </w:t>
      </w:r>
    </w:p>
    <w:p w14:paraId="01FD4D48" w14:textId="3220FB79" w:rsidR="00E358C3" w:rsidRDefault="00E358C3" w:rsidP="00E358C3">
      <w:pPr>
        <w:pStyle w:val="NormalWeb"/>
        <w:shd w:val="clear" w:color="auto" w:fill="FFFFFF"/>
        <w:spacing w:before="240" w:beforeAutospacing="0" w:after="0" w:afterAutospacing="0"/>
        <w:jc w:val="both"/>
        <w:rPr>
          <w:shd w:val="clear" w:color="auto" w:fill="FFFFFF"/>
          <w:lang w:val="en-US"/>
        </w:rPr>
      </w:pPr>
      <w:r w:rsidRPr="00D82788">
        <w:rPr>
          <w:shd w:val="clear" w:color="auto" w:fill="FFFFFF"/>
          <w:lang w:val="en-US"/>
        </w:rPr>
        <w:t>ZHAO, Y</w:t>
      </w:r>
      <w:r>
        <w:rPr>
          <w:shd w:val="clear" w:color="auto" w:fill="FFFFFF"/>
          <w:lang w:val="en-US"/>
        </w:rPr>
        <w:t>.</w:t>
      </w:r>
      <w:r w:rsidRPr="00D82788">
        <w:rPr>
          <w:shd w:val="clear" w:color="auto" w:fill="FFFFFF"/>
          <w:lang w:val="en-US"/>
        </w:rPr>
        <w:t>; KIM, S</w:t>
      </w:r>
      <w:r>
        <w:rPr>
          <w:shd w:val="clear" w:color="auto" w:fill="FFFFFF"/>
          <w:lang w:val="en-US"/>
        </w:rPr>
        <w:t>.</w:t>
      </w:r>
      <w:r w:rsidRPr="00D82788">
        <w:rPr>
          <w:shd w:val="clear" w:color="auto" w:fill="FFFFFF"/>
          <w:lang w:val="en-US"/>
        </w:rPr>
        <w:t>W. 2020. Oxidative stress status and reproductive performance of sows during gestation and lactation under different thermal environments. </w:t>
      </w:r>
      <w:r w:rsidRPr="00165921">
        <w:rPr>
          <w:i/>
          <w:iCs/>
          <w:shd w:val="clear" w:color="auto" w:fill="FFFFFF"/>
          <w:lang w:val="en-US"/>
        </w:rPr>
        <w:t>Asian-</w:t>
      </w:r>
      <w:proofErr w:type="spellStart"/>
      <w:r w:rsidRPr="00165921">
        <w:rPr>
          <w:i/>
          <w:iCs/>
          <w:shd w:val="clear" w:color="auto" w:fill="FFFFFF"/>
          <w:lang w:val="en-US"/>
        </w:rPr>
        <w:t>Australas</w:t>
      </w:r>
      <w:proofErr w:type="spellEnd"/>
      <w:r w:rsidRPr="00165921">
        <w:rPr>
          <w:i/>
          <w:iCs/>
          <w:shd w:val="clear" w:color="auto" w:fill="FFFFFF"/>
          <w:lang w:val="en-US"/>
        </w:rPr>
        <w:t>. J. Anim. Sci.</w:t>
      </w:r>
      <w:r w:rsidRPr="00D82788">
        <w:rPr>
          <w:shd w:val="clear" w:color="auto" w:fill="FFFFFF"/>
          <w:lang w:val="en-US"/>
        </w:rPr>
        <w:t>, v.33, n.5, p.722</w:t>
      </w:r>
      <w:r>
        <w:rPr>
          <w:shd w:val="clear" w:color="auto" w:fill="FFFFFF"/>
          <w:lang w:val="en-US"/>
        </w:rPr>
        <w:t>-731, 2020.</w:t>
      </w:r>
    </w:p>
    <w:p w14:paraId="1EF3C2C6" w14:textId="77777777" w:rsidR="00F36481" w:rsidRPr="00F426A9" w:rsidRDefault="00F36481" w:rsidP="005D1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D0DB472" w14:textId="77777777" w:rsidR="00DC01DF" w:rsidRPr="003B0A3A" w:rsidRDefault="00DC01DF" w:rsidP="00DC01DF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</w:pPr>
    </w:p>
    <w:p w14:paraId="11D08229" w14:textId="77777777" w:rsidR="00DC01DF" w:rsidRPr="00DC01DF" w:rsidRDefault="00DC01DF" w:rsidP="00DC01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C01DF" w:rsidRPr="00DC0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DF"/>
    <w:rsid w:val="00010A9A"/>
    <w:rsid w:val="00017085"/>
    <w:rsid w:val="00021E4A"/>
    <w:rsid w:val="00043B2E"/>
    <w:rsid w:val="00050987"/>
    <w:rsid w:val="00064EB4"/>
    <w:rsid w:val="00066F96"/>
    <w:rsid w:val="000834EF"/>
    <w:rsid w:val="000C29DD"/>
    <w:rsid w:val="001000D6"/>
    <w:rsid w:val="00102E2A"/>
    <w:rsid w:val="00165921"/>
    <w:rsid w:val="001A0E79"/>
    <w:rsid w:val="001F7B42"/>
    <w:rsid w:val="0024397B"/>
    <w:rsid w:val="002575CE"/>
    <w:rsid w:val="00273FBA"/>
    <w:rsid w:val="00282862"/>
    <w:rsid w:val="00285AE6"/>
    <w:rsid w:val="002C0CD2"/>
    <w:rsid w:val="002C7CF1"/>
    <w:rsid w:val="002D677F"/>
    <w:rsid w:val="002E23B2"/>
    <w:rsid w:val="002F79C3"/>
    <w:rsid w:val="0032485C"/>
    <w:rsid w:val="00402EF0"/>
    <w:rsid w:val="00403DB7"/>
    <w:rsid w:val="0045184B"/>
    <w:rsid w:val="004D29BB"/>
    <w:rsid w:val="0050168B"/>
    <w:rsid w:val="005333B2"/>
    <w:rsid w:val="00557ED3"/>
    <w:rsid w:val="005618F3"/>
    <w:rsid w:val="00596589"/>
    <w:rsid w:val="005A3C74"/>
    <w:rsid w:val="005A654E"/>
    <w:rsid w:val="005B6FF8"/>
    <w:rsid w:val="005C3D3F"/>
    <w:rsid w:val="005D1D91"/>
    <w:rsid w:val="005D4FA0"/>
    <w:rsid w:val="00605B20"/>
    <w:rsid w:val="00612C9A"/>
    <w:rsid w:val="006136BC"/>
    <w:rsid w:val="0064045D"/>
    <w:rsid w:val="00641E7F"/>
    <w:rsid w:val="006637A0"/>
    <w:rsid w:val="0068119F"/>
    <w:rsid w:val="006A169D"/>
    <w:rsid w:val="006B4A2D"/>
    <w:rsid w:val="006C0C1A"/>
    <w:rsid w:val="00710AF4"/>
    <w:rsid w:val="00741197"/>
    <w:rsid w:val="0075380E"/>
    <w:rsid w:val="00753C23"/>
    <w:rsid w:val="007C6D27"/>
    <w:rsid w:val="00806364"/>
    <w:rsid w:val="00836848"/>
    <w:rsid w:val="0086124A"/>
    <w:rsid w:val="0087490C"/>
    <w:rsid w:val="00917737"/>
    <w:rsid w:val="009619A4"/>
    <w:rsid w:val="00971F88"/>
    <w:rsid w:val="00983DB8"/>
    <w:rsid w:val="009A528E"/>
    <w:rsid w:val="009C0FF6"/>
    <w:rsid w:val="009F213C"/>
    <w:rsid w:val="00A2021E"/>
    <w:rsid w:val="00A23EF8"/>
    <w:rsid w:val="00A37D29"/>
    <w:rsid w:val="00A53F0C"/>
    <w:rsid w:val="00A71637"/>
    <w:rsid w:val="00A87F82"/>
    <w:rsid w:val="00AC0742"/>
    <w:rsid w:val="00AC7469"/>
    <w:rsid w:val="00B42A23"/>
    <w:rsid w:val="00B55479"/>
    <w:rsid w:val="00B944FB"/>
    <w:rsid w:val="00BA6B73"/>
    <w:rsid w:val="00BD2CDF"/>
    <w:rsid w:val="00BD7C45"/>
    <w:rsid w:val="00C02498"/>
    <w:rsid w:val="00C10C01"/>
    <w:rsid w:val="00C278B9"/>
    <w:rsid w:val="00C37ADF"/>
    <w:rsid w:val="00C54BC5"/>
    <w:rsid w:val="00C66E3B"/>
    <w:rsid w:val="00CD6B60"/>
    <w:rsid w:val="00D1613C"/>
    <w:rsid w:val="00D3583B"/>
    <w:rsid w:val="00D62835"/>
    <w:rsid w:val="00D66D2C"/>
    <w:rsid w:val="00D828B3"/>
    <w:rsid w:val="00DC01DF"/>
    <w:rsid w:val="00DD0139"/>
    <w:rsid w:val="00E11183"/>
    <w:rsid w:val="00E20649"/>
    <w:rsid w:val="00E30663"/>
    <w:rsid w:val="00E358C3"/>
    <w:rsid w:val="00E42715"/>
    <w:rsid w:val="00E65292"/>
    <w:rsid w:val="00EA7E81"/>
    <w:rsid w:val="00EC3608"/>
    <w:rsid w:val="00ED7B66"/>
    <w:rsid w:val="00F06517"/>
    <w:rsid w:val="00F36481"/>
    <w:rsid w:val="00F426A9"/>
    <w:rsid w:val="00F472FE"/>
    <w:rsid w:val="00F72BCE"/>
    <w:rsid w:val="00FA4889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B756"/>
  <w15:chartTrackingRefBased/>
  <w15:docId w15:val="{4A61F3BF-3FDE-48EB-BCF2-D7ACD16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DC01DF"/>
  </w:style>
  <w:style w:type="character" w:styleId="Hyperlink">
    <w:name w:val="Hyperlink"/>
    <w:basedOn w:val="Fontepargpadro"/>
    <w:uiPriority w:val="99"/>
    <w:unhideWhenUsed/>
    <w:rsid w:val="00F426A9"/>
    <w:rPr>
      <w:color w:val="0000FF"/>
      <w:u w:val="single"/>
    </w:rPr>
  </w:style>
  <w:style w:type="character" w:customStyle="1" w:styleId="delimiter">
    <w:name w:val="delimiter"/>
    <w:basedOn w:val="Fontepargpadro"/>
    <w:rsid w:val="00F4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agricultural-and-biological-sciences/inosine" TargetMode="External"/><Relationship Id="rId5" Type="http://schemas.openxmlformats.org/officeDocument/2006/relationships/hyperlink" Target="https://www.sciencedirect.com/topics/agricultural-and-biological-sciences/cytidine" TargetMode="External"/><Relationship Id="rId4" Type="http://schemas.openxmlformats.org/officeDocument/2006/relationships/hyperlink" Target="https://www.sciencedirect.com/topics/agricultural-and-biological-sciences/guanosin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2022-09-25T21:20:00Z</dcterms:created>
  <dcterms:modified xsi:type="dcterms:W3CDTF">2022-09-25T21:20:00Z</dcterms:modified>
</cp:coreProperties>
</file>