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F273" w14:textId="77777777" w:rsidR="00FF6C4C" w:rsidRPr="004F48A3" w:rsidRDefault="00FF6C4C" w:rsidP="00BF2312">
      <w:pPr>
        <w:pStyle w:val="LO-normal"/>
        <w:spacing w:line="240" w:lineRule="auto"/>
        <w:rPr>
          <w:b/>
          <w:bCs/>
          <w:color w:val="FF0000"/>
          <w:sz w:val="26"/>
          <w:szCs w:val="26"/>
        </w:rPr>
      </w:pPr>
    </w:p>
    <w:p w14:paraId="5B6B5E58" w14:textId="713A1650" w:rsidR="00FF6C4C" w:rsidRPr="00BF2312" w:rsidRDefault="00FF6C4C" w:rsidP="00BF2312">
      <w:pPr>
        <w:pStyle w:val="LO-normal"/>
        <w:spacing w:line="240" w:lineRule="auto"/>
        <w:jc w:val="center"/>
        <w:rPr>
          <w:rFonts w:eastAsia="Times New Roman" w:cs="Times New Roman"/>
          <w:b/>
        </w:rPr>
      </w:pPr>
      <w:r w:rsidRPr="00BF2312">
        <w:rPr>
          <w:b/>
          <w:bCs/>
          <w:sz w:val="26"/>
          <w:szCs w:val="26"/>
        </w:rPr>
        <w:t>DO REMOTO AO PRESENCIAL: NARRATIVAS DE PROFESSORANDAS E PROFESSORANDO DE EDUCAÇÃO FÍSICA INICIANTES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00D907AB" w14:textId="77777777" w:rsidR="00535354" w:rsidRDefault="00535354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Keyla Gomes Veloso¹</w:t>
      </w:r>
    </w:p>
    <w:p w14:paraId="00266AC3" w14:textId="5654F452" w:rsidR="00691727" w:rsidRDefault="00535354" w:rsidP="00924B51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Dinah Vasconcellos Terra²</w:t>
      </w:r>
      <w:bookmarkStart w:id="0" w:name="_gjdgxs"/>
      <w:bookmarkEnd w:id="0"/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F145279" w14:textId="2296C40A" w:rsidR="006F158F" w:rsidRDefault="002D44D2" w:rsidP="00FF5433">
      <w:pPr>
        <w:pStyle w:val="LO-normal"/>
        <w:jc w:val="both"/>
        <w:rPr>
          <w:rFonts w:cs="Times New Roman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 w:rsidR="00FF5433">
        <w:rPr>
          <w:sz w:val="20"/>
          <w:szCs w:val="20"/>
        </w:rPr>
        <w:t xml:space="preserve"> </w:t>
      </w:r>
      <w:r w:rsidR="00B6062F">
        <w:rPr>
          <w:sz w:val="20"/>
          <w:szCs w:val="20"/>
        </w:rPr>
        <w:t xml:space="preserve">A </w:t>
      </w:r>
      <w:r w:rsidR="006F158F" w:rsidRPr="00B61FD9">
        <w:rPr>
          <w:sz w:val="20"/>
          <w:szCs w:val="20"/>
        </w:rPr>
        <w:t>instauração do Ensino Remoto Emergencial (ERE) como forma de manutenção do ensino nas instituições educacionais, marca o início da trajetória docente e acadêmica da autora d</w:t>
      </w:r>
      <w:r w:rsidR="00FF6C4C">
        <w:rPr>
          <w:sz w:val="20"/>
          <w:szCs w:val="20"/>
        </w:rPr>
        <w:t>o</w:t>
      </w:r>
      <w:r w:rsidR="006F158F" w:rsidRPr="00B61FD9">
        <w:rPr>
          <w:sz w:val="20"/>
          <w:szCs w:val="20"/>
        </w:rPr>
        <w:t xml:space="preserve"> </w:t>
      </w:r>
      <w:r w:rsidR="00623EB1">
        <w:rPr>
          <w:sz w:val="20"/>
          <w:szCs w:val="20"/>
        </w:rPr>
        <w:t>estudo</w:t>
      </w:r>
      <w:r w:rsidR="006F158F" w:rsidRPr="00B61FD9">
        <w:rPr>
          <w:sz w:val="20"/>
          <w:szCs w:val="20"/>
        </w:rPr>
        <w:t xml:space="preserve">. O início atípico da atuação docente, no município de Volta Redonda </w:t>
      </w:r>
      <w:r w:rsidR="00AD782F" w:rsidRPr="00B61FD9">
        <w:rPr>
          <w:sz w:val="20"/>
          <w:szCs w:val="20"/>
        </w:rPr>
        <w:t xml:space="preserve">(VR) </w:t>
      </w:r>
      <w:r w:rsidR="006F158F" w:rsidRPr="00B61FD9">
        <w:rPr>
          <w:sz w:val="20"/>
          <w:szCs w:val="20"/>
        </w:rPr>
        <w:t xml:space="preserve">e Araruama </w:t>
      </w:r>
      <w:r w:rsidR="00AD782F" w:rsidRPr="00B61FD9">
        <w:rPr>
          <w:sz w:val="20"/>
          <w:szCs w:val="20"/>
        </w:rPr>
        <w:t>(ARA)</w:t>
      </w:r>
      <w:r w:rsidR="004743BE" w:rsidRPr="00B61FD9">
        <w:rPr>
          <w:sz w:val="20"/>
          <w:szCs w:val="20"/>
        </w:rPr>
        <w:t>, concomitante ao ingresso como</w:t>
      </w:r>
      <w:r w:rsidR="006F158F" w:rsidRPr="00B61FD9">
        <w:rPr>
          <w:sz w:val="20"/>
          <w:szCs w:val="20"/>
        </w:rPr>
        <w:t xml:space="preserve"> alun</w:t>
      </w:r>
      <w:r w:rsidR="00B6062F">
        <w:rPr>
          <w:sz w:val="20"/>
          <w:szCs w:val="20"/>
        </w:rPr>
        <w:t>a</w:t>
      </w:r>
      <w:r w:rsidR="006F158F" w:rsidRPr="00B61FD9">
        <w:rPr>
          <w:sz w:val="20"/>
          <w:szCs w:val="20"/>
        </w:rPr>
        <w:t>/pesquisadora no</w:t>
      </w:r>
      <w:r w:rsidR="00B6062F">
        <w:rPr>
          <w:sz w:val="20"/>
          <w:szCs w:val="20"/>
        </w:rPr>
        <w:t>/do</w:t>
      </w:r>
      <w:r w:rsidR="006F158F" w:rsidRPr="00B61FD9">
        <w:rPr>
          <w:sz w:val="20"/>
          <w:szCs w:val="20"/>
        </w:rPr>
        <w:t xml:space="preserve"> PPGEDU-UFF, </w:t>
      </w:r>
      <w:r w:rsidR="004743BE" w:rsidRPr="00B61FD9">
        <w:rPr>
          <w:sz w:val="20"/>
          <w:szCs w:val="20"/>
        </w:rPr>
        <w:t>em contexto remoto,</w:t>
      </w:r>
      <w:r w:rsidR="006F158F" w:rsidRPr="00B61FD9">
        <w:rPr>
          <w:sz w:val="20"/>
          <w:szCs w:val="20"/>
        </w:rPr>
        <w:t xml:space="preserve"> desencade</w:t>
      </w:r>
      <w:r w:rsidR="00B6062F">
        <w:rPr>
          <w:sz w:val="20"/>
          <w:szCs w:val="20"/>
        </w:rPr>
        <w:t>iam</w:t>
      </w:r>
      <w:r w:rsidR="006F158F" w:rsidRPr="00B61FD9">
        <w:rPr>
          <w:sz w:val="20"/>
          <w:szCs w:val="20"/>
        </w:rPr>
        <w:t xml:space="preserve"> </w:t>
      </w:r>
      <w:r w:rsidR="004743BE" w:rsidRPr="00B61FD9">
        <w:rPr>
          <w:sz w:val="20"/>
          <w:szCs w:val="20"/>
        </w:rPr>
        <w:t>na</w:t>
      </w:r>
      <w:r w:rsidR="006F158F" w:rsidRPr="00B61FD9">
        <w:rPr>
          <w:sz w:val="20"/>
          <w:szCs w:val="20"/>
        </w:rPr>
        <w:t xml:space="preserve"> </w:t>
      </w:r>
      <w:r w:rsidR="004743BE" w:rsidRPr="00B61FD9">
        <w:rPr>
          <w:sz w:val="20"/>
          <w:szCs w:val="20"/>
        </w:rPr>
        <w:t xml:space="preserve">escrita desta </w:t>
      </w:r>
      <w:r w:rsidR="006F158F" w:rsidRPr="00B61FD9">
        <w:rPr>
          <w:sz w:val="20"/>
          <w:szCs w:val="20"/>
        </w:rPr>
        <w:t>pesquisa</w:t>
      </w:r>
      <w:r w:rsidR="00680470">
        <w:rPr>
          <w:sz w:val="20"/>
          <w:szCs w:val="20"/>
        </w:rPr>
        <w:t>.</w:t>
      </w:r>
      <w:r w:rsidR="00FF6C4C">
        <w:rPr>
          <w:sz w:val="20"/>
          <w:szCs w:val="20"/>
        </w:rPr>
        <w:t xml:space="preserve"> A</w:t>
      </w:r>
      <w:r w:rsidR="00680470">
        <w:rPr>
          <w:sz w:val="20"/>
          <w:szCs w:val="20"/>
        </w:rPr>
        <w:t xml:space="preserve"> busca</w:t>
      </w:r>
      <w:r w:rsidR="00AD782F" w:rsidRPr="00B61FD9">
        <w:rPr>
          <w:sz w:val="20"/>
          <w:szCs w:val="20"/>
        </w:rPr>
        <w:t xml:space="preserve"> </w:t>
      </w:r>
      <w:r w:rsidR="00FF6C4C">
        <w:rPr>
          <w:sz w:val="20"/>
          <w:szCs w:val="20"/>
        </w:rPr>
        <w:t>d</w:t>
      </w:r>
      <w:r w:rsidR="005C50A6">
        <w:rPr>
          <w:sz w:val="20"/>
          <w:szCs w:val="20"/>
        </w:rPr>
        <w:t>a</w:t>
      </w:r>
      <w:r w:rsidR="00AD782F" w:rsidRPr="00B61FD9">
        <w:rPr>
          <w:sz w:val="20"/>
          <w:szCs w:val="20"/>
        </w:rPr>
        <w:t xml:space="preserve"> </w:t>
      </w:r>
      <w:r w:rsidR="004743BE" w:rsidRPr="00B61FD9">
        <w:rPr>
          <w:sz w:val="20"/>
          <w:szCs w:val="20"/>
        </w:rPr>
        <w:t>compreensão</w:t>
      </w:r>
      <w:r w:rsidR="00AD782F" w:rsidRPr="00B61FD9">
        <w:rPr>
          <w:sz w:val="20"/>
          <w:szCs w:val="20"/>
        </w:rPr>
        <w:t xml:space="preserve"> de</w:t>
      </w:r>
      <w:r w:rsidR="005C50A6">
        <w:rPr>
          <w:sz w:val="20"/>
          <w:szCs w:val="20"/>
        </w:rPr>
        <w:t>:</w:t>
      </w:r>
      <w:r w:rsidR="00AD782F" w:rsidRPr="00B61FD9">
        <w:rPr>
          <w:sz w:val="20"/>
          <w:szCs w:val="20"/>
        </w:rPr>
        <w:t xml:space="preserve"> como nós, </w:t>
      </w:r>
      <w:bookmarkStart w:id="1" w:name="_Hlk118491071"/>
      <w:r w:rsidR="00AD782F" w:rsidRPr="00B61FD9">
        <w:rPr>
          <w:i/>
          <w:iCs/>
          <w:sz w:val="20"/>
          <w:szCs w:val="20"/>
        </w:rPr>
        <w:t>professorandas</w:t>
      </w:r>
      <w:r w:rsidR="00AD782F" w:rsidRPr="00B61FD9">
        <w:rPr>
          <w:sz w:val="20"/>
          <w:szCs w:val="20"/>
        </w:rPr>
        <w:t xml:space="preserve"> e </w:t>
      </w:r>
      <w:r w:rsidR="00AD782F" w:rsidRPr="00B61FD9">
        <w:rPr>
          <w:i/>
          <w:iCs/>
          <w:sz w:val="20"/>
          <w:szCs w:val="20"/>
        </w:rPr>
        <w:t>professorando</w:t>
      </w:r>
      <w:r w:rsidR="00522CDE">
        <w:rPr>
          <w:i/>
          <w:iCs/>
          <w:sz w:val="20"/>
          <w:szCs w:val="20"/>
        </w:rPr>
        <w:t>s</w:t>
      </w:r>
      <w:r w:rsidR="00AD782F" w:rsidRPr="00B61FD9">
        <w:rPr>
          <w:i/>
          <w:iCs/>
          <w:sz w:val="20"/>
          <w:szCs w:val="20"/>
        </w:rPr>
        <w:t xml:space="preserve"> </w:t>
      </w:r>
      <w:r w:rsidR="00AD782F" w:rsidRPr="00B61FD9">
        <w:rPr>
          <w:sz w:val="20"/>
          <w:szCs w:val="20"/>
        </w:rPr>
        <w:t xml:space="preserve">de Educação Física </w:t>
      </w:r>
      <w:r w:rsidR="003C1900">
        <w:rPr>
          <w:sz w:val="20"/>
          <w:szCs w:val="20"/>
        </w:rPr>
        <w:t xml:space="preserve">(EF) </w:t>
      </w:r>
      <w:r w:rsidR="00AD782F" w:rsidRPr="00B61FD9">
        <w:rPr>
          <w:sz w:val="20"/>
          <w:szCs w:val="20"/>
        </w:rPr>
        <w:t>da</w:t>
      </w:r>
      <w:r w:rsidR="004743BE" w:rsidRPr="00B61FD9">
        <w:rPr>
          <w:sz w:val="20"/>
          <w:szCs w:val="20"/>
        </w:rPr>
        <w:t>s</w:t>
      </w:r>
      <w:r w:rsidR="00AD782F" w:rsidRPr="00B61FD9">
        <w:rPr>
          <w:sz w:val="20"/>
          <w:szCs w:val="20"/>
        </w:rPr>
        <w:t xml:space="preserve"> rede</w:t>
      </w:r>
      <w:r w:rsidR="004743BE" w:rsidRPr="00B61FD9">
        <w:rPr>
          <w:sz w:val="20"/>
          <w:szCs w:val="20"/>
        </w:rPr>
        <w:t>s</w:t>
      </w:r>
      <w:r w:rsidR="00AD782F" w:rsidRPr="00B61FD9">
        <w:rPr>
          <w:sz w:val="20"/>
          <w:szCs w:val="20"/>
        </w:rPr>
        <w:t xml:space="preserve"> de VR e ARA, iniciantes </w:t>
      </w:r>
      <w:r w:rsidR="00680470">
        <w:rPr>
          <w:sz w:val="20"/>
          <w:szCs w:val="20"/>
        </w:rPr>
        <w:t>com até 3 anos de atuação</w:t>
      </w:r>
      <w:r w:rsidR="00AD782F" w:rsidRPr="00B61FD9">
        <w:rPr>
          <w:sz w:val="20"/>
          <w:szCs w:val="20"/>
        </w:rPr>
        <w:t>, compreende</w:t>
      </w:r>
      <w:r w:rsidR="00FF6C4C">
        <w:rPr>
          <w:sz w:val="20"/>
          <w:szCs w:val="20"/>
        </w:rPr>
        <w:t>mos</w:t>
      </w:r>
      <w:r w:rsidR="00AD782F" w:rsidRPr="00B61FD9">
        <w:rPr>
          <w:sz w:val="20"/>
          <w:szCs w:val="20"/>
        </w:rPr>
        <w:t xml:space="preserve"> nossas práticas pedagógicas </w:t>
      </w:r>
      <w:r w:rsidR="004743BE" w:rsidRPr="00B61FD9">
        <w:rPr>
          <w:sz w:val="20"/>
          <w:szCs w:val="20"/>
        </w:rPr>
        <w:t>enquanto</w:t>
      </w:r>
      <w:r w:rsidR="00AD782F" w:rsidRPr="00B61FD9">
        <w:rPr>
          <w:sz w:val="20"/>
          <w:szCs w:val="20"/>
        </w:rPr>
        <w:t xml:space="preserve"> </w:t>
      </w:r>
      <w:r w:rsidR="00924B51">
        <w:rPr>
          <w:sz w:val="20"/>
          <w:szCs w:val="20"/>
        </w:rPr>
        <w:t>docentes</w:t>
      </w:r>
      <w:r w:rsidR="004743BE" w:rsidRPr="00B61FD9">
        <w:rPr>
          <w:sz w:val="20"/>
          <w:szCs w:val="20"/>
        </w:rPr>
        <w:t xml:space="preserve"> </w:t>
      </w:r>
      <w:r w:rsidR="00AD782F" w:rsidRPr="00B61FD9">
        <w:rPr>
          <w:sz w:val="20"/>
          <w:szCs w:val="20"/>
        </w:rPr>
        <w:t>iniciante</w:t>
      </w:r>
      <w:r w:rsidR="00924B51">
        <w:rPr>
          <w:sz w:val="20"/>
          <w:szCs w:val="20"/>
        </w:rPr>
        <w:t>s</w:t>
      </w:r>
      <w:r w:rsidR="00AD782F" w:rsidRPr="00B61FD9">
        <w:rPr>
          <w:sz w:val="20"/>
          <w:szCs w:val="20"/>
        </w:rPr>
        <w:t xml:space="preserve">, no </w:t>
      </w:r>
      <w:r w:rsidR="00623EB1">
        <w:rPr>
          <w:sz w:val="20"/>
          <w:szCs w:val="20"/>
        </w:rPr>
        <w:t>contexto de pandemia</w:t>
      </w:r>
      <w:r w:rsidR="00AD782F" w:rsidRPr="00B61FD9">
        <w:rPr>
          <w:sz w:val="20"/>
          <w:szCs w:val="20"/>
        </w:rPr>
        <w:t xml:space="preserve">? </w:t>
      </w:r>
      <w:bookmarkEnd w:id="1"/>
      <w:r w:rsidR="00924B51">
        <w:rPr>
          <w:rFonts w:cs="Times New Roman"/>
          <w:sz w:val="20"/>
          <w:szCs w:val="20"/>
        </w:rPr>
        <w:t>O</w:t>
      </w:r>
      <w:r w:rsidR="006F158F" w:rsidRPr="00B61FD9">
        <w:rPr>
          <w:rFonts w:cs="Times New Roman"/>
          <w:sz w:val="20"/>
          <w:szCs w:val="20"/>
        </w:rPr>
        <w:t>bjetiv</w:t>
      </w:r>
      <w:r w:rsidR="00924B51">
        <w:rPr>
          <w:rFonts w:cs="Times New Roman"/>
          <w:sz w:val="20"/>
          <w:szCs w:val="20"/>
        </w:rPr>
        <w:t xml:space="preserve">ando </w:t>
      </w:r>
      <w:r w:rsidR="006F158F" w:rsidRPr="00B61FD9">
        <w:rPr>
          <w:rFonts w:cs="Times New Roman"/>
          <w:sz w:val="20"/>
          <w:szCs w:val="20"/>
        </w:rPr>
        <w:t xml:space="preserve">compreender </w:t>
      </w:r>
      <w:r w:rsidR="004743BE" w:rsidRPr="00B61FD9">
        <w:rPr>
          <w:rFonts w:cs="Times New Roman"/>
          <w:sz w:val="20"/>
          <w:szCs w:val="20"/>
        </w:rPr>
        <w:t>nossos</w:t>
      </w:r>
      <w:r w:rsidR="006F158F" w:rsidRPr="00B61FD9">
        <w:rPr>
          <w:rFonts w:cs="Times New Roman"/>
          <w:sz w:val="20"/>
          <w:szCs w:val="20"/>
        </w:rPr>
        <w:t xml:space="preserve"> desenvolvimento</w:t>
      </w:r>
      <w:r w:rsidR="004743BE" w:rsidRPr="00B61FD9">
        <w:rPr>
          <w:rFonts w:cs="Times New Roman"/>
          <w:sz w:val="20"/>
          <w:szCs w:val="20"/>
        </w:rPr>
        <w:t>s</w:t>
      </w:r>
      <w:r w:rsidR="006F158F" w:rsidRPr="00B61FD9">
        <w:rPr>
          <w:rFonts w:cs="Times New Roman"/>
          <w:sz w:val="20"/>
          <w:szCs w:val="20"/>
        </w:rPr>
        <w:t xml:space="preserve"> e processos de atuação n</w:t>
      </w:r>
      <w:r w:rsidR="00924B51">
        <w:rPr>
          <w:rFonts w:cs="Times New Roman"/>
          <w:sz w:val="20"/>
          <w:szCs w:val="20"/>
        </w:rPr>
        <w:t>o ERE</w:t>
      </w:r>
      <w:r w:rsidR="00623EB1">
        <w:rPr>
          <w:rFonts w:cs="Times New Roman"/>
          <w:sz w:val="20"/>
          <w:szCs w:val="20"/>
        </w:rPr>
        <w:t xml:space="preserve"> e no presencial pós-pandêmico</w:t>
      </w:r>
      <w:r w:rsidR="006F158F" w:rsidRPr="00B61FD9">
        <w:rPr>
          <w:rFonts w:cs="Times New Roman"/>
          <w:sz w:val="20"/>
          <w:szCs w:val="20"/>
        </w:rPr>
        <w:t xml:space="preserve">. Os caminhos metodológicos </w:t>
      </w:r>
      <w:r w:rsidR="004743BE" w:rsidRPr="00B61FD9">
        <w:rPr>
          <w:rFonts w:cs="Times New Roman"/>
          <w:sz w:val="20"/>
          <w:szCs w:val="20"/>
        </w:rPr>
        <w:t>percorridos</w:t>
      </w:r>
      <w:r w:rsidR="00FF6C4C">
        <w:rPr>
          <w:rFonts w:cs="Times New Roman"/>
          <w:sz w:val="20"/>
          <w:szCs w:val="20"/>
        </w:rPr>
        <w:t xml:space="preserve"> centram </w:t>
      </w:r>
      <w:r w:rsidR="006F158F" w:rsidRPr="00B61FD9">
        <w:rPr>
          <w:rFonts w:cs="Times New Roman"/>
          <w:sz w:val="20"/>
          <w:szCs w:val="20"/>
        </w:rPr>
        <w:t xml:space="preserve">na perspectiva da </w:t>
      </w:r>
      <w:r w:rsidR="006F158F" w:rsidRPr="00B61FD9">
        <w:rPr>
          <w:rFonts w:cs="Times New Roman"/>
          <w:i/>
          <w:sz w:val="20"/>
          <w:szCs w:val="20"/>
        </w:rPr>
        <w:t>pesquisaformaçã</w:t>
      </w:r>
      <w:r w:rsidR="00B015E6" w:rsidRPr="00B61FD9">
        <w:rPr>
          <w:rFonts w:cs="Times New Roman"/>
          <w:i/>
          <w:sz w:val="20"/>
          <w:szCs w:val="20"/>
        </w:rPr>
        <w:t>o</w:t>
      </w:r>
      <w:r w:rsidR="00C87FB3">
        <w:rPr>
          <w:rFonts w:cs="Times New Roman"/>
          <w:i/>
          <w:sz w:val="20"/>
          <w:szCs w:val="20"/>
        </w:rPr>
        <w:t xml:space="preserve"> </w:t>
      </w:r>
      <w:r w:rsidR="00C87FB3">
        <w:rPr>
          <w:rFonts w:cs="Times New Roman"/>
          <w:iCs/>
          <w:sz w:val="20"/>
          <w:szCs w:val="20"/>
        </w:rPr>
        <w:t>(</w:t>
      </w:r>
      <w:r w:rsidR="00F979EF">
        <w:rPr>
          <w:rFonts w:cs="Times New Roman"/>
          <w:iCs/>
          <w:sz w:val="20"/>
          <w:szCs w:val="20"/>
        </w:rPr>
        <w:t xml:space="preserve">RIBEIRO; SOUZA; SAMPAIO; 2018; </w:t>
      </w:r>
      <w:r w:rsidR="00C87FB3">
        <w:rPr>
          <w:rFonts w:cs="Times New Roman"/>
          <w:iCs/>
          <w:sz w:val="20"/>
          <w:szCs w:val="20"/>
        </w:rPr>
        <w:t>MORAIS; BRAGANÇA, 2021)</w:t>
      </w:r>
      <w:r w:rsidR="00B015E6" w:rsidRPr="00B61FD9">
        <w:rPr>
          <w:rFonts w:cs="Times New Roman"/>
          <w:i/>
          <w:sz w:val="20"/>
          <w:szCs w:val="20"/>
        </w:rPr>
        <w:t xml:space="preserve">. </w:t>
      </w:r>
      <w:r w:rsidR="0066044E">
        <w:rPr>
          <w:rFonts w:cs="Times New Roman"/>
          <w:iCs/>
          <w:sz w:val="20"/>
          <w:szCs w:val="20"/>
        </w:rPr>
        <w:t>Utilizando-se inicialmente</w:t>
      </w:r>
      <w:r w:rsidR="00B015E6" w:rsidRPr="00B61FD9">
        <w:rPr>
          <w:rFonts w:cs="Times New Roman"/>
          <w:iCs/>
          <w:sz w:val="20"/>
          <w:szCs w:val="20"/>
        </w:rPr>
        <w:t xml:space="preserve"> </w:t>
      </w:r>
      <w:r w:rsidR="00C33D9E">
        <w:rPr>
          <w:rFonts w:cs="Times New Roman"/>
          <w:iCs/>
          <w:sz w:val="20"/>
          <w:szCs w:val="20"/>
        </w:rPr>
        <w:t>o desenvolvimento</w:t>
      </w:r>
      <w:r w:rsidR="00B61FD9" w:rsidRPr="00B61FD9">
        <w:rPr>
          <w:rFonts w:cs="Times New Roman"/>
          <w:sz w:val="20"/>
          <w:szCs w:val="20"/>
        </w:rPr>
        <w:t xml:space="preserve"> de um </w:t>
      </w:r>
      <w:r w:rsidR="00B015E6" w:rsidRPr="00B61FD9">
        <w:rPr>
          <w:rFonts w:cs="Times New Roman"/>
          <w:sz w:val="20"/>
          <w:szCs w:val="20"/>
        </w:rPr>
        <w:t xml:space="preserve">memorial, </w:t>
      </w:r>
      <w:r w:rsidR="00B61FD9" w:rsidRPr="00B61FD9">
        <w:rPr>
          <w:rFonts w:cs="Times New Roman"/>
          <w:sz w:val="20"/>
          <w:szCs w:val="20"/>
        </w:rPr>
        <w:t xml:space="preserve">com </w:t>
      </w:r>
      <w:r w:rsidR="00B015E6" w:rsidRPr="00B61FD9">
        <w:rPr>
          <w:rFonts w:cs="Times New Roman"/>
          <w:sz w:val="20"/>
          <w:szCs w:val="20"/>
        </w:rPr>
        <w:t xml:space="preserve">reflexões e acontecimentos narrativos sobre </w:t>
      </w:r>
      <w:r w:rsidR="0066044E">
        <w:rPr>
          <w:rFonts w:cs="Times New Roman"/>
          <w:sz w:val="20"/>
          <w:szCs w:val="20"/>
        </w:rPr>
        <w:t xml:space="preserve">o </w:t>
      </w:r>
      <w:r w:rsidR="00B015E6" w:rsidRPr="00B61FD9">
        <w:rPr>
          <w:rFonts w:cs="Times New Roman"/>
          <w:sz w:val="20"/>
          <w:szCs w:val="20"/>
        </w:rPr>
        <w:t>cotidiano docente/discente/científico</w:t>
      </w:r>
      <w:r w:rsidR="0066044E">
        <w:rPr>
          <w:rFonts w:cs="Times New Roman"/>
          <w:sz w:val="20"/>
          <w:szCs w:val="20"/>
        </w:rPr>
        <w:t xml:space="preserve"> da autora</w:t>
      </w:r>
      <w:r w:rsidR="00B61FD9" w:rsidRPr="00B61FD9">
        <w:rPr>
          <w:rFonts w:cs="Times New Roman"/>
          <w:sz w:val="20"/>
          <w:szCs w:val="20"/>
        </w:rPr>
        <w:t xml:space="preserve">, surgem </w:t>
      </w:r>
      <w:r w:rsidR="00B61FD9" w:rsidRPr="00B61FD9">
        <w:rPr>
          <w:sz w:val="20"/>
          <w:szCs w:val="20"/>
        </w:rPr>
        <w:t xml:space="preserve">dois </w:t>
      </w:r>
      <w:r w:rsidR="00C33D9E">
        <w:rPr>
          <w:sz w:val="20"/>
          <w:szCs w:val="20"/>
        </w:rPr>
        <w:t xml:space="preserve">principais </w:t>
      </w:r>
      <w:r w:rsidR="00B61FD9" w:rsidRPr="00B61FD9">
        <w:rPr>
          <w:sz w:val="20"/>
          <w:szCs w:val="20"/>
        </w:rPr>
        <w:t xml:space="preserve">eixos: 1 - a invisibilidade do trabalho do </w:t>
      </w:r>
      <w:r w:rsidR="00B61FD9" w:rsidRPr="00B61FD9">
        <w:rPr>
          <w:i/>
          <w:iCs/>
          <w:sz w:val="20"/>
          <w:szCs w:val="20"/>
        </w:rPr>
        <w:t>professorando/professoranda</w:t>
      </w:r>
      <w:r w:rsidR="00B61FD9" w:rsidRPr="00B61FD9">
        <w:rPr>
          <w:sz w:val="20"/>
          <w:szCs w:val="20"/>
        </w:rPr>
        <w:t xml:space="preserve"> (iniciante) no ERE; 2 - do ERE ao presencial: </w:t>
      </w:r>
      <w:r w:rsidR="00B61FD9" w:rsidRPr="00B61FD9">
        <w:rPr>
          <w:i/>
          <w:iCs/>
          <w:sz w:val="20"/>
          <w:szCs w:val="20"/>
        </w:rPr>
        <w:t>professorando/professoranda</w:t>
      </w:r>
      <w:r w:rsidR="00B61FD9" w:rsidRPr="00B61FD9">
        <w:rPr>
          <w:sz w:val="20"/>
          <w:szCs w:val="20"/>
        </w:rPr>
        <w:t xml:space="preserve"> nas incertezas no início da profissão; sendo </w:t>
      </w:r>
      <w:r w:rsidR="00D4729F">
        <w:rPr>
          <w:sz w:val="20"/>
          <w:szCs w:val="20"/>
        </w:rPr>
        <w:t>estes</w:t>
      </w:r>
      <w:r w:rsidR="00B61FD9" w:rsidRPr="00B61FD9">
        <w:rPr>
          <w:sz w:val="20"/>
          <w:szCs w:val="20"/>
        </w:rPr>
        <w:t xml:space="preserve"> elencados como pontos de partida</w:t>
      </w:r>
      <w:r w:rsidR="00B015E6" w:rsidRPr="00B61FD9">
        <w:rPr>
          <w:rFonts w:cs="Times New Roman"/>
          <w:sz w:val="20"/>
          <w:szCs w:val="20"/>
        </w:rPr>
        <w:t xml:space="preserve"> </w:t>
      </w:r>
      <w:r w:rsidR="00B61FD9" w:rsidRPr="00B61FD9">
        <w:rPr>
          <w:rFonts w:cs="Times New Roman"/>
          <w:sz w:val="20"/>
          <w:szCs w:val="20"/>
        </w:rPr>
        <w:t xml:space="preserve">para </w:t>
      </w:r>
      <w:r w:rsidR="00522CDE">
        <w:rPr>
          <w:rFonts w:cs="Times New Roman"/>
          <w:sz w:val="20"/>
          <w:szCs w:val="20"/>
        </w:rPr>
        <w:t>o</w:t>
      </w:r>
      <w:r w:rsidR="005C50A6">
        <w:rPr>
          <w:rFonts w:cs="Times New Roman"/>
          <w:sz w:val="20"/>
          <w:szCs w:val="20"/>
        </w:rPr>
        <w:t>s</w:t>
      </w:r>
      <w:r w:rsidR="00522CDE">
        <w:rPr>
          <w:rFonts w:cs="Times New Roman"/>
          <w:sz w:val="20"/>
          <w:szCs w:val="20"/>
        </w:rPr>
        <w:t xml:space="preserve"> encontro</w:t>
      </w:r>
      <w:r w:rsidR="005C50A6">
        <w:rPr>
          <w:rFonts w:cs="Times New Roman"/>
          <w:sz w:val="20"/>
          <w:szCs w:val="20"/>
        </w:rPr>
        <w:t>s</w:t>
      </w:r>
      <w:r w:rsidR="00522CDE">
        <w:rPr>
          <w:rFonts w:cs="Times New Roman"/>
          <w:sz w:val="20"/>
          <w:szCs w:val="20"/>
        </w:rPr>
        <w:t xml:space="preserve"> </w:t>
      </w:r>
      <w:r w:rsidR="00B61FD9" w:rsidRPr="00B61FD9">
        <w:rPr>
          <w:rFonts w:cs="Times New Roman"/>
          <w:sz w:val="20"/>
          <w:szCs w:val="20"/>
        </w:rPr>
        <w:t xml:space="preserve">com </w:t>
      </w:r>
      <w:r w:rsidR="00680470">
        <w:rPr>
          <w:rFonts w:cs="Times New Roman"/>
          <w:sz w:val="20"/>
          <w:szCs w:val="20"/>
        </w:rPr>
        <w:t>os</w:t>
      </w:r>
      <w:r w:rsidR="00B61FD9" w:rsidRPr="00B61FD9">
        <w:rPr>
          <w:rFonts w:cs="Times New Roman"/>
          <w:sz w:val="20"/>
          <w:szCs w:val="20"/>
        </w:rPr>
        <w:t xml:space="preserve"> sujeitos, </w:t>
      </w:r>
      <w:r w:rsidR="00522CDE">
        <w:rPr>
          <w:rFonts w:cs="Times New Roman"/>
          <w:sz w:val="20"/>
          <w:szCs w:val="20"/>
        </w:rPr>
        <w:t xml:space="preserve">empregando a </w:t>
      </w:r>
      <w:r w:rsidR="00B61FD9" w:rsidRPr="00B61FD9">
        <w:rPr>
          <w:rFonts w:cs="Times New Roman"/>
          <w:sz w:val="20"/>
          <w:szCs w:val="20"/>
        </w:rPr>
        <w:t>metodologia das conversas</w:t>
      </w:r>
      <w:r w:rsidR="0000764A">
        <w:rPr>
          <w:rFonts w:cs="Times New Roman"/>
          <w:sz w:val="20"/>
          <w:szCs w:val="20"/>
        </w:rPr>
        <w:t xml:space="preserve"> </w:t>
      </w:r>
      <w:r w:rsidR="0000764A" w:rsidRPr="0000764A">
        <w:rPr>
          <w:rFonts w:cs="Times New Roman"/>
          <w:sz w:val="20"/>
          <w:szCs w:val="20"/>
        </w:rPr>
        <w:t>(</w:t>
      </w:r>
      <w:r w:rsidR="00B6062F" w:rsidRPr="0000764A">
        <w:rPr>
          <w:sz w:val="20"/>
          <w:szCs w:val="20"/>
        </w:rPr>
        <w:t>RIBEIRO</w:t>
      </w:r>
      <w:r w:rsidR="00B6062F">
        <w:rPr>
          <w:sz w:val="20"/>
          <w:szCs w:val="20"/>
        </w:rPr>
        <w:t>;</w:t>
      </w:r>
      <w:r w:rsidR="00B6062F" w:rsidRPr="0000764A">
        <w:rPr>
          <w:sz w:val="20"/>
          <w:szCs w:val="20"/>
        </w:rPr>
        <w:t xml:space="preserve"> SOUZA</w:t>
      </w:r>
      <w:r w:rsidR="00B6062F">
        <w:rPr>
          <w:sz w:val="20"/>
          <w:szCs w:val="20"/>
        </w:rPr>
        <w:t>;</w:t>
      </w:r>
      <w:r w:rsidR="00B6062F" w:rsidRPr="0000764A">
        <w:rPr>
          <w:sz w:val="20"/>
          <w:szCs w:val="20"/>
        </w:rPr>
        <w:t xml:space="preserve"> SAMPAIO</w:t>
      </w:r>
      <w:r w:rsidR="0000764A">
        <w:rPr>
          <w:sz w:val="20"/>
          <w:szCs w:val="20"/>
        </w:rPr>
        <w:t>,</w:t>
      </w:r>
      <w:r w:rsidR="0000764A" w:rsidRPr="0000764A">
        <w:rPr>
          <w:sz w:val="20"/>
          <w:szCs w:val="20"/>
        </w:rPr>
        <w:t xml:space="preserve"> 2018)</w:t>
      </w:r>
      <w:r w:rsidR="00522CDE">
        <w:rPr>
          <w:rFonts w:cs="Times New Roman"/>
          <w:sz w:val="20"/>
          <w:szCs w:val="20"/>
        </w:rPr>
        <w:t>,</w:t>
      </w:r>
      <w:r w:rsidR="00B61FD9" w:rsidRPr="00B61FD9">
        <w:rPr>
          <w:rFonts w:cs="Times New Roman"/>
          <w:sz w:val="20"/>
          <w:szCs w:val="20"/>
        </w:rPr>
        <w:t xml:space="preserve"> </w:t>
      </w:r>
      <w:r w:rsidR="00522CDE">
        <w:rPr>
          <w:rFonts w:cs="Times New Roman"/>
          <w:sz w:val="20"/>
          <w:szCs w:val="20"/>
        </w:rPr>
        <w:t xml:space="preserve">como </w:t>
      </w:r>
      <w:r w:rsidR="00B61FD9" w:rsidRPr="00B61FD9">
        <w:rPr>
          <w:rFonts w:cs="Times New Roman"/>
          <w:sz w:val="20"/>
          <w:szCs w:val="20"/>
        </w:rPr>
        <w:t xml:space="preserve">meio de </w:t>
      </w:r>
      <w:r w:rsidR="00B015E6" w:rsidRPr="00B61FD9">
        <w:rPr>
          <w:rFonts w:cs="Times New Roman"/>
          <w:sz w:val="20"/>
          <w:szCs w:val="20"/>
        </w:rPr>
        <w:t>produção d</w:t>
      </w:r>
      <w:r w:rsidR="00B61FD9" w:rsidRPr="00B61FD9">
        <w:rPr>
          <w:rFonts w:cs="Times New Roman"/>
          <w:sz w:val="20"/>
          <w:szCs w:val="20"/>
        </w:rPr>
        <w:t>as</w:t>
      </w:r>
      <w:r w:rsidR="00B015E6" w:rsidRPr="00B61FD9">
        <w:rPr>
          <w:rFonts w:cs="Times New Roman"/>
          <w:sz w:val="20"/>
          <w:szCs w:val="20"/>
        </w:rPr>
        <w:t xml:space="preserve"> narrativas</w:t>
      </w:r>
      <w:r w:rsidR="00B61FD9" w:rsidRPr="00B61FD9">
        <w:rPr>
          <w:rFonts w:cs="Times New Roman"/>
          <w:sz w:val="20"/>
          <w:szCs w:val="20"/>
        </w:rPr>
        <w:t xml:space="preserve"> do </w:t>
      </w:r>
      <w:r w:rsidR="00B015E6" w:rsidRPr="00B61FD9">
        <w:rPr>
          <w:rFonts w:cs="Times New Roman"/>
          <w:i/>
          <w:iCs/>
          <w:sz w:val="20"/>
          <w:szCs w:val="20"/>
        </w:rPr>
        <w:t>professorando</w:t>
      </w:r>
      <w:r w:rsidR="00B61FD9" w:rsidRPr="00B61FD9">
        <w:rPr>
          <w:rFonts w:cs="Times New Roman"/>
          <w:i/>
          <w:iCs/>
          <w:sz w:val="20"/>
          <w:szCs w:val="20"/>
        </w:rPr>
        <w:t>,</w:t>
      </w:r>
      <w:r w:rsidR="00B015E6" w:rsidRPr="00B61FD9">
        <w:rPr>
          <w:rFonts w:cs="Times New Roman"/>
          <w:sz w:val="20"/>
          <w:szCs w:val="20"/>
        </w:rPr>
        <w:t xml:space="preserve"> servidor de ARA</w:t>
      </w:r>
      <w:r w:rsidR="00B61FD9" w:rsidRPr="00B61FD9">
        <w:rPr>
          <w:rFonts w:cs="Times New Roman"/>
          <w:sz w:val="20"/>
          <w:szCs w:val="20"/>
        </w:rPr>
        <w:t>,</w:t>
      </w:r>
      <w:r w:rsidR="00B015E6" w:rsidRPr="00B61FD9">
        <w:rPr>
          <w:rFonts w:cs="Times New Roman"/>
          <w:sz w:val="20"/>
          <w:szCs w:val="20"/>
        </w:rPr>
        <w:t xml:space="preserve"> e </w:t>
      </w:r>
      <w:r w:rsidR="00B61FD9" w:rsidRPr="00B61FD9">
        <w:rPr>
          <w:rFonts w:cs="Times New Roman"/>
          <w:sz w:val="20"/>
          <w:szCs w:val="20"/>
        </w:rPr>
        <w:t>d</w:t>
      </w:r>
      <w:r w:rsidR="00B015E6" w:rsidRPr="00B61FD9">
        <w:rPr>
          <w:rFonts w:cs="Times New Roman"/>
          <w:sz w:val="20"/>
          <w:szCs w:val="20"/>
        </w:rPr>
        <w:t xml:space="preserve">a </w:t>
      </w:r>
      <w:r w:rsidR="00B015E6" w:rsidRPr="00B61FD9">
        <w:rPr>
          <w:rFonts w:cs="Times New Roman"/>
          <w:i/>
          <w:iCs/>
          <w:sz w:val="20"/>
          <w:szCs w:val="20"/>
        </w:rPr>
        <w:t>professoranda</w:t>
      </w:r>
      <w:r w:rsidR="00B61FD9" w:rsidRPr="00B61FD9">
        <w:rPr>
          <w:rFonts w:cs="Times New Roman"/>
          <w:i/>
          <w:iCs/>
          <w:sz w:val="20"/>
          <w:szCs w:val="20"/>
        </w:rPr>
        <w:t>,</w:t>
      </w:r>
      <w:r w:rsidR="00B015E6" w:rsidRPr="00B61FD9">
        <w:rPr>
          <w:rFonts w:cs="Times New Roman"/>
          <w:sz w:val="20"/>
          <w:szCs w:val="20"/>
        </w:rPr>
        <w:t xml:space="preserve"> servidora de VR</w:t>
      </w:r>
      <w:r w:rsidR="00522CDE">
        <w:rPr>
          <w:rFonts w:cs="Times New Roman"/>
          <w:sz w:val="20"/>
          <w:szCs w:val="20"/>
        </w:rPr>
        <w:t>. O produto destas conversas,</w:t>
      </w:r>
      <w:r w:rsidR="00D4729F">
        <w:rPr>
          <w:rFonts w:cs="Times New Roman"/>
          <w:sz w:val="20"/>
          <w:szCs w:val="20"/>
        </w:rPr>
        <w:t xml:space="preserve"> em conjunto com o memorial e as trocas produzidas no encontro, vem sendo discutido a partir e em conjunto com outras produções teóricas sobre a temática</w:t>
      </w:r>
      <w:r w:rsidR="0000764A">
        <w:rPr>
          <w:rFonts w:cs="Times New Roman"/>
          <w:sz w:val="20"/>
          <w:szCs w:val="20"/>
        </w:rPr>
        <w:t xml:space="preserve">. </w:t>
      </w:r>
      <w:r w:rsidR="00680470">
        <w:rPr>
          <w:rFonts w:cs="Times New Roman"/>
          <w:sz w:val="20"/>
          <w:szCs w:val="20"/>
        </w:rPr>
        <w:t>Já sendo possível elencar alguns dos principais apontamentos a serem discutidos mais amplamente no trabalho em andamento:</w:t>
      </w:r>
      <w:r w:rsidR="005C50A6">
        <w:rPr>
          <w:rFonts w:cs="Times New Roman"/>
          <w:sz w:val="20"/>
          <w:szCs w:val="20"/>
        </w:rPr>
        <w:t xml:space="preserve"> a</w:t>
      </w:r>
      <w:r w:rsidR="00680470">
        <w:rPr>
          <w:rFonts w:cs="Times New Roman"/>
          <w:sz w:val="20"/>
          <w:szCs w:val="20"/>
        </w:rPr>
        <w:t xml:space="preserve"> </w:t>
      </w:r>
      <w:r w:rsidR="00192AD7">
        <w:rPr>
          <w:rFonts w:cs="Times New Roman"/>
          <w:sz w:val="20"/>
          <w:szCs w:val="20"/>
        </w:rPr>
        <w:t>rede de apoio profissional</w:t>
      </w:r>
      <w:r w:rsidR="00680470">
        <w:rPr>
          <w:rFonts w:cs="Times New Roman"/>
          <w:sz w:val="20"/>
          <w:szCs w:val="20"/>
        </w:rPr>
        <w:t xml:space="preserve">, </w:t>
      </w:r>
      <w:r w:rsidR="003C1900">
        <w:rPr>
          <w:rFonts w:cs="Times New Roman"/>
          <w:sz w:val="20"/>
          <w:szCs w:val="20"/>
        </w:rPr>
        <w:t>a indução</w:t>
      </w:r>
      <w:r w:rsidR="00680470">
        <w:rPr>
          <w:rFonts w:cs="Times New Roman"/>
          <w:sz w:val="20"/>
          <w:szCs w:val="20"/>
        </w:rPr>
        <w:t xml:space="preserve">, </w:t>
      </w:r>
      <w:r w:rsidR="003C1900">
        <w:rPr>
          <w:rFonts w:cs="Times New Roman"/>
          <w:sz w:val="20"/>
          <w:szCs w:val="20"/>
        </w:rPr>
        <w:t>características e organização das aulas no ERE</w:t>
      </w:r>
      <w:r w:rsidR="00680470">
        <w:rPr>
          <w:rFonts w:cs="Times New Roman"/>
          <w:sz w:val="20"/>
          <w:szCs w:val="20"/>
        </w:rPr>
        <w:t>,</w:t>
      </w:r>
      <w:r w:rsidR="003C1900">
        <w:rPr>
          <w:rFonts w:cs="Times New Roman"/>
          <w:sz w:val="20"/>
          <w:szCs w:val="20"/>
        </w:rPr>
        <w:t xml:space="preserve"> marginalidade da EF</w:t>
      </w:r>
      <w:r w:rsidR="005C50A6">
        <w:rPr>
          <w:rFonts w:cs="Times New Roman"/>
          <w:sz w:val="20"/>
          <w:szCs w:val="20"/>
        </w:rPr>
        <w:t xml:space="preserve"> e</w:t>
      </w:r>
      <w:r w:rsidR="00680470">
        <w:rPr>
          <w:rFonts w:cs="Times New Roman"/>
          <w:sz w:val="20"/>
          <w:szCs w:val="20"/>
        </w:rPr>
        <w:t xml:space="preserve"> </w:t>
      </w:r>
      <w:r w:rsidR="003C1900">
        <w:rPr>
          <w:rFonts w:cs="Times New Roman"/>
          <w:sz w:val="20"/>
          <w:szCs w:val="20"/>
        </w:rPr>
        <w:t>formação no/para o ERE</w:t>
      </w:r>
      <w:r w:rsidR="00680470">
        <w:rPr>
          <w:rFonts w:cs="Times New Roman"/>
          <w:sz w:val="20"/>
          <w:szCs w:val="20"/>
        </w:rPr>
        <w:t>.</w:t>
      </w:r>
    </w:p>
    <w:p w14:paraId="0CEB77E5" w14:textId="58349D48" w:rsidR="00BF2312" w:rsidRPr="00BF2312" w:rsidRDefault="00BF2312" w:rsidP="00BF2312">
      <w:pPr>
        <w:pStyle w:val="LO-normal"/>
        <w:spacing w:line="240" w:lineRule="auto"/>
        <w:jc w:val="both"/>
        <w:rPr>
          <w:sz w:val="20"/>
          <w:szCs w:val="20"/>
        </w:rPr>
      </w:pPr>
      <w:r w:rsidRPr="00BF2312">
        <w:rPr>
          <w:b/>
          <w:bCs/>
          <w:sz w:val="20"/>
          <w:szCs w:val="20"/>
        </w:rPr>
        <w:t>Palavras-chave:</w:t>
      </w:r>
      <w:r w:rsidRPr="00BF2312">
        <w:rPr>
          <w:sz w:val="20"/>
          <w:szCs w:val="20"/>
        </w:rPr>
        <w:t xml:space="preserve"> </w:t>
      </w:r>
      <w:r w:rsidR="006876B3" w:rsidRPr="006876B3">
        <w:rPr>
          <w:sz w:val="20"/>
          <w:szCs w:val="20"/>
        </w:rPr>
        <w:t xml:space="preserve">Professores de Educação Física </w:t>
      </w:r>
      <w:r w:rsidR="00A8402A">
        <w:rPr>
          <w:sz w:val="20"/>
          <w:szCs w:val="20"/>
        </w:rPr>
        <w:t>I</w:t>
      </w:r>
      <w:r w:rsidR="006876B3" w:rsidRPr="006876B3">
        <w:rPr>
          <w:sz w:val="20"/>
          <w:szCs w:val="20"/>
        </w:rPr>
        <w:t>niciantes</w:t>
      </w:r>
      <w:r w:rsidR="006876B3">
        <w:rPr>
          <w:sz w:val="20"/>
          <w:szCs w:val="20"/>
        </w:rPr>
        <w:t>.</w:t>
      </w:r>
      <w:r w:rsidR="006876B3" w:rsidRPr="006876B3">
        <w:rPr>
          <w:sz w:val="20"/>
          <w:szCs w:val="20"/>
        </w:rPr>
        <w:t xml:space="preserve"> Ensino </w:t>
      </w:r>
      <w:r w:rsidR="00A8402A">
        <w:rPr>
          <w:sz w:val="20"/>
          <w:szCs w:val="20"/>
        </w:rPr>
        <w:t>R</w:t>
      </w:r>
      <w:r w:rsidR="006876B3" w:rsidRPr="006876B3">
        <w:rPr>
          <w:sz w:val="20"/>
          <w:szCs w:val="20"/>
        </w:rPr>
        <w:t xml:space="preserve">emoto </w:t>
      </w:r>
      <w:r w:rsidR="00A8402A">
        <w:rPr>
          <w:sz w:val="20"/>
          <w:szCs w:val="20"/>
        </w:rPr>
        <w:t>E</w:t>
      </w:r>
      <w:r w:rsidR="006876B3" w:rsidRPr="006876B3">
        <w:rPr>
          <w:sz w:val="20"/>
          <w:szCs w:val="20"/>
        </w:rPr>
        <w:t>mergencial</w:t>
      </w:r>
      <w:r w:rsidR="006876B3">
        <w:rPr>
          <w:sz w:val="20"/>
          <w:szCs w:val="20"/>
        </w:rPr>
        <w:t>.</w:t>
      </w:r>
      <w:r w:rsidR="006876B3" w:rsidRPr="006876B3">
        <w:rPr>
          <w:sz w:val="20"/>
          <w:szCs w:val="20"/>
        </w:rPr>
        <w:t xml:space="preserve"> Narrativas </w:t>
      </w:r>
      <w:r w:rsidR="00A8402A">
        <w:rPr>
          <w:sz w:val="20"/>
          <w:szCs w:val="20"/>
        </w:rPr>
        <w:t>D</w:t>
      </w:r>
      <w:r w:rsidR="006876B3" w:rsidRPr="006876B3">
        <w:rPr>
          <w:sz w:val="20"/>
          <w:szCs w:val="20"/>
        </w:rPr>
        <w:t>ocentes.</w:t>
      </w:r>
    </w:p>
    <w:p w14:paraId="3A4F710A" w14:textId="0456C8F4" w:rsidR="00691727" w:rsidRPr="00FF5433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B7262FF" w14:textId="77777777" w:rsidR="00691727" w:rsidRDefault="00691727">
      <w:pPr>
        <w:pStyle w:val="LO-normal"/>
        <w:jc w:val="both"/>
        <w:rPr>
          <w:b/>
          <w:color w:val="000000"/>
          <w:sz w:val="24"/>
          <w:szCs w:val="24"/>
        </w:rPr>
      </w:pPr>
    </w:p>
    <w:p w14:paraId="779DBB2D" w14:textId="7AFFEF53" w:rsidR="00106613" w:rsidRDefault="00192AD7" w:rsidP="00106613">
      <w:pPr>
        <w:pStyle w:val="LO-normal"/>
        <w:spacing w:after="240" w:line="240" w:lineRule="auto"/>
        <w:rPr>
          <w:sz w:val="24"/>
          <w:szCs w:val="24"/>
        </w:rPr>
      </w:pPr>
      <w:r w:rsidRPr="00106613">
        <w:rPr>
          <w:sz w:val="24"/>
          <w:szCs w:val="24"/>
        </w:rPr>
        <w:t xml:space="preserve">HÜBERMAN, M. O ciclo de vida profissional dos professores. In: NÓVOA, A. (Org.). </w:t>
      </w:r>
      <w:r w:rsidRPr="00106613">
        <w:rPr>
          <w:b/>
          <w:sz w:val="24"/>
          <w:szCs w:val="24"/>
        </w:rPr>
        <w:t>Vidas de professores</w:t>
      </w:r>
      <w:r w:rsidRPr="00106613">
        <w:rPr>
          <w:sz w:val="24"/>
          <w:szCs w:val="24"/>
        </w:rPr>
        <w:t>. 2. ed. Porto: Porto Ed. p. 31-61.</w:t>
      </w:r>
      <w:r w:rsidR="00D76469" w:rsidRPr="00106613">
        <w:rPr>
          <w:sz w:val="24"/>
          <w:szCs w:val="24"/>
        </w:rPr>
        <w:t xml:space="preserve"> 1995</w:t>
      </w:r>
      <w:r w:rsidR="00106613">
        <w:rPr>
          <w:sz w:val="24"/>
          <w:szCs w:val="24"/>
        </w:rPr>
        <w:t>.</w:t>
      </w:r>
    </w:p>
    <w:p w14:paraId="478D3EDC" w14:textId="77777777" w:rsidR="00106613" w:rsidRPr="00106613" w:rsidRDefault="00106613" w:rsidP="00106613">
      <w:pPr>
        <w:pStyle w:val="LO-normal"/>
        <w:spacing w:after="240" w:line="240" w:lineRule="auto"/>
        <w:rPr>
          <w:sz w:val="24"/>
          <w:szCs w:val="24"/>
        </w:rPr>
      </w:pPr>
    </w:p>
    <w:p w14:paraId="5AB375F2" w14:textId="10B15391" w:rsidR="00192AD7" w:rsidRDefault="00192AD7" w:rsidP="00106613">
      <w:pPr>
        <w:pStyle w:val="LO-normal"/>
        <w:spacing w:after="240" w:line="240" w:lineRule="auto"/>
        <w:rPr>
          <w:sz w:val="24"/>
          <w:szCs w:val="24"/>
        </w:rPr>
      </w:pPr>
      <w:r w:rsidRPr="00106613">
        <w:rPr>
          <w:sz w:val="24"/>
          <w:szCs w:val="24"/>
        </w:rPr>
        <w:t>MORAIS, J. de S.; BRAGANÇA, I. F. de S. Pesquisaformação narrativa (auto) biográfica: da tessitura de fontes aos desafios da interpretação hermenêutica. </w:t>
      </w:r>
      <w:r w:rsidRPr="00106613">
        <w:rPr>
          <w:b/>
          <w:sz w:val="24"/>
          <w:szCs w:val="24"/>
        </w:rPr>
        <w:t>Educar em Revista,</w:t>
      </w:r>
      <w:r w:rsidRPr="00106613">
        <w:rPr>
          <w:sz w:val="24"/>
          <w:szCs w:val="24"/>
        </w:rPr>
        <w:t xml:space="preserve"> [S.l.], abr. 2021. Disponível em: &lt;</w:t>
      </w:r>
      <w:hyperlink r:id="rId6" w:history="1">
        <w:r w:rsidRPr="00106613">
          <w:rPr>
            <w:rStyle w:val="Hyperlink"/>
            <w:color w:val="000000"/>
            <w:sz w:val="24"/>
            <w:szCs w:val="24"/>
          </w:rPr>
          <w:t>https:/revistas.ufpr.br/educar/article/view/75612/43500</w:t>
        </w:r>
      </w:hyperlink>
      <w:r w:rsidRPr="00106613">
        <w:rPr>
          <w:sz w:val="24"/>
          <w:szCs w:val="24"/>
        </w:rPr>
        <w:t>&gt;. Acesso em: 06 nov. 2021.</w:t>
      </w:r>
    </w:p>
    <w:p w14:paraId="7DDFACC0" w14:textId="77777777" w:rsidR="00106613" w:rsidRDefault="00106613" w:rsidP="00106613">
      <w:pPr>
        <w:pStyle w:val="LO-normal"/>
        <w:spacing w:after="240" w:line="240" w:lineRule="auto"/>
        <w:rPr>
          <w:sz w:val="24"/>
          <w:szCs w:val="24"/>
        </w:rPr>
      </w:pPr>
    </w:p>
    <w:p w14:paraId="3F9EC525" w14:textId="5214975F" w:rsidR="00106613" w:rsidRPr="00106613" w:rsidRDefault="00106613" w:rsidP="00106613">
      <w:pPr>
        <w:pStyle w:val="LO-normal"/>
        <w:spacing w:after="240" w:line="240" w:lineRule="auto"/>
        <w:rPr>
          <w:sz w:val="24"/>
          <w:szCs w:val="24"/>
        </w:rPr>
      </w:pPr>
      <w:r w:rsidRPr="00106613">
        <w:rPr>
          <w:sz w:val="24"/>
          <w:szCs w:val="24"/>
        </w:rPr>
        <w:t xml:space="preserve">RIBEIRO, T.; SOUZA, R.; SAMPAIO, C. S. (Orgs.). </w:t>
      </w:r>
      <w:r w:rsidRPr="00106613">
        <w:rPr>
          <w:b/>
          <w:bCs/>
          <w:sz w:val="24"/>
          <w:szCs w:val="24"/>
        </w:rPr>
        <w:t>Conversa como metodologia de pesquisa:</w:t>
      </w:r>
      <w:r w:rsidRPr="00106613">
        <w:rPr>
          <w:sz w:val="24"/>
          <w:szCs w:val="24"/>
        </w:rPr>
        <w:t xml:space="preserve"> por que não? Rio de Janeiro: Ayvu, 2018.</w:t>
      </w:r>
    </w:p>
    <w:sectPr w:rsidR="00106613" w:rsidRPr="00106613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A796" w14:textId="77777777" w:rsidR="00B0560F" w:rsidRDefault="00B0560F">
      <w:pPr>
        <w:spacing w:line="240" w:lineRule="auto"/>
      </w:pPr>
      <w:r>
        <w:separator/>
      </w:r>
    </w:p>
  </w:endnote>
  <w:endnote w:type="continuationSeparator" w:id="0">
    <w:p w14:paraId="448DDEAB" w14:textId="77777777" w:rsidR="00B0560F" w:rsidRDefault="00B05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882A" w14:textId="3A399047" w:rsidR="00FF5433" w:rsidRDefault="00B61FD9">
    <w:pPr>
      <w:pStyle w:val="Rodap"/>
    </w:pPr>
    <w:r>
      <w:t xml:space="preserve">¹ </w:t>
    </w:r>
    <w:r w:rsidR="00574D8B">
      <w:t xml:space="preserve">Mestranda </w:t>
    </w:r>
    <w:r w:rsidR="00FF5433">
      <w:t xml:space="preserve">em Educação </w:t>
    </w:r>
    <w:r w:rsidR="00574D8B">
      <w:t xml:space="preserve">– PPGEDU/UFF, </w:t>
    </w:r>
    <w:r w:rsidR="00574D8B" w:rsidRPr="00FF5433">
      <w:t>keylagomesveloso@id.uff.br</w:t>
    </w:r>
  </w:p>
  <w:p w14:paraId="1C8B5CCB" w14:textId="7503D843" w:rsidR="00FF5433" w:rsidRDefault="00574D8B">
    <w:pPr>
      <w:pStyle w:val="Rodap"/>
    </w:pPr>
    <w:r>
      <w:t xml:space="preserve">² Doutora em </w:t>
    </w:r>
    <w:r w:rsidR="00FF5433">
      <w:t>Ciências da Educação</w:t>
    </w:r>
    <w:r>
      <w:t>, UFF,</w:t>
    </w:r>
    <w:r w:rsidR="00FF5433">
      <w:t xml:space="preserve"> </w:t>
    </w:r>
    <w:r w:rsidR="00FF5433" w:rsidRPr="00FF5433">
      <w:t>dvterra@id.uff.br</w:t>
    </w:r>
  </w:p>
  <w:p w14:paraId="7A65252B" w14:textId="56D4E53D" w:rsidR="00691727" w:rsidRDefault="00691727">
    <w:pPr>
      <w:pStyle w:val="LO-normal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EDFA" w14:textId="77777777" w:rsidR="00B0560F" w:rsidRDefault="00B0560F">
      <w:pPr>
        <w:spacing w:line="240" w:lineRule="auto"/>
      </w:pPr>
      <w:r>
        <w:separator/>
      </w:r>
    </w:p>
  </w:footnote>
  <w:footnote w:type="continuationSeparator" w:id="0">
    <w:p w14:paraId="54A6BC0B" w14:textId="77777777" w:rsidR="00B0560F" w:rsidRDefault="00B056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0764A"/>
    <w:rsid w:val="000B6DA7"/>
    <w:rsid w:val="00106613"/>
    <w:rsid w:val="00190D5C"/>
    <w:rsid w:val="00192AD7"/>
    <w:rsid w:val="002D44D2"/>
    <w:rsid w:val="002F2F96"/>
    <w:rsid w:val="00302586"/>
    <w:rsid w:val="00360D13"/>
    <w:rsid w:val="003A6989"/>
    <w:rsid w:val="003C1900"/>
    <w:rsid w:val="004743BE"/>
    <w:rsid w:val="004F48A3"/>
    <w:rsid w:val="00522CDE"/>
    <w:rsid w:val="00535354"/>
    <w:rsid w:val="005538E9"/>
    <w:rsid w:val="00574D8B"/>
    <w:rsid w:val="005A78E4"/>
    <w:rsid w:val="005C50A6"/>
    <w:rsid w:val="00623EB1"/>
    <w:rsid w:val="0066044E"/>
    <w:rsid w:val="00680470"/>
    <w:rsid w:val="006876B3"/>
    <w:rsid w:val="00690A6B"/>
    <w:rsid w:val="00691727"/>
    <w:rsid w:val="006F158F"/>
    <w:rsid w:val="007168F2"/>
    <w:rsid w:val="007638FD"/>
    <w:rsid w:val="0085788B"/>
    <w:rsid w:val="008D2704"/>
    <w:rsid w:val="00924B51"/>
    <w:rsid w:val="009646B7"/>
    <w:rsid w:val="00A8402A"/>
    <w:rsid w:val="00A92847"/>
    <w:rsid w:val="00AD782F"/>
    <w:rsid w:val="00AE7399"/>
    <w:rsid w:val="00B015E6"/>
    <w:rsid w:val="00B0560F"/>
    <w:rsid w:val="00B6062F"/>
    <w:rsid w:val="00B61FD9"/>
    <w:rsid w:val="00BC16F4"/>
    <w:rsid w:val="00BE6B89"/>
    <w:rsid w:val="00BF2312"/>
    <w:rsid w:val="00C33D9E"/>
    <w:rsid w:val="00C87FB3"/>
    <w:rsid w:val="00D20136"/>
    <w:rsid w:val="00D4729F"/>
    <w:rsid w:val="00D76469"/>
    <w:rsid w:val="00D90390"/>
    <w:rsid w:val="00DE1961"/>
    <w:rsid w:val="00E13400"/>
    <w:rsid w:val="00E416C6"/>
    <w:rsid w:val="00F979EF"/>
    <w:rsid w:val="00FF5433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5354"/>
    <w:pPr>
      <w:spacing w:after="200" w:line="240" w:lineRule="auto"/>
      <w:jc w:val="both"/>
    </w:pPr>
    <w:rPr>
      <w:rFonts w:ascii="Times New Roman" w:eastAsia="NSimSun" w:hAnsi="Times New Roman"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5354"/>
    <w:rPr>
      <w:rFonts w:ascii="Times New Roman" w:eastAsia="NSimSun" w:hAnsi="Times New Roman"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35354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B61FD9"/>
  </w:style>
  <w:style w:type="character" w:styleId="Hyperlink">
    <w:name w:val="Hyperlink"/>
    <w:basedOn w:val="Fontepargpadro"/>
    <w:uiPriority w:val="99"/>
    <w:unhideWhenUsed/>
    <w:rsid w:val="00574D8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4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vistas.ufpr.br/educar/article/view/75612/435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keylagomesveloso@gmail.com</cp:lastModifiedBy>
  <cp:revision>5</cp:revision>
  <cp:lastPrinted>2022-10-21T01:53:00Z</cp:lastPrinted>
  <dcterms:created xsi:type="dcterms:W3CDTF">2022-11-05T18:00:00Z</dcterms:created>
  <dcterms:modified xsi:type="dcterms:W3CDTF">2022-11-05T18:12:00Z</dcterms:modified>
  <dc:language>pt-BR</dc:language>
</cp:coreProperties>
</file>