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93A" w:rsidRPr="0036393A" w:rsidRDefault="0036393A" w:rsidP="0036393A">
      <w:pPr>
        <w:jc w:val="center"/>
        <w:rPr>
          <w:b/>
          <w:sz w:val="24"/>
        </w:rPr>
      </w:pPr>
      <w:r w:rsidRPr="0036393A">
        <w:rPr>
          <w:b/>
          <w:sz w:val="24"/>
        </w:rPr>
        <w:t xml:space="preserve">DIDÁTICAS EM SAÚDE NA PREVENÇÃO DE SÍFILIS EM GESTANTES </w:t>
      </w:r>
      <w:r w:rsidR="00D94037">
        <w:rPr>
          <w:b/>
          <w:sz w:val="24"/>
        </w:rPr>
        <w:t xml:space="preserve">E PUÉRPERAS </w:t>
      </w:r>
      <w:r w:rsidR="00177DD2">
        <w:rPr>
          <w:b/>
          <w:sz w:val="24"/>
        </w:rPr>
        <w:t>EM UMA ESTRA</w:t>
      </w:r>
      <w:r w:rsidRPr="0036393A">
        <w:rPr>
          <w:b/>
          <w:sz w:val="24"/>
        </w:rPr>
        <w:t>TÉGIA DE SAÚDE DA FAMÍLIA: RELATO DE EXPERIÊNCIA</w:t>
      </w:r>
      <w:bookmarkStart w:id="0" w:name="_GoBack"/>
      <w:bookmarkEnd w:id="0"/>
    </w:p>
    <w:p w:rsidR="0036393A" w:rsidRDefault="0036393A" w:rsidP="0036393A"/>
    <w:p w:rsidR="0036393A" w:rsidRDefault="00B859A8" w:rsidP="0036393A">
      <w:r w:rsidRPr="00F540F5">
        <w:rPr>
          <w:b/>
        </w:rPr>
        <w:t>WANZELER, Larisse Batista</w:t>
      </w:r>
      <w:r>
        <w:t xml:space="preserve"> </w:t>
      </w:r>
      <w:r>
        <w:rPr>
          <w:vertAlign w:val="superscript"/>
        </w:rPr>
        <w:t>1</w:t>
      </w:r>
      <w:r>
        <w:t xml:space="preserve">; PANTOJA, Amanda Carolina Rozario </w:t>
      </w:r>
      <w:r>
        <w:rPr>
          <w:vertAlign w:val="superscript"/>
        </w:rPr>
        <w:t>1</w:t>
      </w:r>
      <w:r>
        <w:t xml:space="preserve">; BEZERRA, Tainá Priscila dos Santos </w:t>
      </w:r>
      <w:r>
        <w:rPr>
          <w:vertAlign w:val="superscript"/>
        </w:rPr>
        <w:t>1</w:t>
      </w:r>
      <w:r>
        <w:t xml:space="preserve">; BESSA, Diocélia Maria Santana </w:t>
      </w:r>
      <w:r>
        <w:rPr>
          <w:vertAlign w:val="superscript"/>
        </w:rPr>
        <w:t>2</w:t>
      </w:r>
      <w:r>
        <w:t>.</w:t>
      </w:r>
    </w:p>
    <w:p w:rsidR="00B859A8" w:rsidRDefault="00B859A8" w:rsidP="0036393A"/>
    <w:p w:rsidR="00D94565" w:rsidRPr="00D94565" w:rsidRDefault="00B859A8" w:rsidP="00D94565">
      <w:pPr>
        <w:ind w:right="597"/>
      </w:pPr>
      <w:r>
        <w:t>1- Acadêmicas de Enfermagem da Universidade da Amazônia – UNAMA</w:t>
      </w:r>
    </w:p>
    <w:p w:rsidR="00B859A8" w:rsidRPr="00B859A8" w:rsidRDefault="00B859A8" w:rsidP="0036393A">
      <w:r>
        <w:t xml:space="preserve">2- </w:t>
      </w:r>
      <w:r w:rsidR="00057E20">
        <w:t>Enfermeira graduada pela Universidade do Estado do Pará</w:t>
      </w:r>
      <w:r w:rsidR="00FA5FF9">
        <w:t xml:space="preserve"> – UEPA, com experiência em Enfermagem de Saúde Pública.</w:t>
      </w:r>
    </w:p>
    <w:p w:rsidR="0036393A" w:rsidRPr="007E346F" w:rsidRDefault="007E346F" w:rsidP="00B859A8">
      <w:pPr>
        <w:ind w:right="597"/>
      </w:pPr>
      <w:r>
        <w:t>lary_batista13@hotmail.com</w:t>
      </w:r>
    </w:p>
    <w:p w:rsidR="0036393A" w:rsidRDefault="0036393A" w:rsidP="00FE5305">
      <w:pPr>
        <w:ind w:left="4851" w:right="597"/>
        <w:rPr>
          <w:sz w:val="20"/>
        </w:rPr>
      </w:pPr>
    </w:p>
    <w:p w:rsidR="00F540F5" w:rsidRPr="00365DE1" w:rsidRDefault="009F1E67" w:rsidP="00365DE1">
      <w:pPr>
        <w:pStyle w:val="Corpodetexto"/>
        <w:spacing w:line="252" w:lineRule="auto"/>
        <w:ind w:right="127"/>
        <w:jc w:val="both"/>
        <w:rPr>
          <w:color w:val="FF0000"/>
        </w:rPr>
      </w:pPr>
      <w:r>
        <w:rPr>
          <w:b/>
        </w:rPr>
        <w:t>Introdução</w:t>
      </w:r>
      <w:r w:rsidR="001D00B2">
        <w:rPr>
          <w:b/>
        </w:rPr>
        <w:t>:</w:t>
      </w:r>
      <w:r w:rsidR="001D00B2" w:rsidRPr="001D00B2">
        <w:t>A</w:t>
      </w:r>
      <w:r w:rsidR="001D00B2">
        <w:rPr>
          <w:b/>
        </w:rPr>
        <w:t xml:space="preserve"> </w:t>
      </w:r>
      <w:r w:rsidR="000177A0">
        <w:t>sífilis é uma Infecção Sexualmente Transmissível (IST) causada pelo T</w:t>
      </w:r>
      <w:r w:rsidR="001D00B2">
        <w:t xml:space="preserve">reponema pallidum (T. pallidum) </w:t>
      </w:r>
      <w:r w:rsidR="000177A0">
        <w:t>com forma de espiroque</w:t>
      </w:r>
      <w:r w:rsidR="001D00B2">
        <w:t>tas (delgadas, gram negativas).</w:t>
      </w:r>
      <w:r w:rsidR="000177A0">
        <w:t>É um agravo sistêmico, de progresso</w:t>
      </w:r>
      <w:r>
        <w:t xml:space="preserve"> prolongado e crônico.A transmissão dá-se</w:t>
      </w:r>
      <w:r w:rsidR="000177A0">
        <w:t xml:space="preserve"> a partir do contato direto com as lesões que pode ocorrer por meio de transfusão sanguínea, contato sexual, transmissão ver</w:t>
      </w:r>
      <w:r>
        <w:t>tical e por</w:t>
      </w:r>
      <w:r w:rsidR="000177A0">
        <w:t xml:space="preserve"> acidentes com </w:t>
      </w:r>
      <w:r w:rsidR="001D00B2">
        <w:t>material biológico contaminado.</w:t>
      </w:r>
      <w:r w:rsidR="00AD176C">
        <w:t xml:space="preserve"> </w:t>
      </w:r>
      <w:r w:rsidR="005730F5" w:rsidRPr="00701FB8">
        <w:t>Segundo informações colhidas no boletim epidemiológico de sífilis do Ministério da Saúde (MS), em 2016, no Brasil, foram notificados no</w:t>
      </w:r>
      <w:r w:rsidR="005730F5" w:rsidRPr="00701FB8">
        <w:rPr>
          <w:shd w:val="clear" w:color="auto" w:fill="FFFFFF"/>
        </w:rPr>
        <w:t xml:space="preserve"> Sistema de Informação de Agravos de Notificação (SINAN) </w:t>
      </w:r>
      <w:r w:rsidR="005730F5" w:rsidRPr="00701FB8">
        <w:t>87.593 casos de sífilis adquirida, 37.436 casos de sífilis em gestantes e 20.474 casos de sífilis congênita (BRASIL, 2017). Neste sentido, devido aos elevados índices de sífilis por todo território nacional, houve o interesse em discorrer tal temática direcionando ao público de mulheres gestantes, nos horários de consultas, bem como visitas domiciliares durante a realização do pré-natal das mesmas.</w:t>
      </w:r>
      <w:r w:rsidR="00AD176C" w:rsidRPr="00701FB8">
        <w:t xml:space="preserve"> </w:t>
      </w:r>
      <w:r w:rsidR="00FE5305" w:rsidRPr="00701FB8">
        <w:t>A</w:t>
      </w:r>
      <w:r w:rsidR="00FE5305">
        <w:t>s práticas educacionais na prevenção em saúde são essencias e indispensáveis,</w:t>
      </w:r>
      <w:r w:rsidR="001D00B2">
        <w:t xml:space="preserve"> </w:t>
      </w:r>
      <w:r w:rsidR="00FE5305">
        <w:t>principalmente,</w:t>
      </w:r>
      <w:r w:rsidR="001D00B2">
        <w:t xml:space="preserve"> </w:t>
      </w:r>
      <w:r w:rsidR="00FE5305">
        <w:t>desenvolvida</w:t>
      </w:r>
      <w:r w:rsidR="001D00B2">
        <w:t>s</w:t>
      </w:r>
      <w:r w:rsidR="00FE5305">
        <w:t xml:space="preserve"> pelo profissiona</w:t>
      </w:r>
      <w:r w:rsidR="001D00B2">
        <w:t xml:space="preserve">l enfermeiro. </w:t>
      </w:r>
      <w:r w:rsidR="00FE5305">
        <w:t>Deste modo,</w:t>
      </w:r>
      <w:r w:rsidR="001D00B2">
        <w:t xml:space="preserve"> </w:t>
      </w:r>
      <w:r w:rsidR="00FE5305">
        <w:t>entende-se que tal labuta vai desde o consultó</w:t>
      </w:r>
      <w:r w:rsidR="00AD176C">
        <w:t xml:space="preserve">rio até as visitas domiciliares, </w:t>
      </w:r>
      <w:r w:rsidR="00FE5305">
        <w:t>assim como,</w:t>
      </w:r>
      <w:r w:rsidR="00AD176C">
        <w:t xml:space="preserve"> </w:t>
      </w:r>
      <w:r w:rsidR="00FE5305">
        <w:t>metodologias ativas como ciclo de palestras e roda de conversa</w:t>
      </w:r>
      <w:r w:rsidR="001D00B2">
        <w:t>s.</w:t>
      </w:r>
      <w:r w:rsidR="00AD176C">
        <w:t xml:space="preserve"> </w:t>
      </w:r>
      <w:r>
        <w:rPr>
          <w:b/>
        </w:rPr>
        <w:t xml:space="preserve">Objetivo: </w:t>
      </w:r>
      <w:r w:rsidR="001D00B2">
        <w:t>Desvelar estratégias de práticas preventivas em saúde sobre a sífilis</w:t>
      </w:r>
      <w:r>
        <w:t xml:space="preserve"> na Estratégi</w:t>
      </w:r>
      <w:r w:rsidR="001D00B2">
        <w:t>a Saúde da Família - ESF Vila Esperança, no bairro de Ananindeua, no município Ananindeua</w:t>
      </w:r>
      <w:r>
        <w:t>-Pa, tendo co</w:t>
      </w:r>
      <w:r w:rsidR="001D00B2">
        <w:t>mo ênfase à orientação</w:t>
      </w:r>
      <w:r>
        <w:t xml:space="preserve"> d</w:t>
      </w:r>
      <w:r w:rsidR="001D00B2">
        <w:t>a infecção sexualmente transmissivel,</w:t>
      </w:r>
      <w:r w:rsidR="00AD176C">
        <w:t xml:space="preserve"> </w:t>
      </w:r>
      <w:r w:rsidR="001D00B2">
        <w:t>sífilis</w:t>
      </w:r>
      <w:r>
        <w:t xml:space="preserve">. </w:t>
      </w:r>
      <w:r>
        <w:rPr>
          <w:b/>
        </w:rPr>
        <w:t xml:space="preserve">Métodos: </w:t>
      </w:r>
      <w:r>
        <w:t>Trata-se de um relato de experiência vivenciado, pelo grupo de acadêmica</w:t>
      </w:r>
      <w:r w:rsidR="001D00B2">
        <w:t>s de enfermagem, a partir de consultas de enfermagem no período de Agosto à Setembro de 2018</w:t>
      </w:r>
      <w:r>
        <w:t>, na Estratég</w:t>
      </w:r>
      <w:r w:rsidR="001D00B2">
        <w:t>ia Saúde da Família - ESF Vil</w:t>
      </w:r>
      <w:r>
        <w:t>a</w:t>
      </w:r>
      <w:r w:rsidR="001D00B2">
        <w:t xml:space="preserve"> Esperança</w:t>
      </w:r>
      <w:r>
        <w:t>. O conteúdo levantado na açã</w:t>
      </w:r>
      <w:r w:rsidR="001D00B2">
        <w:t>o foi à relevância da prevenção</w:t>
      </w:r>
      <w:r>
        <w:t xml:space="preserve"> e os fatores de risco para </w:t>
      </w:r>
      <w:r w:rsidR="001D00B2">
        <w:t>o desenvolvimento da sífilis</w:t>
      </w:r>
      <w:r>
        <w:t xml:space="preserve"> que podem ser evitados se adotado um estilo de vida </w:t>
      </w:r>
      <w:r w:rsidR="00DC2F51">
        <w:t>preventivo</w:t>
      </w:r>
      <w:r>
        <w:t>. Através de metodologias ativas, ut</w:t>
      </w:r>
      <w:r w:rsidR="00DC2F51">
        <w:t>ilizaram-se imagens relacionadas ao assunto acordado</w:t>
      </w:r>
      <w:r>
        <w:t xml:space="preserve"> para serem observados no decorrer da explicação, </w:t>
      </w:r>
      <w:r w:rsidR="0036393A">
        <w:t>com a intensão de sensibilizar a</w:t>
      </w:r>
      <w:r>
        <w:t>s usu</w:t>
      </w:r>
      <w:r w:rsidR="0036393A">
        <w:t>ária</w:t>
      </w:r>
      <w:r>
        <w:t>s</w:t>
      </w:r>
      <w:r w:rsidR="0036393A">
        <w:t xml:space="preserve"> durante o pré-natal</w:t>
      </w:r>
      <w:r>
        <w:rPr>
          <w:color w:val="FF0000"/>
        </w:rPr>
        <w:t>.</w:t>
      </w:r>
      <w:r>
        <w:rPr>
          <w:color w:val="FF0000"/>
          <w:spacing w:val="-9"/>
        </w:rPr>
        <w:t xml:space="preserve"> </w:t>
      </w:r>
      <w:r w:rsidRPr="006E31A0">
        <w:rPr>
          <w:b/>
          <w:color w:val="000000" w:themeColor="text1"/>
        </w:rPr>
        <w:t>Resultados</w:t>
      </w:r>
      <w:r w:rsidRPr="006E31A0">
        <w:rPr>
          <w:b/>
          <w:color w:val="000000" w:themeColor="text1"/>
          <w:spacing w:val="-7"/>
        </w:rPr>
        <w:t xml:space="preserve"> </w:t>
      </w:r>
      <w:r w:rsidRPr="006E31A0">
        <w:rPr>
          <w:b/>
          <w:color w:val="000000" w:themeColor="text1"/>
        </w:rPr>
        <w:t>e</w:t>
      </w:r>
      <w:r w:rsidRPr="006E31A0">
        <w:rPr>
          <w:b/>
          <w:color w:val="000000" w:themeColor="text1"/>
          <w:spacing w:val="-6"/>
        </w:rPr>
        <w:t xml:space="preserve"> </w:t>
      </w:r>
      <w:r w:rsidRPr="006E31A0">
        <w:rPr>
          <w:b/>
          <w:color w:val="000000" w:themeColor="text1"/>
        </w:rPr>
        <w:t>Discussão:</w:t>
      </w:r>
      <w:r w:rsidR="00B859A8" w:rsidRPr="006E31A0">
        <w:rPr>
          <w:b/>
          <w:color w:val="000000" w:themeColor="text1"/>
        </w:rPr>
        <w:t xml:space="preserve"> </w:t>
      </w:r>
      <w:r w:rsidR="00B859A8" w:rsidRPr="006E31A0">
        <w:rPr>
          <w:color w:val="000000" w:themeColor="text1"/>
        </w:rPr>
        <w:t xml:space="preserve">Durante o período de orientações em consultas domiciliares e subsequentes realizadas na ESF, </w:t>
      </w:r>
      <w:r w:rsidR="0036393A" w:rsidRPr="006E31A0">
        <w:rPr>
          <w:color w:val="000000" w:themeColor="text1"/>
        </w:rPr>
        <w:t>houve interesse por parte das gestantes</w:t>
      </w:r>
      <w:r w:rsidR="00334CC9" w:rsidRPr="006E31A0">
        <w:rPr>
          <w:color w:val="000000" w:themeColor="text1"/>
        </w:rPr>
        <w:t xml:space="preserve"> e puérperas</w:t>
      </w:r>
      <w:r w:rsidR="0036393A" w:rsidRPr="006E31A0">
        <w:rPr>
          <w:color w:val="000000" w:themeColor="text1"/>
        </w:rPr>
        <w:t xml:space="preserve"> em conhecer o assunto abordado observado pela atenção das mesmas quando discorrido a temática. Ademais, durante o diálogo foi desenvolvido uma dinâmica, onde utilizou-se imagens referente as manifestações clínicas da doença, modo de transmissão, os estágios e como ela acomete o indivíduo a medida que se agrava, bem como foi ressaltado a transmissão vertical da sífilis, ou seja, via placentária durante a gestação, algo que fixou ai</w:t>
      </w:r>
      <w:r w:rsidR="00B859A8" w:rsidRPr="006E31A0">
        <w:rPr>
          <w:color w:val="000000" w:themeColor="text1"/>
        </w:rPr>
        <w:t>nda mais a atenção das gestante e puérperas</w:t>
      </w:r>
      <w:r w:rsidR="0036393A" w:rsidRPr="006E31A0">
        <w:rPr>
          <w:color w:val="000000" w:themeColor="text1"/>
        </w:rPr>
        <w:t xml:space="preserve"> </w:t>
      </w:r>
      <w:r w:rsidR="00B859A8" w:rsidRPr="006E31A0">
        <w:rPr>
          <w:color w:val="000000" w:themeColor="text1"/>
        </w:rPr>
        <w:t>atendidas</w:t>
      </w:r>
      <w:r w:rsidR="0036393A" w:rsidRPr="006E31A0">
        <w:rPr>
          <w:color w:val="000000" w:themeColor="text1"/>
        </w:rPr>
        <w:t>. Outrossim, foi evidente o desconhecimento de algumas gestantes</w:t>
      </w:r>
      <w:r w:rsidR="00701FB8">
        <w:rPr>
          <w:color w:val="000000" w:themeColor="text1"/>
        </w:rPr>
        <w:t xml:space="preserve"> e puérperas</w:t>
      </w:r>
      <w:r w:rsidR="0036393A" w:rsidRPr="006E31A0">
        <w:rPr>
          <w:color w:val="000000" w:themeColor="text1"/>
        </w:rPr>
        <w:t xml:space="preserve"> frente as manifestações clínicas da doença, bem como foi possível notar expressões de surpresa quando discutido o </w:t>
      </w:r>
      <w:r w:rsidR="0036393A" w:rsidRPr="006E31A0">
        <w:rPr>
          <w:color w:val="000000" w:themeColor="text1"/>
        </w:rPr>
        <w:lastRenderedPageBreak/>
        <w:t>número de casos de sífilis notificados no país em gestantes, como também as consequências da sífilis congênita.  Ne</w:t>
      </w:r>
      <w:r w:rsidR="00334CC9" w:rsidRPr="006E31A0">
        <w:rPr>
          <w:color w:val="000000" w:themeColor="text1"/>
        </w:rPr>
        <w:t>sse sentido, para Silva et al. (</w:t>
      </w:r>
      <w:r w:rsidR="0036393A" w:rsidRPr="006E31A0">
        <w:rPr>
          <w:color w:val="000000" w:themeColor="text1"/>
        </w:rPr>
        <w:t>2010</w:t>
      </w:r>
      <w:r w:rsidR="00334CC9" w:rsidRPr="006E31A0">
        <w:rPr>
          <w:color w:val="000000" w:themeColor="text1"/>
        </w:rPr>
        <w:t>)</w:t>
      </w:r>
      <w:r w:rsidR="0036393A" w:rsidRPr="006E31A0">
        <w:rPr>
          <w:color w:val="000000" w:themeColor="text1"/>
        </w:rPr>
        <w:t xml:space="preserve">, a percepção que o indivíduo tem acerca dos fenômenos que ocorrem consigo sofre influência de suas experiências e do que foi e é apreendido no decurso de suas vidas, bem como os achados obtidos nesse estudo permitem sugerir uma lacuna na qualidade da assistência pré-natal, no que diz respeito à difusão de conhecimento sobre sífilis adquirida e sífilis congênita entre as mulheres, reforçando assim a importância da realização de ações educativas como um fator de contribuição ao controle da doença e propagação de conhecimento. </w:t>
      </w:r>
      <w:r w:rsidR="00E047D5" w:rsidRPr="002B31C4">
        <w:t>Diante dessa perspectiva, Rodrigues et al.(2016) po</w:t>
      </w:r>
      <w:r w:rsidR="00701FB8" w:rsidRPr="002B31C4">
        <w:t>n</w:t>
      </w:r>
      <w:r w:rsidR="00E047D5" w:rsidRPr="002B31C4">
        <w:t xml:space="preserve">tuam que o </w:t>
      </w:r>
      <w:r w:rsidR="005A72C6" w:rsidRPr="002B31C4">
        <w:t>enfermeiro possui papel crucial</w:t>
      </w:r>
      <w:r w:rsidR="00E047D5" w:rsidRPr="002B31C4">
        <w:t xml:space="preserve"> na prevenção da doença, uma ve</w:t>
      </w:r>
      <w:r w:rsidR="005A72C6" w:rsidRPr="002B31C4">
        <w:t>z que atua como mobilizador fazendo uso da educação em saude como ferramenta para realizar as orientações quanto a prevenção, tratamento e controle da sifilis, com a finalidade da conscien</w:t>
      </w:r>
      <w:r w:rsidR="00365DE1" w:rsidRPr="002B31C4">
        <w:t>tização em diferentes espaços da comunidade</w:t>
      </w:r>
      <w:r w:rsidR="009F46AF" w:rsidRPr="002B31C4">
        <w:t xml:space="preserve">, assim sendo, </w:t>
      </w:r>
      <w:r w:rsidR="00B46F0E" w:rsidRPr="002B31C4">
        <w:t>é preciso que esse profissional tenha um olhar voltado a integralidade do cuidar, por conseguinte saberá detectar precocemente e cont</w:t>
      </w:r>
      <w:r w:rsidR="00BE1900" w:rsidRPr="002B31C4">
        <w:t>ribuir para o dignó</w:t>
      </w:r>
      <w:r w:rsidR="00B46F0E" w:rsidRPr="002B31C4">
        <w:t>stico e tratam</w:t>
      </w:r>
      <w:r w:rsidR="00BE1900" w:rsidRPr="002B31C4">
        <w:t>en</w:t>
      </w:r>
      <w:r w:rsidR="00B46F0E" w:rsidRPr="002B31C4">
        <w:t>to precoce</w:t>
      </w:r>
      <w:r w:rsidR="00B46F0E">
        <w:rPr>
          <w:color w:val="FF0000"/>
        </w:rPr>
        <w:t xml:space="preserve">. </w:t>
      </w:r>
      <w:r w:rsidR="00BE1900">
        <w:rPr>
          <w:color w:val="000000" w:themeColor="text1"/>
        </w:rPr>
        <w:t>N</w:t>
      </w:r>
      <w:r w:rsidR="0036393A" w:rsidRPr="006E31A0">
        <w:rPr>
          <w:color w:val="000000" w:themeColor="text1"/>
        </w:rPr>
        <w:t xml:space="preserve">o final </w:t>
      </w:r>
      <w:r w:rsidR="00B859A8" w:rsidRPr="006E31A0">
        <w:rPr>
          <w:color w:val="000000" w:themeColor="text1"/>
        </w:rPr>
        <w:t>de cada atendimento</w:t>
      </w:r>
      <w:r w:rsidR="0036393A" w:rsidRPr="006E31A0">
        <w:rPr>
          <w:color w:val="000000" w:themeColor="text1"/>
        </w:rPr>
        <w:t xml:space="preserve"> foi possível observar a sensibilização </w:t>
      </w:r>
      <w:r w:rsidR="00B859A8" w:rsidRPr="006E31A0">
        <w:rPr>
          <w:color w:val="000000" w:themeColor="text1"/>
        </w:rPr>
        <w:t xml:space="preserve">de gestantes e </w:t>
      </w:r>
      <w:r w:rsidR="0036393A" w:rsidRPr="006E31A0">
        <w:rPr>
          <w:color w:val="000000" w:themeColor="text1"/>
        </w:rPr>
        <w:t xml:space="preserve">puérperas </w:t>
      </w:r>
      <w:r w:rsidR="00B859A8" w:rsidRPr="006E31A0">
        <w:rPr>
          <w:color w:val="000000" w:themeColor="text1"/>
        </w:rPr>
        <w:t xml:space="preserve">frente </w:t>
      </w:r>
      <w:r w:rsidR="0036393A" w:rsidRPr="006E31A0">
        <w:rPr>
          <w:color w:val="000000" w:themeColor="text1"/>
        </w:rPr>
        <w:t>o conceito, as formas de transmissão, ao diagnóstico, à prevenção e ao tratamento da sífilis. Por fim, é importante reforçar que a sífilis é considerada um problema de saúde pública, uma vez que os dados fornecidos pelo ministério da saúde sobre o índice de pessoas infectadas no país ainda é preocupante.</w:t>
      </w:r>
      <w:r w:rsidR="00057E20">
        <w:t xml:space="preserve"> </w:t>
      </w:r>
      <w:r>
        <w:rPr>
          <w:b/>
        </w:rPr>
        <w:t xml:space="preserve">Conclusão: </w:t>
      </w:r>
      <w:r w:rsidR="00DC2F51">
        <w:t>A disciplina</w:t>
      </w:r>
      <w:r>
        <w:t xml:space="preserve"> em saúde é ir ao encontro da população e comunidades com a intensão de prevenção, propagando o autocuidado ajudando os indivíduos a administrar sua saúde, viver mais tempo e ter qualidade de vida. A orientação precoce além de influenciar no comportamento do cliente oferece condições de minimizar os riscos patológicos ou evitar complicações</w:t>
      </w:r>
      <w:r>
        <w:rPr>
          <w:spacing w:val="-5"/>
        </w:rPr>
        <w:t xml:space="preserve"> </w:t>
      </w:r>
      <w:r>
        <w:t>vindouras.</w:t>
      </w:r>
      <w:r w:rsidR="00F540F5">
        <w:t xml:space="preserve"> </w:t>
      </w:r>
    </w:p>
    <w:p w:rsidR="00F540F5" w:rsidRDefault="009F1E67" w:rsidP="00F540F5">
      <w:pPr>
        <w:pStyle w:val="Corpodetexto"/>
        <w:spacing w:line="252" w:lineRule="auto"/>
        <w:ind w:right="127"/>
        <w:jc w:val="both"/>
      </w:pPr>
      <w:r>
        <w:rPr>
          <w:b/>
        </w:rPr>
        <w:t>Descritores</w:t>
      </w:r>
      <w:r w:rsidR="00DC2F51">
        <w:t>:</w:t>
      </w:r>
      <w:r w:rsidR="00144F73">
        <w:t xml:space="preserve"> Saúde; Educação; Sífilis.</w:t>
      </w:r>
    </w:p>
    <w:p w:rsidR="00F540F5" w:rsidRDefault="00F540F5" w:rsidP="00F540F5">
      <w:pPr>
        <w:pStyle w:val="Corpodetexto"/>
        <w:spacing w:line="252" w:lineRule="auto"/>
        <w:ind w:right="127"/>
        <w:jc w:val="both"/>
        <w:rPr>
          <w:b/>
        </w:rPr>
      </w:pPr>
    </w:p>
    <w:p w:rsidR="00F540F5" w:rsidRDefault="009F1E67" w:rsidP="00F540F5">
      <w:pPr>
        <w:pStyle w:val="Corpodetexto"/>
        <w:spacing w:line="252" w:lineRule="auto"/>
        <w:ind w:right="127"/>
        <w:jc w:val="both"/>
        <w:rPr>
          <w:b/>
        </w:rPr>
      </w:pPr>
      <w:r w:rsidRPr="00057E20">
        <w:rPr>
          <w:b/>
        </w:rPr>
        <w:t>Referências</w:t>
      </w:r>
      <w:r w:rsidR="00057E20">
        <w:rPr>
          <w:b/>
        </w:rPr>
        <w:t>:</w:t>
      </w:r>
    </w:p>
    <w:p w:rsidR="007969C9" w:rsidRDefault="007969C9" w:rsidP="003B4091">
      <w:pPr>
        <w:pStyle w:val="Corpodetexto"/>
        <w:spacing w:line="252" w:lineRule="auto"/>
        <w:ind w:left="0" w:right="127"/>
        <w:jc w:val="both"/>
      </w:pPr>
    </w:p>
    <w:p w:rsidR="007969C9" w:rsidRDefault="007969C9" w:rsidP="00F540F5">
      <w:pPr>
        <w:pStyle w:val="Corpodetexto"/>
        <w:spacing w:line="252" w:lineRule="auto"/>
        <w:ind w:right="127"/>
        <w:jc w:val="both"/>
      </w:pPr>
      <w:r>
        <w:rPr>
          <w:shd w:val="clear" w:color="auto" w:fill="FFFFFF"/>
        </w:rPr>
        <w:t xml:space="preserve">BRASIL. Secretaria de Vigilância em Saúde. Boletim Epidemiológico de Sífilis 2017. Disponível em: </w:t>
      </w:r>
      <w:r w:rsidRPr="00057E20">
        <w:t>http://portalarquivos.saude.gov.br/images/pdf/2017/novembro/13/BE-2017-038-Boletim-Sifilis-11-2017-publicacao-.pdf</w:t>
      </w:r>
      <w:r>
        <w:t>. Acesso em: 28 set 2018</w:t>
      </w:r>
      <w:r w:rsidRPr="00AE0E4A">
        <w:t>.</w:t>
      </w:r>
    </w:p>
    <w:p w:rsidR="007969C9" w:rsidRDefault="007969C9" w:rsidP="00F540F5">
      <w:pPr>
        <w:pStyle w:val="Corpodetexto"/>
        <w:spacing w:line="252" w:lineRule="auto"/>
        <w:ind w:right="127"/>
        <w:jc w:val="both"/>
      </w:pPr>
    </w:p>
    <w:p w:rsidR="007969C9" w:rsidRDefault="007969C9" w:rsidP="00F540F5">
      <w:pPr>
        <w:pStyle w:val="Corpodetexto"/>
        <w:spacing w:line="252" w:lineRule="auto"/>
        <w:ind w:right="127"/>
        <w:jc w:val="both"/>
      </w:pPr>
      <w:r w:rsidRPr="002D631E">
        <w:t>MORORÓ ,Raquel Martins; LIMA, Valdênia Cordeiro; FROTA,Maria Valderlanya de Vasconcelos; LINHARES, Maria Socorro Carneiro. A percepção dos enfermeiros da estratégia de saúde da família acerca do seguimento da sífilis. Rev.Saúde.Com. v.11, n.2, p:291-302, 2015. Disponível em: http://www.uesb.br/revista/rsc/ojs/index.php/rsc/art</w:t>
      </w:r>
      <w:r>
        <w:t>icle/view/277/317. Acesso em: 28 set</w:t>
      </w:r>
      <w:r w:rsidRPr="002D631E">
        <w:t xml:space="preserve"> 2018.</w:t>
      </w:r>
    </w:p>
    <w:p w:rsidR="007969C9" w:rsidRDefault="007969C9" w:rsidP="00F540F5">
      <w:pPr>
        <w:pStyle w:val="Corpodetexto"/>
        <w:spacing w:line="252" w:lineRule="auto"/>
        <w:ind w:right="127"/>
        <w:jc w:val="both"/>
      </w:pPr>
    </w:p>
    <w:p w:rsidR="007969C9" w:rsidRDefault="007969C9" w:rsidP="00F540F5">
      <w:pPr>
        <w:pStyle w:val="Corpodetexto"/>
        <w:spacing w:line="252" w:lineRule="auto"/>
        <w:ind w:right="127"/>
        <w:jc w:val="both"/>
      </w:pPr>
      <w:r w:rsidRPr="00DC2F51">
        <w:t>REINEHR, Clarissa Prieto Herman; KALIL, Célia Luiza Petersen Vitello; REINEHR, Vinícius Prieto Herman. Sífilis secundária: a grande imitadora não pode ser esquecida. Rev. Assoc. Med. Bras. São Paulo ,v. 63,n. 6,p. 48</w:t>
      </w:r>
      <w:r>
        <w:t xml:space="preserve">1-483, jun. 2017.Disponivel em: </w:t>
      </w:r>
      <w:r w:rsidRPr="00DC2F51">
        <w:t>http://www.scielo.br/scielo.php?script=sci_arttext&amp;pid=S0104-4</w:t>
      </w:r>
      <w:r>
        <w:t>2302017000600481. Acesso em: 28 set</w:t>
      </w:r>
      <w:r w:rsidRPr="00DC2F51">
        <w:t>.2018.</w:t>
      </w:r>
    </w:p>
    <w:p w:rsidR="00365DE1" w:rsidRDefault="00365DE1" w:rsidP="00F540F5">
      <w:pPr>
        <w:pStyle w:val="Corpodetexto"/>
        <w:spacing w:line="252" w:lineRule="auto"/>
        <w:ind w:right="127"/>
        <w:jc w:val="both"/>
      </w:pPr>
    </w:p>
    <w:p w:rsidR="002B31C4" w:rsidRDefault="009F46AF" w:rsidP="00BB0DB8">
      <w:pPr>
        <w:pStyle w:val="Corpodetexto"/>
        <w:spacing w:line="252" w:lineRule="auto"/>
        <w:ind w:right="127"/>
        <w:jc w:val="both"/>
      </w:pPr>
      <w:r>
        <w:t>RODRIGUES, Anton</w:t>
      </w:r>
      <w:r w:rsidR="00BE1900">
        <w:t>i</w:t>
      </w:r>
      <w:r>
        <w:t>a Regynara Moreira; SILVA, Maria Adelane M</w:t>
      </w:r>
      <w:r w:rsidR="00BE1900">
        <w:t>o</w:t>
      </w:r>
      <w:r>
        <w:t>nteiro da; CAVALCA</w:t>
      </w:r>
      <w:r w:rsidR="00BE1900">
        <w:t>N</w:t>
      </w:r>
      <w:r>
        <w:t xml:space="preserve">TE, Ana Egliny Sabino; MOREIRA, Andrea Carvalho Araújo; NETTO, </w:t>
      </w:r>
    </w:p>
    <w:p w:rsidR="00365DE1" w:rsidRPr="002B31C4" w:rsidRDefault="002B31C4" w:rsidP="002B31C4">
      <w:pPr>
        <w:pStyle w:val="Corpodetexto"/>
        <w:spacing w:line="252" w:lineRule="auto"/>
        <w:ind w:right="127"/>
        <w:jc w:val="both"/>
        <w:rPr>
          <w:shd w:val="clear" w:color="auto" w:fill="FFFFFF"/>
        </w:rPr>
      </w:pPr>
      <w:r>
        <w:lastRenderedPageBreak/>
        <w:t>RODRIGUES,</w:t>
      </w:r>
      <w:r w:rsidRPr="002B31C4">
        <w:t xml:space="preserve"> </w:t>
      </w:r>
      <w:r>
        <w:t>Antonia Regynara Moreira et al.</w:t>
      </w:r>
      <w:r w:rsidR="009F46AF">
        <w:t xml:space="preserve"> Atuação </w:t>
      </w:r>
      <w:r w:rsidR="00BE1900">
        <w:t>de E</w:t>
      </w:r>
      <w:r w:rsidR="009F46AF">
        <w:t xml:space="preserve">nfermeiros no </w:t>
      </w:r>
      <w:r w:rsidR="00BE1900">
        <w:t>A</w:t>
      </w:r>
      <w:r w:rsidR="009F46AF">
        <w:t>compa</w:t>
      </w:r>
      <w:r w:rsidR="00BE1900">
        <w:t>nhamento da S</w:t>
      </w:r>
      <w:r w:rsidR="009F46AF">
        <w:t>ifilis na Atenção Primária</w:t>
      </w:r>
      <w:r>
        <w:rPr>
          <w:b/>
        </w:rPr>
        <w:t xml:space="preserve">. </w:t>
      </w:r>
      <w:r w:rsidRPr="002B31C4">
        <w:rPr>
          <w:b/>
        </w:rPr>
        <w:t xml:space="preserve">Rev.Enferm. UFPE on </w:t>
      </w:r>
      <w:r w:rsidRPr="002B31C4">
        <w:t>line, Recife, 10(4):1247-55, abr., 2016</w:t>
      </w:r>
      <w:r>
        <w:rPr>
          <w:shd w:val="clear" w:color="auto" w:fill="FFFFFF"/>
        </w:rPr>
        <w:t xml:space="preserve">. Disponível em: </w:t>
      </w:r>
      <w:r w:rsidRPr="002B31C4">
        <w:rPr>
          <w:shd w:val="clear" w:color="auto" w:fill="FFFFFF"/>
        </w:rPr>
        <w:t xml:space="preserve">https://www.researchgate.net/publication/316716885_ATUACAO_DE_ENFERMEIROS_NO_ACOMPANHAMENTO_DA_SIFILIS_NA_ATENCAO_PRIMARIA_PRACTICE_OF_NURSES_IN_THE_MONITORING_OF_SYPHILIS_IN_PRIMARY_CARE_ARTIGO_ORIGINAL </w:t>
      </w:r>
      <w:r>
        <w:rPr>
          <w:shd w:val="clear" w:color="auto" w:fill="FFFFFF"/>
        </w:rPr>
        <w:t>.</w:t>
      </w:r>
      <w:r w:rsidR="009F46AF" w:rsidRPr="002B31C4">
        <w:rPr>
          <w:shd w:val="clear" w:color="auto" w:fill="FFFFFF"/>
        </w:rPr>
        <w:t>Acesso em: 28 set.2018</w:t>
      </w:r>
    </w:p>
    <w:p w:rsidR="007969C9" w:rsidRPr="002B31C4" w:rsidRDefault="007969C9" w:rsidP="00F540F5">
      <w:pPr>
        <w:pStyle w:val="Corpodetexto"/>
        <w:spacing w:line="252" w:lineRule="auto"/>
        <w:ind w:right="127"/>
        <w:jc w:val="both"/>
      </w:pPr>
    </w:p>
    <w:p w:rsidR="007969C9" w:rsidRDefault="007969C9" w:rsidP="00F540F5">
      <w:pPr>
        <w:pStyle w:val="Corpodetexto"/>
        <w:spacing w:line="252" w:lineRule="auto"/>
        <w:ind w:right="127"/>
        <w:jc w:val="both"/>
        <w:rPr>
          <w:shd w:val="clear" w:color="auto" w:fill="FFFFFF"/>
        </w:rPr>
      </w:pPr>
      <w:r w:rsidRPr="00AE0E4A">
        <w:rPr>
          <w:shd w:val="clear" w:color="auto" w:fill="FFFFFF"/>
        </w:rPr>
        <w:t>SILVA, Maria Rejane Ferreira et al. Percepção de mulheres com relação à ocorrência de sífilis congênita em seus conceptos. </w:t>
      </w:r>
      <w:r w:rsidRPr="00AE0E4A">
        <w:rPr>
          <w:b/>
          <w:bCs/>
          <w:shd w:val="clear" w:color="auto" w:fill="FFFFFF"/>
        </w:rPr>
        <w:t>Revista de APS</w:t>
      </w:r>
      <w:r w:rsidRPr="00AE0E4A">
        <w:rPr>
          <w:shd w:val="clear" w:color="auto" w:fill="FFFFFF"/>
        </w:rPr>
        <w:t xml:space="preserve">, v. 13, n. 3, 2010. Disponível em: </w:t>
      </w:r>
      <w:r w:rsidRPr="00057E20">
        <w:rPr>
          <w:shd w:val="clear" w:color="auto" w:fill="FFFFFF"/>
        </w:rPr>
        <w:t>https://aps.ufjf.emnuvens.com.br/aps/article/view/722</w:t>
      </w:r>
      <w:r>
        <w:rPr>
          <w:shd w:val="clear" w:color="auto" w:fill="FFFFFF"/>
        </w:rPr>
        <w:t>. Acesso em: 28 set 2018</w:t>
      </w:r>
      <w:r w:rsidRPr="00AE0E4A">
        <w:rPr>
          <w:shd w:val="clear" w:color="auto" w:fill="FFFFFF"/>
        </w:rPr>
        <w:t>.</w:t>
      </w:r>
    </w:p>
    <w:sectPr w:rsidR="007969C9" w:rsidSect="0036393A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89"/>
    <w:rsid w:val="000177A0"/>
    <w:rsid w:val="00057E20"/>
    <w:rsid w:val="00144F73"/>
    <w:rsid w:val="00155ECE"/>
    <w:rsid w:val="00171D98"/>
    <w:rsid w:val="00177DD2"/>
    <w:rsid w:val="001B1C05"/>
    <w:rsid w:val="001D00B2"/>
    <w:rsid w:val="002B31C4"/>
    <w:rsid w:val="002D631E"/>
    <w:rsid w:val="00334CC9"/>
    <w:rsid w:val="0036393A"/>
    <w:rsid w:val="00365DE1"/>
    <w:rsid w:val="003B4091"/>
    <w:rsid w:val="00571A89"/>
    <w:rsid w:val="005730F5"/>
    <w:rsid w:val="005A72C6"/>
    <w:rsid w:val="006E31A0"/>
    <w:rsid w:val="00701FB8"/>
    <w:rsid w:val="00716EBC"/>
    <w:rsid w:val="007969C9"/>
    <w:rsid w:val="007B6551"/>
    <w:rsid w:val="007E346F"/>
    <w:rsid w:val="009720BC"/>
    <w:rsid w:val="009F1E67"/>
    <w:rsid w:val="009F46AF"/>
    <w:rsid w:val="00AD176C"/>
    <w:rsid w:val="00AF0F89"/>
    <w:rsid w:val="00B46F0E"/>
    <w:rsid w:val="00B859A8"/>
    <w:rsid w:val="00BB0DB8"/>
    <w:rsid w:val="00BE1900"/>
    <w:rsid w:val="00D94037"/>
    <w:rsid w:val="00D94565"/>
    <w:rsid w:val="00DC2F51"/>
    <w:rsid w:val="00E047D5"/>
    <w:rsid w:val="00F540F5"/>
    <w:rsid w:val="00FA5FF9"/>
    <w:rsid w:val="00FE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520B"/>
  <w15:docId w15:val="{E668ACD8-A9B8-4097-885A-59A76724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155EC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155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1151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pantoja</dc:creator>
  <cp:lastModifiedBy>Wanzeler</cp:lastModifiedBy>
  <cp:revision>6</cp:revision>
  <dcterms:created xsi:type="dcterms:W3CDTF">2018-09-28T23:53:00Z</dcterms:created>
  <dcterms:modified xsi:type="dcterms:W3CDTF">2018-09-26T22:20:00Z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2018-09-28T00:00:00Z</vt:filetime>
  </property>
</Properties>
</file>