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230" w:rsidRPr="00410230" w:rsidRDefault="00410230" w:rsidP="00387AB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1023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“DESAFIOS ENFRENTADOS POR DOCENTES MASCULINOS NA EDUCAÇÃO INFANTIL E ENSINO FUNDAMENTAL: UMA ANÁLISE DAS DIFICULDADES E OPORTUNIDADES EM ESCOLAS DE JANAÚBA MG”</w:t>
      </w:r>
    </w:p>
    <w:p w:rsidR="006577A1" w:rsidRDefault="00657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10230" w:rsidRDefault="00410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577A1" w:rsidRDefault="006577A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410230" w:rsidRDefault="00410230" w:rsidP="00410230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Alair Marques Cardo</w:t>
      </w:r>
      <w:r>
        <w:t>so</w:t>
      </w:r>
    </w:p>
    <w:p w:rsidR="00410230" w:rsidRPr="00410230" w:rsidRDefault="00387AB8" w:rsidP="004102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</w:t>
      </w:r>
      <w:r w:rsidRPr="0041023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laros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- Unimontes</w:t>
      </w:r>
    </w:p>
    <w:p w:rsidR="006577A1" w:rsidRPr="00410230" w:rsidRDefault="00410230" w:rsidP="004102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Marquesalair53@gmail.com</w:t>
      </w:r>
    </w:p>
    <w:p w:rsidR="00387AB8" w:rsidRDefault="00387AB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Naura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Sthocco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Silva</w:t>
      </w:r>
    </w:p>
    <w:p w:rsidR="00387AB8" w:rsidRDefault="00387AB8" w:rsidP="00387A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Universidade Estadual de Montes C</w:t>
      </w:r>
      <w:r w:rsidRPr="0041023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laros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– Unimontes</w:t>
      </w:r>
    </w:p>
    <w:p w:rsidR="00DB2E33" w:rsidRDefault="00BB1717" w:rsidP="00DB2E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hyperlink r:id="rId7" w:history="1">
        <w:r w:rsidR="00387AB8" w:rsidRPr="00D01259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pt-BR"/>
          </w:rPr>
          <w:t>naura.nobre@unimontes.br</w:t>
        </w:r>
      </w:hyperlink>
    </w:p>
    <w:p w:rsidR="003900F0" w:rsidRDefault="003900F0" w:rsidP="003900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3900F0" w:rsidRDefault="003900F0" w:rsidP="003900F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Orientadora</w:t>
      </w:r>
    </w:p>
    <w:p w:rsidR="00DB2E33" w:rsidRDefault="00DB2E33" w:rsidP="00DB2E33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</w:pPr>
      <w:r w:rsidRPr="00DB2E33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Profª</w:t>
      </w:r>
      <w:r w:rsidRPr="00DB2E3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DB2E33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Dra.</w:t>
      </w:r>
      <w:r w:rsidRPr="00DB2E3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DB2E33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Aline</w:t>
      </w:r>
      <w:r w:rsidRPr="00DB2E3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DB2E33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Maria</w:t>
      </w:r>
      <w:r w:rsidRPr="00DB2E3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DB2E33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Gonzaga</w:t>
      </w:r>
      <w:r w:rsidRPr="00DB2E33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DB2E33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>Ruas</w:t>
      </w:r>
    </w:p>
    <w:p w:rsidR="003900F0" w:rsidRPr="00DB2E33" w:rsidRDefault="003900F0" w:rsidP="00DB2E3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>aline.ruas@unimontes.br</w:t>
      </w:r>
    </w:p>
    <w:p w:rsidR="00DB2E33" w:rsidRPr="00DB2E33" w:rsidRDefault="00DB2E33" w:rsidP="00DB2E3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:rsidR="00DB2E33" w:rsidRPr="00DB2E33" w:rsidRDefault="00DB2E33" w:rsidP="00387A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:rsidR="00DB2E33" w:rsidRPr="00387AB8" w:rsidRDefault="00DB2E33" w:rsidP="00DB2E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577A1" w:rsidRDefault="00CE52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B8358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B83580" w:rsidRPr="00B835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</w:t>
      </w:r>
      <w:r w:rsidR="002360A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Diversidade</w:t>
      </w:r>
      <w:bookmarkStart w:id="0" w:name="_GoBack"/>
      <w:bookmarkEnd w:id="0"/>
    </w:p>
    <w:p w:rsidR="00410230" w:rsidRDefault="0041023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577A1" w:rsidRDefault="00CE52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Expandido</w:t>
      </w:r>
    </w:p>
    <w:p w:rsidR="006577A1" w:rsidRDefault="006577A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5D59" w:rsidRPr="001C2426" w:rsidRDefault="001C2426" w:rsidP="00387AB8">
      <w:pPr>
        <w:pStyle w:val="NormalWeb"/>
        <w:jc w:val="both"/>
      </w:pPr>
      <w:r w:rsidRPr="001C2426">
        <w:t>Esta pesquisa analisa os desafios e oportunidades vivenciados por professores homens na Educação Infantil e Ensino Fundamental em escolas de Janaúba-MG. A partir de questionário aplicado a 6 docentes, discute preconceitos, estereótipos de gênero, acolhimento escolar e contribuições da presença masculina para a educação básica. Os resultados indicam que, apesar da baixa valorização salarial e da desconfiança inicial, a presença masculina é avaliada positivamente por alunos, famílias e pelos próprios professores como fator de pluralidade e referência para os estudantes.</w:t>
      </w:r>
    </w:p>
    <w:p w:rsidR="00EB46AC" w:rsidRPr="00EB46AC" w:rsidRDefault="00CE5286" w:rsidP="00EB46AC">
      <w:pPr>
        <w:pStyle w:val="NormalWeb"/>
      </w:pPr>
      <w:r w:rsidRPr="00410230">
        <w:rPr>
          <w:b/>
        </w:rPr>
        <w:t>Palavras-chave:</w:t>
      </w:r>
      <w:r w:rsidR="00EB46AC">
        <w:rPr>
          <w:b/>
        </w:rPr>
        <w:t xml:space="preserve"> </w:t>
      </w:r>
      <w:r w:rsidR="000A62C5">
        <w:rPr>
          <w:b/>
        </w:rPr>
        <w:t xml:space="preserve">  </w:t>
      </w:r>
      <w:r w:rsidR="00387AB8">
        <w:t>D</w:t>
      </w:r>
      <w:r w:rsidR="00EB46AC" w:rsidRPr="002A38CE">
        <w:t xml:space="preserve">iversidade </w:t>
      </w:r>
      <w:r w:rsidR="00387AB8">
        <w:t>de gênero; Equidade de gênero; E</w:t>
      </w:r>
      <w:r w:rsidR="00EB46AC" w:rsidRPr="00EB46AC">
        <w:t>stereótipos de gên</w:t>
      </w:r>
      <w:r w:rsidR="00387AB8">
        <w:t>ero; Participação masculina na Educação I</w:t>
      </w:r>
      <w:r w:rsidR="00EB46AC" w:rsidRPr="00EB46AC">
        <w:t xml:space="preserve">nfantil; </w:t>
      </w:r>
    </w:p>
    <w:p w:rsidR="006577A1" w:rsidRPr="00410230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87AB8" w:rsidRDefault="00CE5286" w:rsidP="00D71C13">
      <w:pPr>
        <w:pStyle w:val="SemEspaamen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:rsidR="00387AB8" w:rsidRDefault="00387AB8" w:rsidP="00D71C13">
      <w:pPr>
        <w:pStyle w:val="SemEspaamen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71C13" w:rsidRPr="00387AB8" w:rsidRDefault="00387AB8" w:rsidP="00387AB8">
      <w:pPr>
        <w:pStyle w:val="SemEspaamen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71C13" w:rsidRPr="00D71C13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A inserção de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homens nesse campo se apresenta ainda</w:t>
      </w:r>
      <w:r w:rsidR="00D71C13" w:rsidRPr="00D71C13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permeada por estigmas e desconfianças. Segundo Flores (2000), a divisão sexual do trabalho, construída historicamente, associou às mulheres o cuidado e a educação das crianças, enquanto aos homens foram reservadas atividades de maior prestígio e reconhecimento social. Essa lógica reforçou a ideia de que a docência na infância é uma ocupação “naturalmente” feminina, o que contribuiu para a exclusão simbólica do homem desse espaço. Monteiro e Altmann (2014) complementam que os docentes masculinos na educação infantil ainda são vistos com </w:t>
      </w:r>
      <w:r w:rsidR="00D71C13" w:rsidRPr="00D71C13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>olhares de suspeita, sendo frequentemente alvo de preconceitos por parte de colegas, pais e responsáveis, o que compromete sua permanência e valorização profissional.</w:t>
      </w:r>
    </w:p>
    <w:p w:rsidR="006577A1" w:rsidRDefault="006577A1" w:rsidP="00D71C13">
      <w:pPr>
        <w:pStyle w:val="SemEspaamen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577A1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87AB8" w:rsidRDefault="00387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87AB8" w:rsidRDefault="00387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87AB8" w:rsidRDefault="00387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87AB8" w:rsidRDefault="00CE5286" w:rsidP="00D71C13">
      <w:pPr>
        <w:pStyle w:val="SemEspaamen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:rsidR="00387AB8" w:rsidRDefault="00387AB8" w:rsidP="00D71C13">
      <w:pPr>
        <w:pStyle w:val="SemEspaamen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71C13" w:rsidRPr="00D71C13" w:rsidRDefault="00EB46AC" w:rsidP="00404612">
      <w:pPr>
        <w:pStyle w:val="SemEspaamen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EB46AC" w:rsidRPr="00EB46AC" w:rsidRDefault="00404612" w:rsidP="00D71C13">
      <w:pPr>
        <w:pStyle w:val="SemEspaamento"/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404612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A sub-representação masculina na educação básica levanta questões sobre igualdade de gênero e sobre os impactos da ausência de referências masculinas na escola. Professores homens frequentemente enfrentam desconfiança de famílias e colegas, além de limitações impostas por ester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eótipos de gênero. A pesquisa</w:t>
      </w:r>
      <w:r w:rsidRPr="00404612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justifica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-se</w:t>
      </w:r>
      <w:r w:rsidRPr="00404612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pela necessidade de dar visibilidade a essa realidade em Janaúba-MG e de compreender como os próprios docentes percebem sua atuação. O problema orientador é: quais desafios e oportunidades marcam a atuação de docentes masculinos na Educação Infantil e Ensino Fundamental em escolas de Janaúba-MG?</w:t>
      </w:r>
    </w:p>
    <w:p w:rsidR="006577A1" w:rsidRPr="002A38CE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87AB8" w:rsidRDefault="00CE5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A38C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:rsidR="00387AB8" w:rsidRDefault="00387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577A1" w:rsidRPr="002A38CE" w:rsidRDefault="000A62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C</w:t>
      </w:r>
      <w:r w:rsidR="00EB46AC" w:rsidRP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ompreender e reconhecer as principais dificuldades enfrentadas por</w:t>
      </w:r>
      <w:r w:rsidR="00F7256B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docentes do sexo masculino na Educação I</w:t>
      </w:r>
      <w:r w:rsidR="00EB46AC" w:rsidRP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nfantil, analisando seus impactos na prática pedagó</w:t>
      </w:r>
      <w:r w:rsidR="004229F3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gica e nas relações educativas; i</w:t>
      </w:r>
      <w:r w:rsidR="00EB46AC" w:rsidRP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dentificar os principais desafios enfrenta</w:t>
      </w:r>
      <w:r w:rsidR="00F7256B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dos por docentes masculinos na Educação I</w:t>
      </w:r>
      <w:r w:rsidR="00EB46AC" w:rsidRP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nfantil; </w:t>
      </w:r>
      <w:r w:rsid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a</w:t>
      </w:r>
      <w:r w:rsidR="00EB46AC" w:rsidRP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nalisar de que forma esses desafios influenciam o trabalho pedagógico e o</w:t>
      </w:r>
      <w:r w:rsidR="006F18C9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desenvolvimento das crianças;</w:t>
      </w:r>
      <w:r w:rsid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 xml:space="preserve"> r</w:t>
      </w:r>
      <w:r w:rsidR="00EB46AC" w:rsidRPr="002A38CE"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  <w:t>efletir sobre as oportunidades e contribuições da presença masculina para a diversidade de gênero na educação infantil</w:t>
      </w:r>
    </w:p>
    <w:p w:rsidR="006577A1" w:rsidRPr="002A38CE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7256B" w:rsidRDefault="00CE5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:rsidR="00F7256B" w:rsidRDefault="00FD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D05D4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fundamenta-se em Flores (2000) para discutir a construção histórica da educação infantil como espaço feminino e os efeitos disso na inserção de homens na docência. Silva (2014) subsidia a análise específica sobre os desafios e possibilidades vividos por professores homens na educação infantil e anos iniciais. Para pensar a prática docente e a valorização profissional em meio às adversidades, utiliza-se Freire (1987), que destaca a autonomia e a ética como elementos centrais da identidade do educador.</w:t>
      </w:r>
    </w:p>
    <w:p w:rsidR="00FD05D4" w:rsidRDefault="00FD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7256B" w:rsidRDefault="00CE5286" w:rsidP="00B83580">
      <w:pPr>
        <w:pStyle w:val="SemEspaamen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:rsidR="00F7256B" w:rsidRDefault="00F7256B" w:rsidP="00B83580">
      <w:pPr>
        <w:pStyle w:val="SemEspaamen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A38CE" w:rsidRPr="00C12BC9" w:rsidRDefault="00B83580" w:rsidP="00F7256B">
      <w:pPr>
        <w:pStyle w:val="SemEspaamen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B83580">
        <w:rPr>
          <w:rFonts w:ascii="Times New Roman" w:eastAsia="Times New Roman" w:hAnsi="Times New Roman" w:cs="Times New Roman"/>
          <w:sz w:val="24"/>
          <w:szCs w:val="24"/>
          <w:lang w:eastAsia="pt-BR"/>
        </w:rPr>
        <w:t>Pesquisa exploratória, bibliográfica</w:t>
      </w:r>
      <w:r w:rsidR="004120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qua</w:t>
      </w:r>
      <w:r w:rsidR="00775A42">
        <w:rPr>
          <w:rFonts w:ascii="Times New Roman" w:eastAsia="Times New Roman" w:hAnsi="Times New Roman" w:cs="Times New Roman"/>
          <w:sz w:val="24"/>
          <w:szCs w:val="24"/>
          <w:lang w:eastAsia="pt-BR"/>
        </w:rPr>
        <w:t>litativa, utiliz</w:t>
      </w:r>
      <w:r w:rsidR="008C5B4D">
        <w:rPr>
          <w:rFonts w:ascii="Times New Roman" w:eastAsia="Times New Roman" w:hAnsi="Times New Roman" w:cs="Times New Roman"/>
          <w:sz w:val="24"/>
          <w:szCs w:val="24"/>
          <w:lang w:eastAsia="pt-BR"/>
        </w:rPr>
        <w:t>ada p</w:t>
      </w:r>
      <w:r w:rsidR="001C2426">
        <w:rPr>
          <w:rFonts w:ascii="Times New Roman" w:eastAsia="Times New Roman" w:hAnsi="Times New Roman" w:cs="Times New Roman"/>
          <w:sz w:val="24"/>
          <w:szCs w:val="24"/>
          <w:lang w:eastAsia="pt-BR"/>
        </w:rPr>
        <w:t>or meio de</w:t>
      </w:r>
      <w:r w:rsidR="00C12BC9" w:rsidRPr="00C12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C5B4D">
        <w:rPr>
          <w:rFonts w:ascii="Times New Roman" w:eastAsia="Times New Roman" w:hAnsi="Times New Roman" w:cs="Times New Roman"/>
          <w:sz w:val="24"/>
          <w:szCs w:val="24"/>
          <w:lang w:eastAsia="pt-BR"/>
        </w:rPr>
        <w:t>questionário</w:t>
      </w:r>
      <w:r w:rsidR="001C24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estruturado</w:t>
      </w:r>
      <w:r w:rsidR="00775A4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1C24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aplicado via Google </w:t>
      </w:r>
      <w:proofErr w:type="spellStart"/>
      <w:r w:rsidR="001C2426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="008C5B4D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1C2426">
        <w:rPr>
          <w:rFonts w:ascii="Times New Roman" w:eastAsia="Times New Roman" w:hAnsi="Times New Roman" w:cs="Times New Roman"/>
          <w:sz w:val="24"/>
          <w:szCs w:val="24"/>
          <w:lang w:eastAsia="pt-BR"/>
        </w:rPr>
        <w:t>rms</w:t>
      </w:r>
      <w:proofErr w:type="spellEnd"/>
      <w:r w:rsidR="001C24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</w:t>
      </w:r>
      <w:r w:rsidR="00775A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7256B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775A42">
        <w:rPr>
          <w:rFonts w:ascii="Times New Roman" w:eastAsia="Times New Roman" w:hAnsi="Times New Roman" w:cs="Times New Roman"/>
          <w:sz w:val="24"/>
          <w:szCs w:val="24"/>
          <w:lang w:eastAsia="pt-BR"/>
        </w:rPr>
        <w:t>6 professores homens d</w:t>
      </w:r>
      <w:r w:rsidR="001C2426">
        <w:rPr>
          <w:rFonts w:ascii="Times New Roman" w:eastAsia="Times New Roman" w:hAnsi="Times New Roman" w:cs="Times New Roman"/>
          <w:sz w:val="24"/>
          <w:szCs w:val="24"/>
          <w:lang w:eastAsia="pt-BR"/>
        </w:rPr>
        <w:t>a Educação Infantil e Ensino Fundamental</w:t>
      </w:r>
      <w:r w:rsidR="00775A4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C5B4D" w:rsidRPr="00C12BC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atuantes em escolas públicas e privadas de Janaúba-MG</w:t>
      </w:r>
      <w:r w:rsidR="00775A42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dados</w:t>
      </w:r>
      <w:r w:rsidR="008C5B4D" w:rsidRPr="008C5B4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coleta</w:t>
      </w:r>
      <w:r w:rsidR="00775A42">
        <w:rPr>
          <w:rFonts w:ascii="Times New Roman" w:eastAsia="Times New Roman" w:hAnsi="Times New Roman" w:cs="Times New Roman"/>
          <w:sz w:val="24"/>
          <w:szCs w:val="24"/>
          <w:lang w:eastAsia="pt-BR"/>
        </w:rPr>
        <w:t>dos em maio de 2026</w:t>
      </w:r>
      <w:r w:rsidR="008C5B4D" w:rsidRPr="008C5B4D">
        <w:rPr>
          <w:rFonts w:ascii="Times New Roman" w:eastAsia="Times New Roman" w:hAnsi="Times New Roman" w:cs="Times New Roman"/>
          <w:sz w:val="24"/>
          <w:szCs w:val="24"/>
          <w:lang w:eastAsia="pt-BR"/>
        </w:rPr>
        <w:t>. O instrumento continha questões fechadas e abertas sobre perfil profissional, desafios, estereótipos, acolhimento escolar e contribuições da presença masculina. Todos os participantes assinaram o termo de consentimento livre e esclarecido, garantindo 100% de adesão</w:t>
      </w:r>
      <w:r w:rsidR="00DE161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577A1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7256B" w:rsidRDefault="00CE5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Análise dos dados e resultados finais da pesquisa</w:t>
      </w:r>
    </w:p>
    <w:p w:rsidR="006577A1" w:rsidRPr="00171DB5" w:rsidRDefault="00171D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1DB5">
        <w:rPr>
          <w:rFonts w:ascii="Times New Roman" w:eastAsia="Times New Roman" w:hAnsi="Times New Roman" w:cs="Times New Roman"/>
          <w:sz w:val="24"/>
          <w:szCs w:val="24"/>
          <w:lang w:eastAsia="pt-BR"/>
        </w:rPr>
        <w:t>Os dados indicam que, em Janaúba-MG, a presença masculina na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171DB5">
        <w:rPr>
          <w:rFonts w:ascii="Times New Roman" w:eastAsia="Times New Roman" w:hAnsi="Times New Roman" w:cs="Times New Roman"/>
          <w:sz w:val="24"/>
          <w:szCs w:val="24"/>
          <w:lang w:eastAsia="pt-BR"/>
        </w:rPr>
        <w:t>ucação Infantil e Ensino Fundamental ainda enfrenta barreiras culturais relacionadas ao preconceito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71DB5">
        <w:rPr>
          <w:rFonts w:ascii="Times New Roman" w:eastAsia="Times New Roman" w:hAnsi="Times New Roman" w:cs="Times New Roman"/>
          <w:sz w:val="24"/>
          <w:szCs w:val="24"/>
          <w:lang w:eastAsia="pt-BR"/>
        </w:rPr>
        <w:t>de gênero e à desconfiança social, mas encontra espaço por meio da competência profissional e da construção de vínculos positivos. A valorização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salarial ap</w:t>
      </w:r>
      <w:r w:rsidRPr="00171DB5">
        <w:rPr>
          <w:rFonts w:ascii="Times New Roman" w:eastAsia="Times New Roman" w:hAnsi="Times New Roman" w:cs="Times New Roman"/>
          <w:sz w:val="24"/>
          <w:szCs w:val="24"/>
          <w:lang w:eastAsia="pt-BR"/>
        </w:rPr>
        <w:t>arece como principal desafio estrutural. A unanimidade em reconhecer a contribuição positiva da presença masculina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171D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aponta para o potencial dessa participação na promoção de uma educação mais plural e na desconstrução de estereótipos de gênero desde a infância.</w:t>
      </w:r>
    </w:p>
    <w:p w:rsidR="006577A1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7256B" w:rsidRDefault="00CE52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:rsidR="00F7256B" w:rsidRDefault="00F72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577A1" w:rsidRPr="00995D59" w:rsidRDefault="00995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5D59">
        <w:rPr>
          <w:rFonts w:ascii="Times New Roman" w:eastAsia="Times New Roman" w:hAnsi="Times New Roman" w:cs="Times New Roman"/>
          <w:sz w:val="24"/>
          <w:szCs w:val="24"/>
          <w:lang w:eastAsia="pt-BR"/>
        </w:rPr>
        <w:t>O tema se insere no eixo Gênero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Educação por problematizar a divisão sexual do trabalho docente e discutir equidade na profissão, contribuindo para políticas de valorização e diversidade na educação.</w:t>
      </w:r>
    </w:p>
    <w:p w:rsidR="006577A1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7256B" w:rsidRDefault="00CE52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F7256B" w:rsidRDefault="00F72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577A1" w:rsidRPr="009D461A" w:rsidRDefault="009D46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D46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pesquisa mostra que a atuação de docentes masculinos em Janaúba-MG é marcada por desafios como a baixa remuneração e o preconceito de gênero, mas também por oportunidades de contribuição significativa para a formação dos alunos. A alta taxa de acolhimento e a avaliação positiva da relação com a comunidade escolar indicam que os estereótipos podem ser superados com o tempo e com a competência profissional. A concentração de professores jovens sugere que a mudança está ocorrendo de forma gradual. Conclui-se que apoiar a permanência de homens na educação básica é uma estratégia para promover a equidade de gênero e enriquecer a experiência escolar. Recomenda-se a criação de políticas que combatam o preconceito, melhorem as condições salariais e incentivem o debate sobre masculinidades na escola</w:t>
      </w:r>
    </w:p>
    <w:p w:rsidR="006577A1" w:rsidRPr="009D461A" w:rsidRDefault="006577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7256B" w:rsidRDefault="00F7256B" w:rsidP="002A3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</w:t>
      </w:r>
    </w:p>
    <w:p w:rsidR="002A38CE" w:rsidRPr="002A38CE" w:rsidRDefault="002A38CE" w:rsidP="002A3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38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FLORES, M. L. R. </w:t>
      </w:r>
      <w:r w:rsidRPr="002A38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Conversando com educadoras e educadores de berçário: relações de gênero e de classe na educação infantil</w:t>
      </w:r>
      <w:r w:rsidRPr="002A38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2000. 290f. Dissertação (Mestrado em Educação) – Programa de Pós-Graduação em Educação, Universidade Federal do Rio Grande do Sul, Porto Alegre, 2000.</w:t>
      </w:r>
    </w:p>
    <w:p w:rsidR="002A38CE" w:rsidRPr="002A38CE" w:rsidRDefault="002A38CE" w:rsidP="002A3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38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FREIRE, P. </w:t>
      </w:r>
      <w:r w:rsidRPr="002A38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Pedagogia da Autonomia: saberes necessários à prática educativa</w:t>
      </w:r>
      <w:r w:rsidRPr="002A38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28. ed. São Paulo: Paz e Terra, 1987.</w:t>
      </w:r>
    </w:p>
    <w:p w:rsidR="002A38CE" w:rsidRPr="002A38CE" w:rsidRDefault="002A38CE" w:rsidP="002A38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2A38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SILVA, A. C. G. da. </w:t>
      </w:r>
      <w:r w:rsidRPr="002A38C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t-BR"/>
          <w14:ligatures w14:val="none"/>
        </w:rPr>
        <w:t>Reflexões sobre o professor do sexo masculino na Educação Infantil</w:t>
      </w:r>
      <w:r w:rsidRPr="002A38CE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 São Gonçalo: Universidade do Estado do Rio de Janeiro, 2014.</w:t>
      </w:r>
    </w:p>
    <w:p w:rsidR="006577A1" w:rsidRDefault="006577A1">
      <w:pPr>
        <w:spacing w:after="0" w:line="240" w:lineRule="auto"/>
        <w:jc w:val="both"/>
        <w:rPr>
          <w:sz w:val="24"/>
          <w:szCs w:val="24"/>
        </w:rPr>
      </w:pPr>
    </w:p>
    <w:sectPr w:rsidR="006577A1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717" w:rsidRDefault="00BB1717">
      <w:pPr>
        <w:spacing w:line="240" w:lineRule="auto"/>
      </w:pPr>
      <w:r>
        <w:separator/>
      </w:r>
    </w:p>
  </w:endnote>
  <w:endnote w:type="continuationSeparator" w:id="0">
    <w:p w:rsidR="00BB1717" w:rsidRDefault="00BB1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717" w:rsidRDefault="00BB1717">
      <w:pPr>
        <w:spacing w:after="0"/>
      </w:pPr>
      <w:r>
        <w:separator/>
      </w:r>
    </w:p>
  </w:footnote>
  <w:footnote w:type="continuationSeparator" w:id="0">
    <w:p w:rsidR="00BB1717" w:rsidRDefault="00BB17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7A1" w:rsidRDefault="00CE5286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62C5"/>
    <w:rsid w:val="000B16D9"/>
    <w:rsid w:val="0013522E"/>
    <w:rsid w:val="00171DB5"/>
    <w:rsid w:val="00172A27"/>
    <w:rsid w:val="001C2426"/>
    <w:rsid w:val="002360A7"/>
    <w:rsid w:val="002A38CE"/>
    <w:rsid w:val="00362528"/>
    <w:rsid w:val="00387AB8"/>
    <w:rsid w:val="003900F0"/>
    <w:rsid w:val="003972F4"/>
    <w:rsid w:val="00404612"/>
    <w:rsid w:val="00410230"/>
    <w:rsid w:val="00412014"/>
    <w:rsid w:val="004229F3"/>
    <w:rsid w:val="006577A1"/>
    <w:rsid w:val="00677F30"/>
    <w:rsid w:val="006D3DD6"/>
    <w:rsid w:val="006F18C9"/>
    <w:rsid w:val="00741E2B"/>
    <w:rsid w:val="00772FA0"/>
    <w:rsid w:val="00775A42"/>
    <w:rsid w:val="00847186"/>
    <w:rsid w:val="008C5B4D"/>
    <w:rsid w:val="00995D59"/>
    <w:rsid w:val="009D461A"/>
    <w:rsid w:val="009E2504"/>
    <w:rsid w:val="00B82A8F"/>
    <w:rsid w:val="00B83580"/>
    <w:rsid w:val="00BB1717"/>
    <w:rsid w:val="00C12BC9"/>
    <w:rsid w:val="00CA709E"/>
    <w:rsid w:val="00CE5286"/>
    <w:rsid w:val="00D71C13"/>
    <w:rsid w:val="00DB2E33"/>
    <w:rsid w:val="00DE161F"/>
    <w:rsid w:val="00EB46AC"/>
    <w:rsid w:val="00F7256B"/>
    <w:rsid w:val="00FD05D4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36B8D-85E2-4720-9982-AAEABA1F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99"/>
    <w:rsid w:val="00EB46A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AB8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character" w:styleId="Refdecomentrio">
    <w:name w:val="annotation reference"/>
    <w:basedOn w:val="Fontepargpadro"/>
    <w:uiPriority w:val="99"/>
    <w:semiHidden/>
    <w:unhideWhenUsed/>
    <w:rsid w:val="00387A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7A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7AB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7A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7AB8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aura.nobre@unimontes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0B63B-A334-4668-BD02-9494CAE7D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1038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Usuario</cp:lastModifiedBy>
  <cp:revision>5</cp:revision>
  <dcterms:created xsi:type="dcterms:W3CDTF">2026-05-12T14:47:00Z</dcterms:created>
  <dcterms:modified xsi:type="dcterms:W3CDTF">2026-05-15T01:30:00Z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