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FATORES ASSOCIADOS AOS DISTÚRBIOS DO SONO DOS PACIENTES EM SITUAÇÃO DE TERAPIA INTENSIVA: UMA REVISÃO INTEGRATIVA</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120" w:line="360" w:lineRule="auto"/>
        <w:ind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Carvalho, Kézia Lima</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tl w:val="0"/>
        </w:rPr>
      </w:r>
    </w:p>
    <w:p w:rsidR="00000000" w:rsidDel="00000000" w:rsidP="00000000" w:rsidRDefault="00000000" w:rsidRPr="00000000" w14:paraId="00000005">
      <w:pPr>
        <w:spacing w:after="120"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Vasconcelos, Adriana Cerino de</w:t>
      </w:r>
      <w:r w:rsidDel="00000000" w:rsidR="00000000" w:rsidRPr="00000000">
        <w:rPr>
          <w:rFonts w:ascii="Times New Roman" w:cs="Times New Roman" w:eastAsia="Times New Roman" w:hAnsi="Times New Roman"/>
          <w:sz w:val="20"/>
          <w:szCs w:val="20"/>
          <w:vertAlign w:val="superscript"/>
          <w:rtl w:val="0"/>
        </w:rPr>
        <w:t xml:space="preserve">2</w:t>
      </w:r>
    </w:p>
    <w:p w:rsidR="00000000" w:rsidDel="00000000" w:rsidP="00000000" w:rsidRDefault="00000000" w:rsidRPr="00000000" w14:paraId="00000006">
      <w:pPr>
        <w:spacing w:after="120"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 Westphal, Leandro</w:t>
      </w:r>
      <w:r w:rsidDel="00000000" w:rsidR="00000000" w:rsidRPr="00000000">
        <w:rPr>
          <w:rFonts w:ascii="Times New Roman" w:cs="Times New Roman" w:eastAsia="Times New Roman" w:hAnsi="Times New Roman"/>
          <w:sz w:val="20"/>
          <w:szCs w:val="20"/>
          <w:vertAlign w:val="superscript"/>
          <w:rtl w:val="0"/>
        </w:rPr>
        <w:t xml:space="preserve">3</w:t>
      </w:r>
    </w:p>
    <w:p w:rsidR="00000000" w:rsidDel="00000000" w:rsidP="00000000" w:rsidRDefault="00000000" w:rsidRPr="00000000" w14:paraId="00000007">
      <w:pPr>
        <w:spacing w:after="120"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Ribeiro, Yasmin Bezerra</w:t>
      </w:r>
      <w:r w:rsidDel="00000000" w:rsidR="00000000" w:rsidRPr="00000000">
        <w:rPr>
          <w:rFonts w:ascii="Times New Roman" w:cs="Times New Roman" w:eastAsia="Times New Roman" w:hAnsi="Times New Roman"/>
          <w:sz w:val="20"/>
          <w:szCs w:val="20"/>
          <w:vertAlign w:val="superscript"/>
          <w:rtl w:val="0"/>
        </w:rPr>
        <w:t xml:space="preserve">4</w:t>
      </w:r>
    </w:p>
    <w:p w:rsidR="00000000" w:rsidDel="00000000" w:rsidP="00000000" w:rsidRDefault="00000000" w:rsidRPr="00000000" w14:paraId="00000008">
      <w:pPr>
        <w:spacing w:after="120"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Mendes</w:t>
      </w:r>
      <w:r w:rsidDel="00000000" w:rsidR="00000000" w:rsidRPr="00000000">
        <w:rPr>
          <w:rFonts w:ascii="Times New Roman" w:cs="Times New Roman" w:eastAsia="Times New Roman" w:hAnsi="Times New Roman"/>
          <w:sz w:val="20"/>
          <w:szCs w:val="20"/>
          <w:rtl w:val="0"/>
        </w:rPr>
        <w:t xml:space="preserve">, Artur de Sousa</w:t>
      </w:r>
      <w:r w:rsidDel="00000000" w:rsidR="00000000" w:rsidRPr="00000000">
        <w:rPr>
          <w:rFonts w:ascii="Times New Roman" w:cs="Times New Roman" w:eastAsia="Times New Roman" w:hAnsi="Times New Roman"/>
          <w:sz w:val="20"/>
          <w:szCs w:val="20"/>
          <w:vertAlign w:val="superscript"/>
          <w:rtl w:val="0"/>
        </w:rPr>
        <w:t xml:space="preserve">5</w:t>
      </w:r>
    </w:p>
    <w:p w:rsidR="00000000" w:rsidDel="00000000" w:rsidP="00000000" w:rsidRDefault="00000000" w:rsidRPr="00000000" w14:paraId="00000009">
      <w:pPr>
        <w:spacing w:after="120" w:line="360" w:lineRule="auto"/>
        <w:ind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Lima, Aline Oliveira Fernandes de</w:t>
      </w:r>
      <w:r w:rsidDel="00000000" w:rsidR="00000000" w:rsidRPr="00000000">
        <w:rPr>
          <w:rFonts w:ascii="Times New Roman" w:cs="Times New Roman" w:eastAsia="Times New Roman" w:hAnsi="Times New Roman"/>
          <w:sz w:val="20"/>
          <w:szCs w:val="20"/>
          <w:vertAlign w:val="superscript"/>
          <w:rtl w:val="0"/>
        </w:rPr>
        <w:t xml:space="preserve">6  </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Introdução</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 sono trata-se um processo biológico, de grande importância para o bem-estar e para o adequado funcionamento do organismo, tendo em vista que o corpo e a mente fazem parte do processo de renovação celular. O sono inadequado, impacta diretamente na qualidade do humor, nas funções imunológicas, e na diminuição dos níveis de energia do ser humano, ou seja, acarreta problemas de saúde, resultando na diminuição da qualidade de vida. Se tratando de pacientes internados nas Unidades de Terapia Intensiva (UTI), estes tendem a sofrer com alterações no padrão do sono, afetando assim, na sua recuperação. </w:t>
      </w:r>
      <w:r w:rsidDel="00000000" w:rsidR="00000000" w:rsidRPr="00000000">
        <w:rPr>
          <w:rFonts w:ascii="Times New Roman" w:cs="Times New Roman" w:eastAsia="Times New Roman" w:hAnsi="Times New Roman"/>
          <w:b w:val="1"/>
          <w:color w:val="000000"/>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D</w:t>
      </w:r>
      <w:r w:rsidDel="00000000" w:rsidR="00000000" w:rsidRPr="00000000">
        <w:rPr>
          <w:rFonts w:ascii="Times New Roman" w:cs="Times New Roman" w:eastAsia="Times New Roman" w:hAnsi="Times New Roman"/>
          <w:sz w:val="24"/>
          <w:szCs w:val="24"/>
          <w:rtl w:val="0"/>
        </w:rPr>
        <w:t xml:space="preserve">escrever os fatores associados aos distúrbios do sono dos pacientes internados nas unidades de terapia intensiva. </w:t>
      </w:r>
      <w:r w:rsidDel="00000000" w:rsidR="00000000" w:rsidRPr="00000000">
        <w:rPr>
          <w:rFonts w:ascii="Times New Roman" w:cs="Times New Roman" w:eastAsia="Times New Roman" w:hAnsi="Times New Roman"/>
          <w:b w:val="1"/>
          <w:color w:val="000000"/>
          <w:sz w:val="24"/>
          <w:szCs w:val="24"/>
          <w:rtl w:val="0"/>
        </w:rPr>
        <w:t xml:space="preserve">Métodos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Trata-se de uma revisão integrativa da literatura, com abordagem qualitativa, realizada em fevereiro de 2023, </w:t>
      </w:r>
      <w:r w:rsidDel="00000000" w:rsidR="00000000" w:rsidRPr="00000000">
        <w:rPr>
          <w:rFonts w:ascii="Times New Roman" w:cs="Times New Roman" w:eastAsia="Times New Roman" w:hAnsi="Times New Roman"/>
          <w:color w:val="000000"/>
          <w:sz w:val="24"/>
          <w:szCs w:val="24"/>
          <w:rtl w:val="0"/>
        </w:rPr>
        <w:t xml:space="preserve">a partir d</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color w:val="000000"/>
          <w:sz w:val="24"/>
          <w:szCs w:val="24"/>
          <w:rtl w:val="0"/>
        </w:rPr>
        <w:t xml:space="preserve"> levantamentos bibliográficos nas </w:t>
      </w:r>
      <w:r w:rsidDel="00000000" w:rsidR="00000000" w:rsidRPr="00000000">
        <w:rPr>
          <w:rFonts w:ascii="Times New Roman" w:cs="Times New Roman" w:eastAsia="Times New Roman" w:hAnsi="Times New Roman"/>
          <w:i w:val="0"/>
          <w:color w:val="000000"/>
          <w:sz w:val="24"/>
          <w:szCs w:val="24"/>
          <w:rtl w:val="0"/>
        </w:rPr>
        <w:t xml:space="preserve">bases de dados: BDENF, LILACS e </w:t>
      </w:r>
      <w:r w:rsidDel="00000000" w:rsidR="00000000" w:rsidRPr="00000000">
        <w:rPr>
          <w:rFonts w:ascii="Times New Roman" w:cs="Times New Roman" w:eastAsia="Times New Roman" w:hAnsi="Times New Roman"/>
          <w:color w:val="000000"/>
          <w:sz w:val="24"/>
          <w:szCs w:val="24"/>
          <w:highlight w:val="white"/>
          <w:rtl w:val="0"/>
        </w:rPr>
        <w:t xml:space="preserve">MEDLINE, através da</w:t>
      </w:r>
      <w:r w:rsidDel="00000000" w:rsidR="00000000" w:rsidRPr="00000000">
        <w:rPr>
          <w:rFonts w:ascii="Times New Roman" w:cs="Times New Roman" w:eastAsia="Times New Roman" w:hAnsi="Times New Roman"/>
          <w:i w:val="0"/>
          <w:color w:val="000000"/>
          <w:sz w:val="24"/>
          <w:szCs w:val="24"/>
          <w:rtl w:val="0"/>
        </w:rPr>
        <w:t xml:space="preserve"> Biblioteca Virtual de Saúde</w:t>
      </w:r>
      <w:r w:rsidDel="00000000" w:rsidR="00000000" w:rsidRPr="00000000">
        <w:rPr>
          <w:rFonts w:ascii="Times New Roman" w:cs="Times New Roman" w:eastAsia="Times New Roman" w:hAnsi="Times New Roman"/>
          <w:sz w:val="24"/>
          <w:szCs w:val="24"/>
          <w:rtl w:val="0"/>
        </w:rPr>
        <w:t xml:space="preserve">. Utilizaram-se os descritores: “Sono”, “Cuidados Críticos” e “Unidades de Terapia Intensiva”, em cruzamento com o operador booleano </w:t>
      </w:r>
      <w:r w:rsidDel="00000000" w:rsidR="00000000" w:rsidRPr="00000000">
        <w:rPr>
          <w:rFonts w:ascii="Times New Roman" w:cs="Times New Roman" w:eastAsia="Times New Roman" w:hAnsi="Times New Roman"/>
          <w:i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Adotaram-se como critérios de inclusão: artigos em inglês, espanhol e português, disponíveis gratuitamente, em texto completo, nos últimos cinco anos. E como critérios de exclusão: estudos que não abordassem a temática e que estivessem repetidos nas bases de dados, além de resumos, monografias, dissertações e teses. Emergiram-se na pesquisa 03 estudos. </w:t>
      </w:r>
      <w:r w:rsidDel="00000000" w:rsidR="00000000" w:rsidRPr="00000000">
        <w:rPr>
          <w:rFonts w:ascii="Times New Roman" w:cs="Times New Roman" w:eastAsia="Times New Roman" w:hAnsi="Times New Roman"/>
          <w:b w:val="1"/>
          <w:color w:val="000000"/>
          <w:sz w:val="24"/>
          <w:szCs w:val="24"/>
          <w:rtl w:val="0"/>
        </w:rPr>
        <w:t xml:space="preserve">Resultados: </w:t>
      </w:r>
      <w:r w:rsidDel="00000000" w:rsidR="00000000" w:rsidRPr="00000000">
        <w:rPr>
          <w:rFonts w:ascii="Times New Roman" w:cs="Times New Roman" w:eastAsia="Times New Roman" w:hAnsi="Times New Roman"/>
          <w:sz w:val="24"/>
          <w:szCs w:val="24"/>
          <w:rtl w:val="0"/>
        </w:rPr>
        <w:t xml:space="preserve">Após análise dos estudos, identificou-se que os fatores associados aos distúrbios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do sono são de origem multifatorial, tornando os pacientes vulneráveis ao agravamento dos níveis intrínsecos do estado saúde e a suscetíveis quadros de ansiedade. Além disso, o ambiente de UTI é considerado agitado, devido à demanda do atendimento ser intensa e ininterrupta, e consequentemente pelo fluxo da equipe multiprofissional para garantir a estabilidade e segurança dos pacientes. Assim, evidenciou-se os fatores que tornam o sono do paciente fragmentado, dos quais destacaram-se a luminosidade intensa, a interferência de ruídos, o ambiente desconhecido, bem como o uso de dispositivos invasivos desconfortáveis. Com isso, observou-se a importância da monitoração contínua do paciente, possibilitando a identificação precoce dos distúrbios do sono, e assim, proporcionar as intervenções necessárias para minimizar e até mesmo eliminar os potenciais transtornos do sono. </w:t>
      </w:r>
      <w:r w:rsidDel="00000000" w:rsidR="00000000" w:rsidRPr="00000000">
        <w:rPr>
          <w:rFonts w:ascii="Times New Roman" w:cs="Times New Roman" w:eastAsia="Times New Roman" w:hAnsi="Times New Roman"/>
          <w:b w:val="1"/>
          <w:sz w:val="24"/>
          <w:szCs w:val="24"/>
          <w:rtl w:val="0"/>
        </w:rPr>
        <w:t xml:space="preserve">Considerações Finais: </w:t>
      </w:r>
      <w:r w:rsidDel="00000000" w:rsidR="00000000" w:rsidRPr="00000000">
        <w:rPr>
          <w:rFonts w:ascii="Times New Roman" w:cs="Times New Roman" w:eastAsia="Times New Roman" w:hAnsi="Times New Roman"/>
          <w:sz w:val="24"/>
          <w:szCs w:val="24"/>
          <w:rtl w:val="0"/>
        </w:rPr>
        <w:t xml:space="preserve">Em síntese, nota-se que o padrão alterado do sono é um problema no contexto dos pacientes críticos internados em UTI, provenientes dos processos assistências inerentes ao ambiente, igualmente a exposição a procedimentos invasivos. Sendo assim, faz-se necessário a adoção de medidas de promoção do sono pelos profissionais de saúde, visando o bem-estar e a recuperação do paciente.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Palavras-Chave: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Sono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Cuidados Críticos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Unidades de Terapia Intensiva</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E-mail do autor principal: </w:t>
      </w:r>
      <w:r w:rsidDel="00000000" w:rsidR="00000000" w:rsidRPr="00000000">
        <w:rPr>
          <w:rFonts w:ascii="Times New Roman" w:cs="Times New Roman" w:eastAsia="Times New Roman" w:hAnsi="Times New Roman"/>
          <w:sz w:val="24"/>
          <w:szCs w:val="24"/>
          <w:rtl w:val="0"/>
        </w:rPr>
        <w:t xml:space="preserve">kezialima.20@gmail.com</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REFERÊNCIAS: </w:t>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ADELL, M. D. B. et al. Factors affecting sleep quality in Intensive Care Units. </w:t>
      </w:r>
      <w:r w:rsidDel="00000000" w:rsidR="00000000" w:rsidRPr="00000000">
        <w:rPr>
          <w:rFonts w:ascii="Times New Roman" w:cs="Times New Roman" w:eastAsia="Times New Roman" w:hAnsi="Times New Roman"/>
          <w:b w:val="1"/>
          <w:sz w:val="24"/>
          <w:szCs w:val="24"/>
          <w:rtl w:val="0"/>
        </w:rPr>
        <w:t xml:space="preserve">Medicina Intensiva</w:t>
      </w:r>
      <w:r w:rsidDel="00000000" w:rsidR="00000000" w:rsidRPr="00000000">
        <w:rPr>
          <w:rFonts w:ascii="Times New Roman" w:cs="Times New Roman" w:eastAsia="Times New Roman" w:hAnsi="Times New Roman"/>
          <w:sz w:val="24"/>
          <w:szCs w:val="24"/>
          <w:rtl w:val="0"/>
        </w:rPr>
        <w:t xml:space="preserve">, v. 45, n. 8, p. 470-476, 2021.</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FINK, A. M. </w:t>
      </w:r>
      <w:r w:rsidDel="00000000" w:rsidR="00000000" w:rsidRPr="00000000">
        <w:rPr>
          <w:rFonts w:ascii="Times New Roman" w:cs="Times New Roman" w:eastAsia="Times New Roman" w:hAnsi="Times New Roman"/>
          <w:sz w:val="24"/>
          <w:szCs w:val="24"/>
          <w:rtl w:val="0"/>
        </w:rPr>
        <w:t xml:space="preserve">Sleep Neurobiology and the Critical Care Environment. </w:t>
      </w:r>
      <w:r w:rsidDel="00000000" w:rsidR="00000000" w:rsidRPr="00000000">
        <w:rPr>
          <w:rFonts w:ascii="Times New Roman" w:cs="Times New Roman" w:eastAsia="Times New Roman" w:hAnsi="Times New Roman"/>
          <w:b w:val="1"/>
          <w:sz w:val="24"/>
          <w:szCs w:val="24"/>
          <w:rtl w:val="0"/>
        </w:rPr>
        <w:t xml:space="preserve">Crit Care Nurse</w:t>
      </w:r>
      <w:r w:rsidDel="00000000" w:rsidR="00000000" w:rsidRPr="00000000">
        <w:rPr>
          <w:rFonts w:ascii="Times New Roman" w:cs="Times New Roman" w:eastAsia="Times New Roman" w:hAnsi="Times New Roman"/>
          <w:sz w:val="24"/>
          <w:szCs w:val="24"/>
          <w:rtl w:val="0"/>
        </w:rPr>
        <w:t xml:space="preserve">, v.40, n. 4, p. 1-6, 2020.</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HORSTEN, S. et al. Systematic review of the effects of intensive-care-unit noise on sleep of healthy subjects and the critically ill. </w:t>
      </w:r>
      <w:r w:rsidDel="00000000" w:rsidR="00000000" w:rsidRPr="00000000">
        <w:rPr>
          <w:rFonts w:ascii="Times New Roman" w:cs="Times New Roman" w:eastAsia="Times New Roman" w:hAnsi="Times New Roman"/>
          <w:b w:val="1"/>
          <w:sz w:val="24"/>
          <w:szCs w:val="24"/>
          <w:rtl w:val="0"/>
        </w:rPr>
        <w:t xml:space="preserve">British Journal of Anaesthesia</w:t>
      </w:r>
      <w:r w:rsidDel="00000000" w:rsidR="00000000" w:rsidRPr="00000000">
        <w:rPr>
          <w:rFonts w:ascii="Times New Roman" w:cs="Times New Roman" w:eastAsia="Times New Roman" w:hAnsi="Times New Roman"/>
          <w:sz w:val="24"/>
          <w:szCs w:val="24"/>
          <w:rtl w:val="0"/>
        </w:rPr>
        <w:t xml:space="preserve">, v. 120, n. 3, p. 443-452, 2018.</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União Metropolitana de Educação e Cultura</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Lauro de Freitas</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sz w:val="20"/>
          <w:szCs w:val="20"/>
          <w:rtl w:val="0"/>
        </w:rPr>
        <w:t xml:space="preserve">Bahia</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kezialima.20@gmail.com.</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Unidade de Ensino Superior de Cacoal</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Cacoal-Rondônia</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vasconcelos_drica@hotmail.com</w:t>
      </w:r>
      <w:r w:rsidDel="00000000" w:rsidR="00000000" w:rsidRPr="00000000">
        <w:rPr>
          <w:rFonts w:ascii="Times New Roman" w:cs="Times New Roman" w:eastAsia="Times New Roman" w:hAnsi="Times New Roman"/>
          <w:color w:val="000000"/>
          <w:sz w:val="20"/>
          <w:szCs w:val="20"/>
          <w:rtl w:val="0"/>
        </w:rPr>
        <w:t xml:space="preserve">.</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Médico</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Universidade Maria Auxiliadora</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Asunción-Paraguai</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drleandrowe@gmail.com</w:t>
      </w:r>
      <w:r w:rsidDel="00000000" w:rsidR="00000000" w:rsidRPr="00000000">
        <w:rPr>
          <w:rFonts w:ascii="Times New Roman" w:cs="Times New Roman" w:eastAsia="Times New Roman" w:hAnsi="Times New Roman"/>
          <w:color w:val="000000"/>
          <w:sz w:val="20"/>
          <w:szCs w:val="20"/>
          <w:rtl w:val="0"/>
        </w:rPr>
        <w:t xml:space="preserve">.</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Universidade Federal de Pernambuco</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Recife-Pernambuco</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yasminribeiro129@gmail.com</w:t>
      </w:r>
      <w:r w:rsidDel="00000000" w:rsidR="00000000" w:rsidRPr="00000000">
        <w:rPr>
          <w:rFonts w:ascii="Times New Roman" w:cs="Times New Roman" w:eastAsia="Times New Roman" w:hAnsi="Times New Roman"/>
          <w:color w:val="000000"/>
          <w:sz w:val="20"/>
          <w:szCs w:val="20"/>
          <w:rtl w:val="0"/>
        </w:rPr>
        <w:t xml:space="preserve">.</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vertAlign w:val="superscript"/>
          <w:rtl w:val="0"/>
        </w:rPr>
        <w:t xml:space="preserve">5</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Faculdade de Saúde de Petrolina</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Petrolina-Pernambuco</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arturmendes00@live.com.</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vertAlign w:val="superscript"/>
          <w:rtl w:val="0"/>
        </w:rPr>
        <w:t xml:space="preserve">6</w:t>
      </w:r>
      <w:r w:rsidDel="00000000" w:rsidR="00000000" w:rsidRPr="00000000">
        <w:rPr>
          <w:rFonts w:ascii="Times New Roman" w:cs="Times New Roman" w:eastAsia="Times New Roman" w:hAnsi="Times New Roman"/>
          <w:color w:val="000000"/>
          <w:sz w:val="20"/>
          <w:szCs w:val="20"/>
          <w:rtl w:val="0"/>
        </w:rPr>
        <w:t xml:space="preserve">Enfermeira Especialista em Enfermagem e Saúde da Mulher, Faculdade Venda Nova do Imigrante, Parnamirim-Rio Grande do Norte, enfalinefernandes@hotmail.com.</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3" w:top="1700" w:left="1700" w:right="1133"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-117471</wp:posOffset>
          </wp:positionV>
          <wp:extent cx="1133475" cy="1054735"/>
          <wp:effectExtent b="0" l="0" r="0" t="0"/>
          <wp:wrapTopAndBottom distB="0" distT="0"/>
          <wp:docPr id="16"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133475" cy="105473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3545840</wp:posOffset>
          </wp:positionH>
          <wp:positionV relativeFrom="paragraph">
            <wp:posOffset>-15870</wp:posOffset>
          </wp:positionV>
          <wp:extent cx="2214245" cy="872490"/>
          <wp:effectExtent b="0" l="0" r="0" t="0"/>
          <wp:wrapTopAndBottom distB="0" distT="0"/>
          <wp:docPr id="15"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214245" cy="87249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1"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2.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color w:val="000000"/>
      </w:rPr>
      <w:pict>
        <v:shape id="WordPictureWatermark2"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2.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character" w:styleId="TextodoEspaoReservado">
    <w:name w:val="Placeholder Text"/>
    <w:basedOn w:val="Fontepargpadro"/>
    <w:uiPriority w:val="99"/>
    <w:semiHidden w:val="1"/>
    <w:rsid w:val="004673B9"/>
    <w:rPr>
      <w:color w:val="808080"/>
    </w:rPr>
  </w:style>
  <w:style w:type="character" w:styleId="fontstyle01" w:customStyle="1">
    <w:name w:val="fontstyle01"/>
    <w:basedOn w:val="Fontepargpadro"/>
    <w:rsid w:val="008A4CF6"/>
    <w:rPr>
      <w:rFonts w:ascii="TimesNewRomanPSMT" w:hAnsi="TimesNewRomanPSMT" w:hint="default"/>
      <w:b w:val="0"/>
      <w:bCs w:val="0"/>
      <w:i w:val="0"/>
      <w:iCs w:val="0"/>
      <w:color w:val="000000"/>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4Z6haBBkSqnK+XsFr6rR6Sinskg==">AMUW2mVR+aQzLhs52CBJIJxkZCL5Dvfu8uqCMvFnxGU85vVSikkRx+miSivM6j61L5PnnvvBboP1kwL3S0a6iddfiPdmVx8/LD0+v3rP7fWus7z5klwA0oE=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2023-01-03T04:36:00Z</dcterms:created>
  <dc:creator>Eduarda Albuquerque Vilar</dc:creator>
</cp:coreProperties>
</file>