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1C8ADE" w14:textId="45DD7228" w:rsidR="004F6A07" w:rsidRDefault="003A6C4E" w:rsidP="004F6A07">
      <w:pPr>
        <w:widowControl w:val="0"/>
        <w:spacing w:line="360" w:lineRule="auto"/>
        <w:ind w:right="4"/>
        <w:jc w:val="center"/>
        <w:rPr>
          <w:rFonts w:ascii="Times New Roman" w:eastAsiaTheme="minorEastAsia" w:hAnsi="Times New Roman" w:cs="Times New Roman"/>
          <w:b/>
          <w:color w:val="000000" w:themeColor="text1"/>
          <w:kern w:val="2"/>
          <w:sz w:val="28"/>
          <w:szCs w:val="28"/>
          <w14:ligatures w14:val="standardContextual"/>
        </w:rPr>
      </w:pPr>
      <w:r>
        <w:rPr>
          <w:rFonts w:ascii="Times New Roman" w:eastAsiaTheme="minorEastAsia" w:hAnsi="Times New Roman" w:cs="Times New Roman"/>
          <w:b/>
          <w:color w:val="000000" w:themeColor="text1"/>
          <w:kern w:val="2"/>
          <w:sz w:val="28"/>
          <w:szCs w:val="28"/>
          <w14:ligatures w14:val="standardContextual"/>
        </w:rPr>
        <w:t>DESAFIOS E OPORTUNIDADES NO MANEJO DA ERITROBLASTOSE FETAL EM MULHERES NULÍPARAS: UMA ABORDAGEM INTERDISCIPLINAR</w:t>
      </w:r>
    </w:p>
    <w:p w14:paraId="5CB105BC" w14:textId="69292926" w:rsidR="0031633D" w:rsidRPr="00D401F3" w:rsidRDefault="0031633D" w:rsidP="0031633D">
      <w:pPr>
        <w:widowControl w:val="0"/>
        <w:spacing w:line="360" w:lineRule="auto"/>
        <w:ind w:right="4"/>
        <w:jc w:val="right"/>
        <w:rPr>
          <w:rFonts w:ascii="Times New Roman" w:eastAsia="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Maria Fernanda Bandeira da Silva</w:t>
      </w:r>
      <w:r w:rsidRPr="00D401F3">
        <w:rPr>
          <w:rFonts w:ascii="Times New Roman" w:hAnsi="Times New Roman" w:cs="Times New Roman"/>
          <w:color w:val="000000" w:themeColor="text1"/>
          <w:sz w:val="20"/>
          <w:szCs w:val="20"/>
          <w:vertAlign w:val="superscript"/>
        </w:rPr>
        <w:t>1</w:t>
      </w:r>
    </w:p>
    <w:p w14:paraId="71D3DBF0" w14:textId="37A2725B"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proofErr w:type="spellStart"/>
      <w:r w:rsidRPr="00D401F3">
        <w:rPr>
          <w:rFonts w:ascii="Times New Roman" w:hAnsi="Times New Roman" w:cs="Times New Roman"/>
          <w:color w:val="000000" w:themeColor="text1"/>
          <w:sz w:val="20"/>
          <w:szCs w:val="20"/>
        </w:rPr>
        <w:t>Jhullyane</w:t>
      </w:r>
      <w:proofErr w:type="spellEnd"/>
      <w:r w:rsidRPr="00D401F3">
        <w:rPr>
          <w:rFonts w:ascii="Times New Roman" w:hAnsi="Times New Roman" w:cs="Times New Roman"/>
          <w:color w:val="000000" w:themeColor="text1"/>
          <w:sz w:val="20"/>
          <w:szCs w:val="20"/>
        </w:rPr>
        <w:t xml:space="preserve"> Thais da Luz </w:t>
      </w:r>
      <w:r w:rsidR="00F25924" w:rsidRPr="00D401F3">
        <w:rPr>
          <w:rFonts w:ascii="Times New Roman" w:hAnsi="Times New Roman" w:cs="Times New Roman"/>
          <w:color w:val="000000" w:themeColor="text1"/>
          <w:sz w:val="20"/>
          <w:szCs w:val="20"/>
        </w:rPr>
        <w:t>Silva</w:t>
      </w:r>
      <w:r w:rsidR="00F25924" w:rsidRPr="00D401F3">
        <w:rPr>
          <w:rFonts w:ascii="Times New Roman" w:hAnsi="Times New Roman" w:cs="Times New Roman"/>
          <w:color w:val="000000" w:themeColor="text1"/>
          <w:sz w:val="20"/>
          <w:szCs w:val="20"/>
          <w:vertAlign w:val="superscript"/>
        </w:rPr>
        <w:t xml:space="preserve"> 2</w:t>
      </w:r>
    </w:p>
    <w:p w14:paraId="67A9845D" w14:textId="0D8CE6FE"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vertAlign w:val="superscript"/>
        </w:rPr>
      </w:pPr>
      <w:r w:rsidRPr="00D401F3">
        <w:rPr>
          <w:rFonts w:ascii="Times New Roman" w:hAnsi="Times New Roman" w:cs="Times New Roman"/>
          <w:color w:val="000000" w:themeColor="text1"/>
          <w:sz w:val="20"/>
          <w:szCs w:val="20"/>
        </w:rPr>
        <w:t>Xênia Maria Fideles Leite de Oliveira</w:t>
      </w:r>
      <w:r w:rsidR="00F25924" w:rsidRPr="00D401F3">
        <w:rPr>
          <w:rFonts w:ascii="Times New Roman" w:hAnsi="Times New Roman" w:cs="Times New Roman"/>
          <w:color w:val="000000" w:themeColor="text1"/>
          <w:sz w:val="20"/>
          <w:szCs w:val="20"/>
          <w:vertAlign w:val="superscript"/>
        </w:rPr>
        <w:t xml:space="preserve"> 3</w:t>
      </w:r>
    </w:p>
    <w:p w14:paraId="6D47DF7D" w14:textId="4779D5C0"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Ana Karla Lima Soares</w:t>
      </w:r>
      <w:r w:rsidR="00F25924" w:rsidRPr="00D401F3">
        <w:rPr>
          <w:rFonts w:ascii="Times New Roman" w:hAnsi="Times New Roman" w:cs="Times New Roman"/>
          <w:color w:val="000000" w:themeColor="text1"/>
          <w:sz w:val="20"/>
          <w:szCs w:val="20"/>
          <w:vertAlign w:val="superscript"/>
        </w:rPr>
        <w:t xml:space="preserve"> 4</w:t>
      </w:r>
    </w:p>
    <w:p w14:paraId="7955BA57" w14:textId="24F8D92E"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vertAlign w:val="superscript"/>
        </w:rPr>
      </w:pPr>
      <w:r w:rsidRPr="00D401F3">
        <w:rPr>
          <w:rFonts w:ascii="Times New Roman" w:hAnsi="Times New Roman" w:cs="Times New Roman"/>
          <w:color w:val="000000" w:themeColor="text1"/>
          <w:sz w:val="20"/>
          <w:szCs w:val="20"/>
        </w:rPr>
        <w:t>Eduardo Lopes Pereira</w:t>
      </w:r>
      <w:r w:rsidR="00F25924" w:rsidRPr="00D401F3">
        <w:rPr>
          <w:rFonts w:ascii="Times New Roman" w:hAnsi="Times New Roman" w:cs="Times New Roman"/>
          <w:color w:val="000000" w:themeColor="text1"/>
          <w:sz w:val="20"/>
          <w:szCs w:val="20"/>
          <w:vertAlign w:val="superscript"/>
        </w:rPr>
        <w:t xml:space="preserve"> 5</w:t>
      </w:r>
    </w:p>
    <w:p w14:paraId="68DA8614" w14:textId="05B79E4C"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Lícia Gabrielle Gomes de Oliveira</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6</w:t>
      </w:r>
    </w:p>
    <w:p w14:paraId="22568B74" w14:textId="72FA9E75"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vertAlign w:val="superscript"/>
        </w:rPr>
      </w:pPr>
      <w:proofErr w:type="spellStart"/>
      <w:r w:rsidRPr="00D401F3">
        <w:rPr>
          <w:rFonts w:ascii="Times New Roman" w:hAnsi="Times New Roman" w:cs="Times New Roman"/>
          <w:color w:val="000000" w:themeColor="text1"/>
          <w:sz w:val="20"/>
          <w:szCs w:val="20"/>
        </w:rPr>
        <w:t>Emilly</w:t>
      </w:r>
      <w:proofErr w:type="spellEnd"/>
      <w:r w:rsidRPr="00D401F3">
        <w:rPr>
          <w:rFonts w:ascii="Times New Roman" w:hAnsi="Times New Roman" w:cs="Times New Roman"/>
          <w:color w:val="000000" w:themeColor="text1"/>
          <w:sz w:val="20"/>
          <w:szCs w:val="20"/>
        </w:rPr>
        <w:t xml:space="preserve"> Cássia Soares Furtado</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7</w:t>
      </w:r>
    </w:p>
    <w:p w14:paraId="6D30A0FA" w14:textId="2B7137CC"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Luana Almeida dos Santos</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8</w:t>
      </w:r>
    </w:p>
    <w:p w14:paraId="7D9C8DBA" w14:textId="24A63D7B"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Ruan Pábulo Bandeira Pinto</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9</w:t>
      </w:r>
    </w:p>
    <w:p w14:paraId="79F622F6" w14:textId="7CBA52AF"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 xml:space="preserve">Tania </w:t>
      </w:r>
      <w:r w:rsidR="00F25924" w:rsidRPr="00D401F3">
        <w:rPr>
          <w:rFonts w:ascii="Times New Roman" w:hAnsi="Times New Roman" w:cs="Times New Roman"/>
          <w:color w:val="000000" w:themeColor="text1"/>
          <w:sz w:val="20"/>
          <w:szCs w:val="20"/>
        </w:rPr>
        <w:t>R</w:t>
      </w:r>
      <w:r w:rsidRPr="00D401F3">
        <w:rPr>
          <w:rFonts w:ascii="Times New Roman" w:hAnsi="Times New Roman" w:cs="Times New Roman"/>
          <w:color w:val="000000" w:themeColor="text1"/>
          <w:sz w:val="20"/>
          <w:szCs w:val="20"/>
        </w:rPr>
        <w:t xml:space="preserve">egina </w:t>
      </w:r>
      <w:r w:rsidR="00F25924" w:rsidRPr="00D401F3">
        <w:rPr>
          <w:rFonts w:ascii="Times New Roman" w:hAnsi="Times New Roman" w:cs="Times New Roman"/>
          <w:color w:val="000000" w:themeColor="text1"/>
          <w:sz w:val="20"/>
          <w:szCs w:val="20"/>
        </w:rPr>
        <w:t>L</w:t>
      </w:r>
      <w:r w:rsidRPr="00D401F3">
        <w:rPr>
          <w:rFonts w:ascii="Times New Roman" w:hAnsi="Times New Roman" w:cs="Times New Roman"/>
          <w:color w:val="000000" w:themeColor="text1"/>
          <w:sz w:val="20"/>
          <w:szCs w:val="20"/>
        </w:rPr>
        <w:t>obato Menezes</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10</w:t>
      </w:r>
    </w:p>
    <w:p w14:paraId="72A82416" w14:textId="10AC9CF4"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Camilla de Almeida Santos</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11</w:t>
      </w:r>
    </w:p>
    <w:p w14:paraId="377D4F69" w14:textId="3FEAAD94" w:rsidR="003B4DC9" w:rsidRPr="00D401F3" w:rsidRDefault="003B4DC9" w:rsidP="003B4DC9">
      <w:pPr>
        <w:widowControl w:val="0"/>
        <w:spacing w:line="360" w:lineRule="auto"/>
        <w:ind w:right="4"/>
        <w:jc w:val="right"/>
        <w:rPr>
          <w:rFonts w:ascii="Times New Roman" w:hAnsi="Times New Roman" w:cs="Times New Roman"/>
          <w:color w:val="000000" w:themeColor="text1"/>
          <w:sz w:val="20"/>
          <w:szCs w:val="20"/>
        </w:rPr>
      </w:pPr>
      <w:proofErr w:type="spellStart"/>
      <w:r w:rsidRPr="00D401F3">
        <w:rPr>
          <w:rFonts w:ascii="Times New Roman" w:hAnsi="Times New Roman" w:cs="Times New Roman"/>
          <w:color w:val="000000" w:themeColor="text1"/>
          <w:sz w:val="20"/>
          <w:szCs w:val="20"/>
        </w:rPr>
        <w:t>Josilene</w:t>
      </w:r>
      <w:proofErr w:type="spellEnd"/>
      <w:r w:rsidRPr="00D401F3">
        <w:rPr>
          <w:rFonts w:ascii="Times New Roman" w:hAnsi="Times New Roman" w:cs="Times New Roman"/>
          <w:color w:val="000000" w:themeColor="text1"/>
          <w:sz w:val="20"/>
          <w:szCs w:val="20"/>
        </w:rPr>
        <w:t xml:space="preserve"> Luzia dos Santos</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12</w:t>
      </w:r>
    </w:p>
    <w:p w14:paraId="04780FE6" w14:textId="77777777" w:rsidR="004A45D6" w:rsidRPr="00D401F3" w:rsidRDefault="003B4DC9" w:rsidP="004A45D6">
      <w:pPr>
        <w:widowControl w:val="0"/>
        <w:spacing w:line="360" w:lineRule="auto"/>
        <w:ind w:right="4"/>
        <w:jc w:val="right"/>
        <w:rPr>
          <w:rFonts w:ascii="Times New Roman" w:hAnsi="Times New Roman" w:cs="Times New Roman"/>
          <w:color w:val="000000" w:themeColor="text1"/>
          <w:sz w:val="20"/>
          <w:szCs w:val="20"/>
        </w:rPr>
      </w:pPr>
      <w:r w:rsidRPr="00D401F3">
        <w:rPr>
          <w:rFonts w:ascii="Times New Roman" w:hAnsi="Times New Roman" w:cs="Times New Roman"/>
          <w:color w:val="000000" w:themeColor="text1"/>
          <w:sz w:val="20"/>
          <w:szCs w:val="20"/>
        </w:rPr>
        <w:t>Vladmir do Nascimento Aragão</w:t>
      </w:r>
      <w:r w:rsidR="00F25924" w:rsidRPr="00D401F3">
        <w:rPr>
          <w:rFonts w:ascii="Times New Roman" w:hAnsi="Times New Roman" w:cs="Times New Roman"/>
          <w:color w:val="000000" w:themeColor="text1"/>
          <w:sz w:val="20"/>
          <w:szCs w:val="20"/>
        </w:rPr>
        <w:t xml:space="preserve"> </w:t>
      </w:r>
      <w:r w:rsidR="00F25924" w:rsidRPr="00D401F3">
        <w:rPr>
          <w:rFonts w:ascii="Times New Roman" w:hAnsi="Times New Roman" w:cs="Times New Roman"/>
          <w:color w:val="000000" w:themeColor="text1"/>
          <w:sz w:val="20"/>
          <w:szCs w:val="20"/>
          <w:vertAlign w:val="superscript"/>
        </w:rPr>
        <w:t>13</w:t>
      </w:r>
    </w:p>
    <w:p w14:paraId="51046ADF" w14:textId="2FDE63E9" w:rsidR="004A45D6" w:rsidRPr="00D401F3" w:rsidRDefault="003B4DC9" w:rsidP="004A45D6">
      <w:pPr>
        <w:widowControl w:val="0"/>
        <w:spacing w:line="360" w:lineRule="auto"/>
        <w:ind w:right="4"/>
        <w:jc w:val="right"/>
        <w:rPr>
          <w:rFonts w:ascii="Times New Roman" w:hAnsi="Times New Roman" w:cs="Times New Roman"/>
          <w:color w:val="000000" w:themeColor="text1"/>
          <w:sz w:val="20"/>
          <w:szCs w:val="20"/>
          <w:vertAlign w:val="superscript"/>
        </w:rPr>
      </w:pPr>
      <w:r w:rsidRPr="00D401F3">
        <w:rPr>
          <w:rFonts w:ascii="Times New Roman" w:hAnsi="Times New Roman" w:cs="Times New Roman"/>
          <w:color w:val="000000" w:themeColor="text1"/>
          <w:sz w:val="20"/>
          <w:szCs w:val="20"/>
        </w:rPr>
        <w:t xml:space="preserve">Ariadne Araújo </w:t>
      </w:r>
      <w:proofErr w:type="spellStart"/>
      <w:r w:rsidRPr="00D401F3">
        <w:rPr>
          <w:rFonts w:ascii="Times New Roman" w:hAnsi="Times New Roman" w:cs="Times New Roman"/>
          <w:color w:val="000000" w:themeColor="text1"/>
          <w:sz w:val="20"/>
          <w:szCs w:val="20"/>
        </w:rPr>
        <w:t>Savioti</w:t>
      </w:r>
      <w:proofErr w:type="spellEnd"/>
      <w:r w:rsidRPr="00D401F3">
        <w:rPr>
          <w:rFonts w:ascii="Times New Roman" w:hAnsi="Times New Roman" w:cs="Times New Roman"/>
          <w:color w:val="000000" w:themeColor="text1"/>
          <w:sz w:val="20"/>
          <w:szCs w:val="20"/>
        </w:rPr>
        <w:t xml:space="preserve"> Dias</w:t>
      </w:r>
      <w:r w:rsidR="004A45D6" w:rsidRPr="00D401F3">
        <w:rPr>
          <w:rFonts w:ascii="Times New Roman" w:hAnsi="Times New Roman" w:cs="Times New Roman"/>
          <w:color w:val="000000" w:themeColor="text1"/>
          <w:sz w:val="20"/>
          <w:szCs w:val="20"/>
        </w:rPr>
        <w:t xml:space="preserve"> </w:t>
      </w:r>
      <w:r w:rsidR="004A45D6" w:rsidRPr="00D401F3">
        <w:rPr>
          <w:rFonts w:ascii="Times New Roman" w:hAnsi="Times New Roman" w:cs="Times New Roman"/>
          <w:color w:val="000000" w:themeColor="text1"/>
          <w:sz w:val="20"/>
          <w:szCs w:val="20"/>
          <w:vertAlign w:val="superscript"/>
        </w:rPr>
        <w:t>14</w:t>
      </w:r>
    </w:p>
    <w:p w14:paraId="79C9C807" w14:textId="77777777" w:rsidR="00391508" w:rsidRDefault="00391508" w:rsidP="001929BA">
      <w:pPr>
        <w:widowControl w:val="0"/>
        <w:tabs>
          <w:tab w:val="left" w:pos="426"/>
        </w:tabs>
        <w:spacing w:after="0" w:line="360" w:lineRule="auto"/>
        <w:ind w:right="376"/>
        <w:jc w:val="both"/>
        <w:rPr>
          <w:rFonts w:ascii="Times New Roman" w:hAnsi="Times New Roman" w:cs="Times New Roman"/>
          <w:b/>
          <w:bCs/>
          <w:color w:val="000000" w:themeColor="text1"/>
          <w:sz w:val="24"/>
          <w:szCs w:val="24"/>
        </w:rPr>
      </w:pPr>
    </w:p>
    <w:p w14:paraId="1FAF766C" w14:textId="4E8FEC3A" w:rsidR="00A64F9D" w:rsidRPr="000E7913" w:rsidRDefault="0031633D" w:rsidP="000E7913">
      <w:pPr>
        <w:widowControl w:val="0"/>
        <w:tabs>
          <w:tab w:val="left" w:pos="426"/>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b/>
          <w:bCs/>
          <w:color w:val="000000" w:themeColor="text1"/>
          <w:sz w:val="24"/>
          <w:szCs w:val="24"/>
        </w:rPr>
        <w:t>RESUMO:</w:t>
      </w:r>
      <w:r w:rsidR="0014237D" w:rsidRPr="0014237D">
        <w:rPr>
          <w:rFonts w:ascii="Times New Roman" w:eastAsia="Times New Roman" w:hAnsi="Times New Roman" w:cs="Times New Roman"/>
          <w:bCs/>
          <w:color w:val="000000" w:themeColor="text1"/>
          <w:sz w:val="24"/>
          <w:szCs w:val="24"/>
        </w:rPr>
        <w:t xml:space="preserve"> </w:t>
      </w:r>
      <w:r w:rsidR="005F128E">
        <w:rPr>
          <w:rFonts w:ascii="Times New Roman" w:eastAsia="Times New Roman" w:hAnsi="Times New Roman" w:cs="Times New Roman"/>
          <w:bCs/>
          <w:color w:val="000000" w:themeColor="text1"/>
          <w:sz w:val="24"/>
          <w:szCs w:val="24"/>
        </w:rPr>
        <w:t xml:space="preserve"> </w:t>
      </w:r>
      <w:r w:rsidR="001929BA" w:rsidRPr="0092772E">
        <w:rPr>
          <w:rFonts w:ascii="Times New Roman" w:eastAsia="Times New Roman" w:hAnsi="Times New Roman" w:cs="Times New Roman"/>
          <w:bCs/>
          <w:color w:val="000000" w:themeColor="text1"/>
          <w:sz w:val="24"/>
          <w:szCs w:val="24"/>
        </w:rPr>
        <w:t xml:space="preserve">A eritroblastose fetal, também conhecida como doença hemolítica do recém-nascido, é uma condição causada pela incompatibilidade entre os tipos sanguíneos do feto e da mãe. Ela ocorre quando o feto herda o fator Rh positivo do pai e a mãe é Rh </w:t>
      </w:r>
      <w:r w:rsidR="001929BA">
        <w:rPr>
          <w:rFonts w:ascii="Times New Roman" w:eastAsia="Times New Roman" w:hAnsi="Times New Roman" w:cs="Times New Roman"/>
          <w:bCs/>
          <w:color w:val="000000" w:themeColor="text1"/>
          <w:sz w:val="24"/>
          <w:szCs w:val="24"/>
        </w:rPr>
        <w:t>negativo</w:t>
      </w:r>
      <w:r w:rsidR="00391508">
        <w:rPr>
          <w:rFonts w:ascii="Times New Roman" w:eastAsia="Times New Roman" w:hAnsi="Times New Roman" w:cs="Times New Roman"/>
          <w:bCs/>
          <w:color w:val="000000" w:themeColor="text1"/>
          <w:sz w:val="24"/>
          <w:szCs w:val="24"/>
        </w:rPr>
        <w:t xml:space="preserve">. </w:t>
      </w:r>
      <w:r w:rsidR="00391508" w:rsidRPr="008A1157">
        <w:rPr>
          <w:rFonts w:ascii="Times New Roman" w:eastAsia="Times New Roman" w:hAnsi="Times New Roman" w:cs="Times New Roman"/>
          <w:bCs/>
          <w:color w:val="000000" w:themeColor="text1"/>
          <w:sz w:val="24"/>
          <w:szCs w:val="24"/>
        </w:rPr>
        <w:t xml:space="preserve">O manejo da eritroblastose fetal em mulheres nulíparas requer um acompanhamento médico adequado e regular durante toda a gravidez. Isso inclui consultas médicas frequentes, exames de rotina e acompanhamento de um especialista em medicina fetal. É importante garantir que a gestante receba o suporte necessário e tenha acesso a todas as informações e recursos disponíveis para lidar com a </w:t>
      </w:r>
      <w:r w:rsidR="003C43FD">
        <w:rPr>
          <w:rFonts w:ascii="Times New Roman" w:eastAsia="Times New Roman" w:hAnsi="Times New Roman" w:cs="Times New Roman"/>
          <w:bCs/>
          <w:color w:val="000000" w:themeColor="text1"/>
          <w:sz w:val="24"/>
          <w:szCs w:val="24"/>
        </w:rPr>
        <w:t xml:space="preserve">doença. </w:t>
      </w:r>
      <w:r w:rsidRPr="00FD1269">
        <w:rPr>
          <w:rFonts w:ascii="Times New Roman" w:hAnsi="Times New Roman" w:cs="Times New Roman"/>
          <w:b/>
          <w:bCs/>
          <w:color w:val="000000" w:themeColor="text1"/>
          <w:sz w:val="24"/>
          <w:szCs w:val="24"/>
        </w:rPr>
        <w:t xml:space="preserve">Objetivo: </w:t>
      </w:r>
      <w:r w:rsidR="00F55563" w:rsidRPr="00F55563">
        <w:rPr>
          <w:rFonts w:ascii="Times New Roman" w:hAnsi="Times New Roman" w:cs="Times New Roman"/>
          <w:color w:val="000000" w:themeColor="text1"/>
          <w:sz w:val="24"/>
          <w:szCs w:val="24"/>
        </w:rPr>
        <w:t>Descrever a importância do manejo interdisciplinar da eritroblastose fetal em mulheres nulíparas</w:t>
      </w:r>
      <w:r w:rsidR="00F55563">
        <w:rPr>
          <w:rFonts w:ascii="Times New Roman" w:hAnsi="Times New Roman" w:cs="Times New Roman"/>
          <w:color w:val="000000" w:themeColor="text1"/>
          <w:sz w:val="24"/>
          <w:szCs w:val="24"/>
        </w:rPr>
        <w:t>.</w:t>
      </w:r>
      <w:r w:rsidR="000E7913">
        <w:rPr>
          <w:rFonts w:ascii="Times New Roman" w:eastAsia="Times New Roman" w:hAnsi="Times New Roman" w:cs="Times New Roman"/>
          <w:bCs/>
          <w:color w:val="000000" w:themeColor="text1"/>
          <w:sz w:val="24"/>
          <w:szCs w:val="24"/>
        </w:rPr>
        <w:t xml:space="preserve"> </w:t>
      </w:r>
      <w:r w:rsidRPr="00FD1269">
        <w:rPr>
          <w:rFonts w:ascii="Times New Roman" w:hAnsi="Times New Roman" w:cs="Times New Roman"/>
          <w:b/>
          <w:bCs/>
          <w:color w:val="000000" w:themeColor="text1"/>
          <w:sz w:val="24"/>
          <w:szCs w:val="24"/>
        </w:rPr>
        <w:t xml:space="preserve">Metodologia: </w:t>
      </w:r>
      <w:r w:rsidRPr="00FD1269">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077B88">
        <w:rPr>
          <w:rFonts w:ascii="Times New Roman" w:eastAsia="Times New Roman" w:hAnsi="Times New Roman" w:cs="Times New Roman"/>
          <w:bCs/>
          <w:color w:val="000000" w:themeColor="text1"/>
          <w:sz w:val="24"/>
          <w:szCs w:val="24"/>
        </w:rPr>
        <w:t xml:space="preserve">Eritroblastose fetal, Equipe de </w:t>
      </w:r>
      <w:r w:rsidR="00077B88">
        <w:rPr>
          <w:rFonts w:ascii="Times New Roman" w:eastAsia="Times New Roman" w:hAnsi="Times New Roman" w:cs="Times New Roman"/>
          <w:bCs/>
          <w:color w:val="000000" w:themeColor="text1"/>
          <w:sz w:val="24"/>
          <w:szCs w:val="24"/>
        </w:rPr>
        <w:lastRenderedPageBreak/>
        <w:t xml:space="preserve">assistência ao </w:t>
      </w:r>
      <w:r w:rsidR="00825517">
        <w:rPr>
          <w:rFonts w:ascii="Times New Roman" w:eastAsia="Times New Roman" w:hAnsi="Times New Roman" w:cs="Times New Roman"/>
          <w:bCs/>
          <w:color w:val="000000" w:themeColor="text1"/>
          <w:sz w:val="24"/>
          <w:szCs w:val="24"/>
        </w:rPr>
        <w:t>paciente e</w:t>
      </w:r>
      <w:r w:rsidR="00077B88">
        <w:rPr>
          <w:rFonts w:ascii="Times New Roman" w:eastAsia="Times New Roman" w:hAnsi="Times New Roman" w:cs="Times New Roman"/>
          <w:bCs/>
          <w:color w:val="000000" w:themeColor="text1"/>
          <w:sz w:val="24"/>
          <w:szCs w:val="24"/>
        </w:rPr>
        <w:t xml:space="preserve"> Saúde materno-infantil</w:t>
      </w:r>
      <w:r w:rsidR="00C2790A">
        <w:rPr>
          <w:rFonts w:ascii="Times New Roman" w:eastAsia="Times New Roman" w:hAnsi="Times New Roman" w:cs="Times New Roman"/>
          <w:bCs/>
          <w:color w:val="000000" w:themeColor="text1"/>
          <w:sz w:val="24"/>
          <w:szCs w:val="24"/>
        </w:rPr>
        <w:t>.</w:t>
      </w:r>
      <w:r w:rsidRPr="00FD1269">
        <w:rPr>
          <w:rFonts w:ascii="Times New Roman" w:hAnsi="Times New Roman" w:cs="Times New Roman"/>
          <w:color w:val="000000" w:themeColor="text1"/>
          <w:sz w:val="24"/>
          <w:szCs w:val="24"/>
        </w:rPr>
        <w:t xml:space="preserve"> Inicialmente foram encontrados 167 resultados sem filtros, e posteriormente a aplicação reduziu-se para 13 estudos, e destes, foram lidos os seus títulos resultantes das bases de dados, restando apenas 09 artigos para a amostra na síntese qualitativa final.</w:t>
      </w:r>
      <w:r w:rsidR="007307AE">
        <w:rPr>
          <w:rFonts w:ascii="Times New Roman" w:eastAsia="Times New Roman" w:hAnsi="Times New Roman" w:cs="Times New Roman"/>
          <w:bCs/>
          <w:color w:val="000000" w:themeColor="text1"/>
          <w:sz w:val="24"/>
          <w:szCs w:val="24"/>
        </w:rPr>
        <w:t xml:space="preserve"> </w:t>
      </w:r>
      <w:r w:rsidRPr="00FD1269">
        <w:rPr>
          <w:rFonts w:ascii="Times New Roman" w:hAnsi="Times New Roman" w:cs="Times New Roman"/>
          <w:b/>
          <w:bCs/>
          <w:color w:val="000000" w:themeColor="text1"/>
          <w:sz w:val="24"/>
          <w:szCs w:val="24"/>
        </w:rPr>
        <w:t>Resultados:</w:t>
      </w:r>
      <w:r w:rsidR="00842A10">
        <w:rPr>
          <w:rFonts w:ascii="Times New Roman" w:hAnsi="Times New Roman" w:cs="Times New Roman"/>
          <w:color w:val="000000" w:themeColor="text1"/>
          <w:sz w:val="24"/>
          <w:szCs w:val="24"/>
        </w:rPr>
        <w:t xml:space="preserve"> </w:t>
      </w:r>
      <w:r w:rsidR="002C7487">
        <w:rPr>
          <w:rFonts w:ascii="Times New Roman" w:hAnsi="Times New Roman" w:cs="Times New Roman"/>
          <w:color w:val="000000" w:themeColor="text1"/>
          <w:sz w:val="24"/>
          <w:szCs w:val="24"/>
        </w:rPr>
        <w:t>Mediante as análises literárias, verificou-se nitidamente que a eritroblastose fetal, também conhecida como doença hemolítica do recém-nascido, é uma condição em que ocorre a destruição das células vermelhas do sangue do feto pelo sistema imunológico da mãe. Isso pode acontecer quando a mãe tem um tipo sanguíneo Rh negativo e o pai tem um tipo sanguíneo Rh positivo. A primeira abordagem no manejo interdisciplinar da eritroblastose fetal em mulheres nulíparas envolve o acompanhamento pré-natal adequado. Nesse contexto, é fundamental o envolvimento de diferentes profissionais de saúde, como obstetras, hematologistas, imunologistas e neonatologistas.</w:t>
      </w:r>
      <w:r w:rsidR="00A64F9D">
        <w:rPr>
          <w:rFonts w:ascii="Times New Roman" w:hAnsi="Times New Roman" w:cs="Times New Roman"/>
          <w:color w:val="000000" w:themeColor="text1"/>
          <w:sz w:val="24"/>
          <w:szCs w:val="24"/>
        </w:rPr>
        <w:t xml:space="preserve"> </w:t>
      </w:r>
      <w:r w:rsidR="00FA3995" w:rsidRPr="00FD1269">
        <w:rPr>
          <w:rFonts w:ascii="Times New Roman" w:hAnsi="Times New Roman" w:cs="Times New Roman"/>
          <w:b/>
          <w:bCs/>
          <w:color w:val="000000" w:themeColor="text1"/>
          <w:sz w:val="24"/>
          <w:szCs w:val="24"/>
        </w:rPr>
        <w:t>Conclusão:</w:t>
      </w:r>
      <w:r w:rsidR="00011F4D" w:rsidRPr="00FD1269">
        <w:rPr>
          <w:rFonts w:ascii="Times New Roman" w:hAnsi="Times New Roman" w:cs="Times New Roman"/>
          <w:b/>
          <w:bCs/>
          <w:color w:val="000000" w:themeColor="text1"/>
          <w:sz w:val="24"/>
          <w:szCs w:val="24"/>
        </w:rPr>
        <w:t xml:space="preserve"> </w:t>
      </w:r>
      <w:r w:rsidR="00011F4D" w:rsidRPr="00FD1269">
        <w:rPr>
          <w:rFonts w:ascii="Times New Roman" w:hAnsi="Times New Roman" w:cs="Times New Roman"/>
          <w:color w:val="000000" w:themeColor="text1"/>
          <w:sz w:val="24"/>
          <w:szCs w:val="24"/>
        </w:rPr>
        <w:t xml:space="preserve">Essa revisão integrativa possibilitou analisar através da literatura científica que </w:t>
      </w:r>
      <w:r w:rsidR="00A64F9D">
        <w:rPr>
          <w:rFonts w:ascii="Times New Roman" w:hAnsi="Times New Roman" w:cs="Times New Roman"/>
          <w:color w:val="000000" w:themeColor="text1"/>
          <w:sz w:val="24"/>
          <w:szCs w:val="24"/>
        </w:rPr>
        <w:t>nas mulheres nulíparas, ou seja, que nunca tiveram filhos antes, o manejo da eritroblastose fetal se torna um desafio, pois elas não foram previamente sensibilizadas ao antígeno Rh</w:t>
      </w:r>
      <w:r w:rsidR="00D401F3">
        <w:rPr>
          <w:rFonts w:ascii="Times New Roman" w:hAnsi="Times New Roman" w:cs="Times New Roman"/>
          <w:color w:val="000000" w:themeColor="text1"/>
          <w:sz w:val="24"/>
          <w:szCs w:val="24"/>
        </w:rPr>
        <w:t>.</w:t>
      </w:r>
      <w:r w:rsidR="00A64F9D">
        <w:rPr>
          <w:rFonts w:ascii="Times New Roman" w:hAnsi="Times New Roman" w:cs="Times New Roman"/>
          <w:color w:val="000000" w:themeColor="text1"/>
          <w:sz w:val="24"/>
          <w:szCs w:val="24"/>
        </w:rPr>
        <w:t xml:space="preserve"> </w:t>
      </w:r>
    </w:p>
    <w:p w14:paraId="6F5654A2" w14:textId="295EDD7C" w:rsidR="0031633D"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
          <w:color w:val="C00000"/>
          <w:sz w:val="24"/>
          <w:szCs w:val="24"/>
        </w:rPr>
      </w:pPr>
    </w:p>
    <w:p w14:paraId="69781100" w14:textId="0E96B825" w:rsidR="00FA542A"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 xml:space="preserve">Palavras-Chave: </w:t>
      </w:r>
      <w:r w:rsidR="000B2DCC">
        <w:rPr>
          <w:rFonts w:ascii="Times New Roman" w:eastAsia="Times New Roman" w:hAnsi="Times New Roman" w:cs="Times New Roman"/>
          <w:bCs/>
          <w:color w:val="000000" w:themeColor="text1"/>
          <w:sz w:val="24"/>
          <w:szCs w:val="24"/>
        </w:rPr>
        <w:t xml:space="preserve">Eritroblastose </w:t>
      </w:r>
      <w:r w:rsidR="006C4363">
        <w:rPr>
          <w:rFonts w:ascii="Times New Roman" w:eastAsia="Times New Roman" w:hAnsi="Times New Roman" w:cs="Times New Roman"/>
          <w:bCs/>
          <w:color w:val="000000" w:themeColor="text1"/>
          <w:sz w:val="24"/>
          <w:szCs w:val="24"/>
        </w:rPr>
        <w:t>fetal</w:t>
      </w:r>
      <w:r w:rsidR="00FA542A">
        <w:rPr>
          <w:rFonts w:ascii="Times New Roman" w:eastAsia="Times New Roman" w:hAnsi="Times New Roman" w:cs="Times New Roman"/>
          <w:bCs/>
          <w:color w:val="000000" w:themeColor="text1"/>
          <w:sz w:val="24"/>
          <w:szCs w:val="24"/>
        </w:rPr>
        <w:t xml:space="preserve">, </w:t>
      </w:r>
      <w:r w:rsidR="00D5730D">
        <w:rPr>
          <w:rFonts w:ascii="Times New Roman" w:eastAsia="Times New Roman" w:hAnsi="Times New Roman" w:cs="Times New Roman"/>
          <w:bCs/>
          <w:color w:val="000000" w:themeColor="text1"/>
          <w:sz w:val="24"/>
          <w:szCs w:val="24"/>
        </w:rPr>
        <w:t>Equipe de assistência ao paciente</w:t>
      </w:r>
      <w:r w:rsidR="00FA542A">
        <w:rPr>
          <w:rFonts w:ascii="Times New Roman" w:eastAsia="Times New Roman" w:hAnsi="Times New Roman" w:cs="Times New Roman"/>
          <w:bCs/>
          <w:color w:val="000000" w:themeColor="text1"/>
          <w:sz w:val="24"/>
          <w:szCs w:val="24"/>
        </w:rPr>
        <w:t>, Saúde materno-infantil.</w:t>
      </w:r>
    </w:p>
    <w:p w14:paraId="41FEC09A" w14:textId="77777777" w:rsidR="005661BE" w:rsidRPr="00FD1269" w:rsidRDefault="005661BE"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p>
    <w:p w14:paraId="0C3AA06E" w14:textId="77777777" w:rsidR="0031633D"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 xml:space="preserve">E-mail do autor principal: </w:t>
      </w:r>
      <w:r w:rsidRPr="00FD1269">
        <w:rPr>
          <w:rFonts w:ascii="Times New Roman" w:eastAsia="Times New Roman" w:hAnsi="Times New Roman" w:cs="Times New Roman"/>
          <w:bCs/>
          <w:color w:val="000000" w:themeColor="text1"/>
          <w:sz w:val="24"/>
          <w:szCs w:val="24"/>
        </w:rPr>
        <w:t>fernanda.bandeira@estudante.ufcg.edu.br</w:t>
      </w:r>
    </w:p>
    <w:p w14:paraId="653BED39" w14:textId="77777777" w:rsidR="0031633D" w:rsidRDefault="0031633D" w:rsidP="0031633D">
      <w:pPr>
        <w:pStyle w:val="SemEspaamento"/>
        <w:rPr>
          <w:rFonts w:ascii="Times New Roman" w:eastAsia="Times New Roman" w:hAnsi="Times New Roman" w:cs="Times New Roman"/>
          <w:color w:val="000000" w:themeColor="text1"/>
          <w:sz w:val="24"/>
          <w:szCs w:val="24"/>
        </w:rPr>
      </w:pPr>
    </w:p>
    <w:p w14:paraId="2B0E2F8C"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52529720"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569DCCC7"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0644FEE3"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488ED204"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0442830B" w14:textId="77777777" w:rsidR="00D401F3" w:rsidRDefault="00D401F3" w:rsidP="0031633D">
      <w:pPr>
        <w:pStyle w:val="SemEspaamento"/>
        <w:rPr>
          <w:rFonts w:ascii="Times New Roman" w:eastAsia="Times New Roman" w:hAnsi="Times New Roman" w:cs="Times New Roman"/>
          <w:color w:val="000000" w:themeColor="text1"/>
          <w:sz w:val="24"/>
          <w:szCs w:val="24"/>
        </w:rPr>
      </w:pPr>
    </w:p>
    <w:p w14:paraId="19ACCD7D" w14:textId="77777777" w:rsidR="00D401F3" w:rsidRPr="00FD1269" w:rsidRDefault="00D401F3" w:rsidP="0031633D">
      <w:pPr>
        <w:pStyle w:val="SemEspaamento"/>
        <w:rPr>
          <w:rFonts w:ascii="Times New Roman" w:eastAsia="Times New Roman" w:hAnsi="Times New Roman" w:cs="Times New Roman"/>
          <w:color w:val="000000" w:themeColor="text1"/>
          <w:sz w:val="24"/>
          <w:szCs w:val="24"/>
        </w:rPr>
      </w:pPr>
    </w:p>
    <w:p w14:paraId="47088B42" w14:textId="77777777" w:rsidR="0031633D"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1</w:t>
      </w:r>
      <w:r w:rsidRPr="00D401F3">
        <w:rPr>
          <w:rFonts w:ascii="Times New Roman" w:eastAsia="Times New Roman" w:hAnsi="Times New Roman" w:cs="Times New Roman"/>
          <w:color w:val="000000" w:themeColor="text1"/>
          <w:sz w:val="20"/>
          <w:szCs w:val="20"/>
        </w:rPr>
        <w:t xml:space="preserve"> Graduanda em Enfermagem, Universidade Federal de Campina Grande, Cajazeiras – Paraíba, fernanda.bandeira@estudante.ufcg.edu.br</w:t>
      </w:r>
    </w:p>
    <w:p w14:paraId="04FB9425" w14:textId="77777777" w:rsidR="00465E03"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2</w:t>
      </w:r>
      <w:r w:rsidRPr="00D401F3">
        <w:rPr>
          <w:rFonts w:ascii="Times New Roman" w:eastAsia="Times New Roman" w:hAnsi="Times New Roman" w:cs="Times New Roman"/>
          <w:color w:val="000000" w:themeColor="text1"/>
          <w:sz w:val="20"/>
          <w:szCs w:val="20"/>
        </w:rPr>
        <w:t xml:space="preserve"> </w:t>
      </w:r>
      <w:r w:rsidR="00465E03" w:rsidRPr="00D401F3">
        <w:rPr>
          <w:rFonts w:ascii="Times New Roman" w:eastAsia="Times New Roman" w:hAnsi="Times New Roman" w:cs="Times New Roman"/>
          <w:color w:val="000000" w:themeColor="text1"/>
          <w:sz w:val="20"/>
          <w:szCs w:val="20"/>
        </w:rPr>
        <w:t>Enfermeira, Faculdade de Imperatriz, Imperatriz- Maranhão,</w:t>
      </w:r>
    </w:p>
    <w:p w14:paraId="426EF654" w14:textId="0874E791" w:rsidR="00465E03" w:rsidRPr="00D401F3" w:rsidRDefault="00465E03"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rPr>
        <w:t>Jhullyane.thais@outlook.com</w:t>
      </w:r>
    </w:p>
    <w:p w14:paraId="2B29209E" w14:textId="33646F39" w:rsidR="00592508"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3</w:t>
      </w:r>
      <w:r w:rsidRPr="00D401F3">
        <w:rPr>
          <w:rFonts w:ascii="Times New Roman" w:eastAsia="Times New Roman" w:hAnsi="Times New Roman" w:cs="Times New Roman"/>
          <w:color w:val="000000" w:themeColor="text1"/>
          <w:sz w:val="20"/>
          <w:szCs w:val="20"/>
        </w:rPr>
        <w:t xml:space="preserve"> </w:t>
      </w:r>
      <w:r w:rsidR="00A436E6" w:rsidRPr="00D401F3">
        <w:rPr>
          <w:rFonts w:ascii="Times New Roman" w:eastAsia="Times New Roman" w:hAnsi="Times New Roman" w:cs="Times New Roman"/>
          <w:color w:val="000000" w:themeColor="text1"/>
          <w:sz w:val="20"/>
          <w:szCs w:val="20"/>
        </w:rPr>
        <w:t>Enfermeira, Faculdade Santa Maria, Cajazeiras- Paraíba, xeniamariaita@hotmail.com</w:t>
      </w:r>
    </w:p>
    <w:p w14:paraId="78A2D9B9" w14:textId="3F8E67FA" w:rsidR="00B710E2"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 xml:space="preserve"> 4 </w:t>
      </w:r>
      <w:r w:rsidR="00EB0D75" w:rsidRPr="00D401F3">
        <w:rPr>
          <w:rFonts w:ascii="Times New Roman" w:eastAsia="Times New Roman" w:hAnsi="Times New Roman" w:cs="Times New Roman"/>
          <w:color w:val="000000" w:themeColor="text1"/>
          <w:sz w:val="20"/>
          <w:szCs w:val="20"/>
        </w:rPr>
        <w:t>Graduanda em Enfermagem, Universidade Estadual do Maranhão, Colinas- Maranhão, anakarlalima999@gmail.com</w:t>
      </w:r>
    </w:p>
    <w:p w14:paraId="12C7E34A" w14:textId="32D67477" w:rsidR="000F7657" w:rsidRPr="00D401F3" w:rsidRDefault="0031633D" w:rsidP="00D401F3">
      <w:pPr>
        <w:pStyle w:val="SemEspaamento"/>
        <w:rPr>
          <w:rFonts w:ascii="Times New Roman" w:eastAsia="Times New Roman" w:hAnsi="Times New Roman" w:cs="Times New Roman"/>
          <w:color w:val="FF0000"/>
          <w:sz w:val="20"/>
          <w:szCs w:val="20"/>
        </w:rPr>
      </w:pPr>
      <w:r w:rsidRPr="00D401F3">
        <w:rPr>
          <w:rFonts w:ascii="Times New Roman" w:eastAsia="Times New Roman" w:hAnsi="Times New Roman" w:cs="Times New Roman"/>
          <w:color w:val="000000" w:themeColor="text1"/>
          <w:sz w:val="20"/>
          <w:szCs w:val="20"/>
          <w:vertAlign w:val="superscript"/>
        </w:rPr>
        <w:t xml:space="preserve">5 </w:t>
      </w:r>
      <w:r w:rsidR="002A3024" w:rsidRPr="00D401F3">
        <w:rPr>
          <w:rFonts w:ascii="Times New Roman" w:eastAsia="Times New Roman" w:hAnsi="Times New Roman" w:cs="Times New Roman"/>
          <w:color w:val="000000" w:themeColor="text1"/>
          <w:sz w:val="20"/>
          <w:szCs w:val="20"/>
        </w:rPr>
        <w:t>Enfermeiro, Universidade Federal do Pampa,  Uruguaiana- Rio Grande do Sul, eduardoolopees@gmail.com</w:t>
      </w:r>
      <w:r w:rsidR="000F7657" w:rsidRPr="00D401F3">
        <w:rPr>
          <w:rFonts w:ascii="Times New Roman" w:eastAsia="Times New Roman" w:hAnsi="Times New Roman" w:cs="Times New Roman"/>
          <w:color w:val="FF0000"/>
          <w:sz w:val="20"/>
          <w:szCs w:val="20"/>
          <w:vertAlign w:val="superscript"/>
        </w:rPr>
        <w:t xml:space="preserve"> </w:t>
      </w:r>
    </w:p>
    <w:p w14:paraId="7FF08707" w14:textId="77777777" w:rsidR="00CA2E81" w:rsidRPr="00D401F3" w:rsidRDefault="0031633D" w:rsidP="00D401F3">
      <w:pPr>
        <w:pStyle w:val="SemEspaamento"/>
        <w:rPr>
          <w:rFonts w:ascii="Times New Roman" w:eastAsia="Times New Roman" w:hAnsi="Times New Roman" w:cs="Times New Roman"/>
          <w:color w:val="FF0000"/>
          <w:sz w:val="20"/>
          <w:szCs w:val="20"/>
          <w:vertAlign w:val="superscript"/>
        </w:rPr>
      </w:pPr>
      <w:r w:rsidRPr="00D401F3">
        <w:rPr>
          <w:rFonts w:ascii="Times New Roman" w:eastAsia="Times New Roman" w:hAnsi="Times New Roman" w:cs="Times New Roman"/>
          <w:color w:val="000000" w:themeColor="text1"/>
          <w:sz w:val="20"/>
          <w:szCs w:val="20"/>
          <w:vertAlign w:val="superscript"/>
        </w:rPr>
        <w:t>6</w:t>
      </w:r>
      <w:r w:rsidRPr="00D401F3">
        <w:rPr>
          <w:rFonts w:ascii="Times New Roman" w:eastAsia="Times New Roman" w:hAnsi="Times New Roman" w:cs="Times New Roman"/>
          <w:color w:val="000000" w:themeColor="text1"/>
          <w:sz w:val="20"/>
          <w:szCs w:val="20"/>
        </w:rPr>
        <w:t xml:space="preserve"> </w:t>
      </w:r>
      <w:r w:rsidR="00C16C16" w:rsidRPr="00D401F3">
        <w:rPr>
          <w:rFonts w:ascii="Times New Roman" w:eastAsia="Times New Roman" w:hAnsi="Times New Roman" w:cs="Times New Roman"/>
          <w:color w:val="000000" w:themeColor="text1"/>
          <w:sz w:val="20"/>
          <w:szCs w:val="20"/>
        </w:rPr>
        <w:t>Enfermeira, Universidade do Estado do Rio Grande do Norte, Mossoró- Rio Grande do Norte, liciagabrielle0816@gmail.com</w:t>
      </w:r>
      <w:r w:rsidR="00C16C16" w:rsidRPr="00D401F3">
        <w:rPr>
          <w:rFonts w:ascii="Times New Roman" w:eastAsia="Times New Roman" w:hAnsi="Times New Roman" w:cs="Times New Roman"/>
          <w:color w:val="FF0000"/>
          <w:sz w:val="20"/>
          <w:szCs w:val="20"/>
          <w:vertAlign w:val="superscript"/>
        </w:rPr>
        <w:t xml:space="preserve"> </w:t>
      </w:r>
    </w:p>
    <w:p w14:paraId="788171D3" w14:textId="14D76F5F" w:rsidR="00C52748"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7</w:t>
      </w:r>
      <w:r w:rsidRPr="00D401F3">
        <w:rPr>
          <w:rFonts w:ascii="Times New Roman" w:eastAsia="Times New Roman" w:hAnsi="Times New Roman" w:cs="Times New Roman"/>
          <w:color w:val="000000" w:themeColor="text1"/>
          <w:sz w:val="20"/>
          <w:szCs w:val="20"/>
        </w:rPr>
        <w:t xml:space="preserve"> </w:t>
      </w:r>
      <w:r w:rsidR="00C52748" w:rsidRPr="00D401F3">
        <w:rPr>
          <w:rFonts w:ascii="Times New Roman" w:eastAsia="Times New Roman" w:hAnsi="Times New Roman" w:cs="Times New Roman"/>
          <w:color w:val="000000" w:themeColor="text1"/>
          <w:sz w:val="20"/>
          <w:szCs w:val="20"/>
        </w:rPr>
        <w:t>Graduanda em Fisioterapia, Universidade Federal do Pará, Belém- Pará, emillycsoares@outlook.com</w:t>
      </w:r>
    </w:p>
    <w:p w14:paraId="2F920E31" w14:textId="6EA52A8A" w:rsidR="003A4DCF"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 xml:space="preserve">8 </w:t>
      </w:r>
      <w:r w:rsidR="00180D57" w:rsidRPr="00D401F3">
        <w:rPr>
          <w:rFonts w:ascii="Times New Roman" w:eastAsia="Times New Roman" w:hAnsi="Times New Roman" w:cs="Times New Roman"/>
          <w:color w:val="000000" w:themeColor="text1"/>
          <w:sz w:val="20"/>
          <w:szCs w:val="20"/>
        </w:rPr>
        <w:t xml:space="preserve">Enfermeira, </w:t>
      </w:r>
      <w:proofErr w:type="spellStart"/>
      <w:r w:rsidR="00180D57" w:rsidRPr="00D401F3">
        <w:rPr>
          <w:rFonts w:ascii="Times New Roman" w:eastAsia="Times New Roman" w:hAnsi="Times New Roman" w:cs="Times New Roman"/>
          <w:color w:val="000000" w:themeColor="text1"/>
          <w:sz w:val="20"/>
          <w:szCs w:val="20"/>
        </w:rPr>
        <w:t>Semsa</w:t>
      </w:r>
      <w:proofErr w:type="spellEnd"/>
      <w:r w:rsidR="00180D57" w:rsidRPr="00D401F3">
        <w:rPr>
          <w:rFonts w:ascii="Times New Roman" w:eastAsia="Times New Roman" w:hAnsi="Times New Roman" w:cs="Times New Roman"/>
          <w:color w:val="000000" w:themeColor="text1"/>
          <w:sz w:val="20"/>
          <w:szCs w:val="20"/>
        </w:rPr>
        <w:t>, Especialista  em Saúde  da Família, Santarém- Pará, luanah.orix@gmail.com</w:t>
      </w:r>
    </w:p>
    <w:p w14:paraId="2BB29A7A" w14:textId="4B3D2585" w:rsidR="003250C9"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 xml:space="preserve"> 9 </w:t>
      </w:r>
      <w:r w:rsidR="003250C9" w:rsidRPr="00D401F3">
        <w:rPr>
          <w:rFonts w:ascii="Times New Roman" w:eastAsia="Times New Roman" w:hAnsi="Times New Roman" w:cs="Times New Roman"/>
          <w:color w:val="000000" w:themeColor="text1"/>
          <w:sz w:val="20"/>
          <w:szCs w:val="20"/>
        </w:rPr>
        <w:t xml:space="preserve">Graduando em Ciências Biológicas, Universidade Federal do Delta do Parnaíba, Parnaíba- Piauí, </w:t>
      </w:r>
      <w:hyperlink r:id="rId7" w:history="1">
        <w:r w:rsidR="003250C9" w:rsidRPr="00D401F3">
          <w:rPr>
            <w:rStyle w:val="Hyperlink"/>
            <w:rFonts w:ascii="Times New Roman" w:eastAsia="Times New Roman" w:hAnsi="Times New Roman" w:cs="Times New Roman"/>
            <w:color w:val="000000" w:themeColor="text1"/>
            <w:sz w:val="20"/>
            <w:szCs w:val="20"/>
            <w:u w:val="none"/>
          </w:rPr>
          <w:t>pabulobandeira@ufpi.edu.br</w:t>
        </w:r>
      </w:hyperlink>
    </w:p>
    <w:p w14:paraId="3342FCA1" w14:textId="69C41CC8" w:rsidR="00BF415C" w:rsidRPr="00D401F3" w:rsidRDefault="0031633D" w:rsidP="00D401F3">
      <w:pPr>
        <w:pStyle w:val="SemEspaamento"/>
        <w:rPr>
          <w:rFonts w:ascii="Times New Roman" w:eastAsia="Times New Roman" w:hAnsi="Times New Roman" w:cs="Times New Roman"/>
          <w:color w:val="FF0000"/>
          <w:sz w:val="20"/>
          <w:szCs w:val="20"/>
        </w:rPr>
      </w:pPr>
      <w:r w:rsidRPr="00D401F3">
        <w:rPr>
          <w:rFonts w:ascii="Times New Roman" w:eastAsia="Times New Roman" w:hAnsi="Times New Roman" w:cs="Times New Roman"/>
          <w:color w:val="000000" w:themeColor="text1"/>
          <w:sz w:val="20"/>
          <w:szCs w:val="20"/>
          <w:vertAlign w:val="superscript"/>
        </w:rPr>
        <w:t>10</w:t>
      </w:r>
      <w:r w:rsidR="00BF415C" w:rsidRPr="00D401F3">
        <w:rPr>
          <w:rFonts w:ascii="Times New Roman" w:eastAsia="Times New Roman" w:hAnsi="Times New Roman" w:cs="Times New Roman"/>
          <w:color w:val="000000" w:themeColor="text1"/>
          <w:sz w:val="20"/>
          <w:szCs w:val="20"/>
        </w:rPr>
        <w:t xml:space="preserve"> </w:t>
      </w:r>
      <w:r w:rsidR="00C57E9D" w:rsidRPr="00D401F3">
        <w:rPr>
          <w:rFonts w:ascii="Times New Roman" w:eastAsia="Times New Roman" w:hAnsi="Times New Roman" w:cs="Times New Roman"/>
          <w:color w:val="000000" w:themeColor="text1"/>
          <w:sz w:val="20"/>
          <w:szCs w:val="20"/>
        </w:rPr>
        <w:t>Mestranda em Ciências da Educação, Universidade Del Sol, Paraguai, Cidade Del Este, taniaalobato1.outlook.com</w:t>
      </w:r>
      <w:r w:rsidR="00BF415C" w:rsidRPr="00D401F3">
        <w:rPr>
          <w:rFonts w:ascii="Times New Roman" w:eastAsia="Times New Roman" w:hAnsi="Times New Roman" w:cs="Times New Roman"/>
          <w:color w:val="FF0000"/>
          <w:sz w:val="20"/>
          <w:szCs w:val="20"/>
          <w:vertAlign w:val="superscript"/>
        </w:rPr>
        <w:t xml:space="preserve"> </w:t>
      </w:r>
    </w:p>
    <w:p w14:paraId="19D0DCCD" w14:textId="177A0791" w:rsidR="00171F4C"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11</w:t>
      </w:r>
      <w:r w:rsidR="00171F4C" w:rsidRPr="00D401F3">
        <w:rPr>
          <w:rFonts w:ascii="Times New Roman" w:eastAsia="Times New Roman" w:hAnsi="Times New Roman" w:cs="Times New Roman"/>
          <w:color w:val="000000" w:themeColor="text1"/>
          <w:sz w:val="20"/>
          <w:szCs w:val="20"/>
        </w:rPr>
        <w:t xml:space="preserve"> </w:t>
      </w:r>
      <w:r w:rsidR="00BD716A" w:rsidRPr="00D401F3">
        <w:rPr>
          <w:rFonts w:ascii="Times New Roman" w:eastAsia="Times New Roman" w:hAnsi="Times New Roman" w:cs="Times New Roman"/>
          <w:color w:val="000000" w:themeColor="text1"/>
          <w:sz w:val="20"/>
          <w:szCs w:val="20"/>
        </w:rPr>
        <w:t xml:space="preserve">Enfermeira, Centro Universitário </w:t>
      </w:r>
      <w:proofErr w:type="spellStart"/>
      <w:r w:rsidR="00BD716A" w:rsidRPr="00D401F3">
        <w:rPr>
          <w:rFonts w:ascii="Times New Roman" w:eastAsia="Times New Roman" w:hAnsi="Times New Roman" w:cs="Times New Roman"/>
          <w:color w:val="000000" w:themeColor="text1"/>
          <w:sz w:val="20"/>
          <w:szCs w:val="20"/>
        </w:rPr>
        <w:t>Uniruy</w:t>
      </w:r>
      <w:proofErr w:type="spellEnd"/>
      <w:r w:rsidR="00BD716A" w:rsidRPr="00D401F3">
        <w:rPr>
          <w:rFonts w:ascii="Times New Roman" w:eastAsia="Times New Roman" w:hAnsi="Times New Roman" w:cs="Times New Roman"/>
          <w:color w:val="000000" w:themeColor="text1"/>
          <w:sz w:val="20"/>
          <w:szCs w:val="20"/>
        </w:rPr>
        <w:t xml:space="preserve"> </w:t>
      </w:r>
      <w:proofErr w:type="spellStart"/>
      <w:r w:rsidR="00BD716A" w:rsidRPr="00D401F3">
        <w:rPr>
          <w:rFonts w:ascii="Times New Roman" w:eastAsia="Times New Roman" w:hAnsi="Times New Roman" w:cs="Times New Roman"/>
          <w:color w:val="000000" w:themeColor="text1"/>
          <w:sz w:val="20"/>
          <w:szCs w:val="20"/>
        </w:rPr>
        <w:t>Wyden</w:t>
      </w:r>
      <w:proofErr w:type="spellEnd"/>
      <w:r w:rsidR="00BD716A" w:rsidRPr="00D401F3">
        <w:rPr>
          <w:rFonts w:ascii="Times New Roman" w:eastAsia="Times New Roman" w:hAnsi="Times New Roman" w:cs="Times New Roman"/>
          <w:color w:val="000000" w:themeColor="text1"/>
          <w:sz w:val="20"/>
          <w:szCs w:val="20"/>
        </w:rPr>
        <w:t>, Salvador- Bahia, camillaalmeidaenf@gmail.com</w:t>
      </w:r>
    </w:p>
    <w:p w14:paraId="1E4E75EF" w14:textId="09C3DDC4" w:rsidR="00A7299F"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 xml:space="preserve">12 </w:t>
      </w:r>
      <w:r w:rsidR="00A7299F" w:rsidRPr="00D401F3">
        <w:rPr>
          <w:rFonts w:ascii="Times New Roman" w:eastAsia="Times New Roman" w:hAnsi="Times New Roman" w:cs="Times New Roman"/>
          <w:color w:val="000000" w:themeColor="text1"/>
          <w:sz w:val="20"/>
          <w:szCs w:val="20"/>
        </w:rPr>
        <w:t>Graduanda em Enfermagem, Universidade Federal do Ceará, Fortaleza, josyluzia98@gmail.com</w:t>
      </w:r>
    </w:p>
    <w:p w14:paraId="0C9085ED" w14:textId="57D251D3" w:rsidR="00A2122C" w:rsidRPr="00D401F3" w:rsidRDefault="0031633D" w:rsidP="00D401F3">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 xml:space="preserve">13 </w:t>
      </w:r>
      <w:r w:rsidR="00A2122C" w:rsidRPr="00D401F3">
        <w:rPr>
          <w:rFonts w:ascii="Times New Roman" w:eastAsia="Times New Roman" w:hAnsi="Times New Roman" w:cs="Times New Roman"/>
          <w:color w:val="000000" w:themeColor="text1"/>
          <w:sz w:val="20"/>
          <w:szCs w:val="20"/>
        </w:rPr>
        <w:t>Graduando em Medicina, Universidade Federal do Ceará, Fortaleza, vladmiirnascimento@gmail.com</w:t>
      </w:r>
    </w:p>
    <w:p w14:paraId="57329818" w14:textId="366C3EFB" w:rsidR="005B228C" w:rsidRPr="00D401F3" w:rsidRDefault="0031633D" w:rsidP="001C763A">
      <w:pPr>
        <w:pStyle w:val="SemEspaamento"/>
        <w:rPr>
          <w:rFonts w:ascii="Times New Roman" w:eastAsia="Times New Roman" w:hAnsi="Times New Roman" w:cs="Times New Roman"/>
          <w:color w:val="000000" w:themeColor="text1"/>
          <w:sz w:val="20"/>
          <w:szCs w:val="20"/>
        </w:rPr>
      </w:pPr>
      <w:r w:rsidRPr="00D401F3">
        <w:rPr>
          <w:rFonts w:ascii="Times New Roman" w:eastAsia="Times New Roman" w:hAnsi="Times New Roman" w:cs="Times New Roman"/>
          <w:color w:val="000000" w:themeColor="text1"/>
          <w:sz w:val="20"/>
          <w:szCs w:val="20"/>
          <w:vertAlign w:val="superscript"/>
        </w:rPr>
        <w:t>14</w:t>
      </w:r>
      <w:r w:rsidRPr="00D401F3">
        <w:rPr>
          <w:rFonts w:ascii="Times New Roman" w:eastAsia="Times New Roman" w:hAnsi="Times New Roman" w:cs="Times New Roman"/>
          <w:color w:val="000000" w:themeColor="text1"/>
          <w:sz w:val="20"/>
          <w:szCs w:val="20"/>
        </w:rPr>
        <w:t xml:space="preserve"> </w:t>
      </w:r>
      <w:r w:rsidR="00380B9E" w:rsidRPr="00D401F3">
        <w:rPr>
          <w:rFonts w:ascii="Times New Roman" w:eastAsia="Times New Roman" w:hAnsi="Times New Roman" w:cs="Times New Roman"/>
          <w:color w:val="000000" w:themeColor="text1"/>
          <w:sz w:val="20"/>
          <w:szCs w:val="20"/>
        </w:rPr>
        <w:t>Enfermeira, Centro Universitário Una,  Belo horizonte- Minas Gerais, a.savioti@gmail.com</w:t>
      </w:r>
      <w:r w:rsidRPr="00FD1269">
        <w:rPr>
          <w:rFonts w:ascii="Times New Roman" w:eastAsia="Times New Roman" w:hAnsi="Times New Roman" w:cs="Times New Roman"/>
          <w:b/>
          <w:color w:val="000000" w:themeColor="text1"/>
          <w:sz w:val="24"/>
          <w:szCs w:val="24"/>
        </w:rPr>
        <w:tab/>
      </w:r>
    </w:p>
    <w:p w14:paraId="7259057E" w14:textId="72FAF6C4" w:rsidR="003A3B70" w:rsidRPr="00FD1269" w:rsidRDefault="0031633D" w:rsidP="00D401F3">
      <w:pPr>
        <w:widowControl w:val="0"/>
        <w:tabs>
          <w:tab w:val="left" w:pos="426"/>
        </w:tabs>
        <w:spacing w:line="360" w:lineRule="auto"/>
        <w:ind w:right="567"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lastRenderedPageBreak/>
        <w:t xml:space="preserve">1. </w:t>
      </w:r>
      <w:r w:rsidR="008C6578" w:rsidRPr="00FD1269">
        <w:rPr>
          <w:rFonts w:ascii="Times New Roman" w:eastAsia="Times New Roman" w:hAnsi="Times New Roman" w:cs="Times New Roman"/>
          <w:b/>
          <w:color w:val="000000" w:themeColor="text1"/>
          <w:sz w:val="24"/>
          <w:szCs w:val="24"/>
        </w:rPr>
        <w:t>INTRODUÇÃO</w:t>
      </w:r>
    </w:p>
    <w:p w14:paraId="63592CF1" w14:textId="5D502AAC" w:rsidR="0092772E" w:rsidRP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A eritroblastose fetal, também conhecida como doença hemolítica do recém-nascido, é uma condição causada pela incompatibilidade entre os tipos sanguíneos do feto e da mãe. Ela ocorre quando o feto herda o fator Rh positivo do pai e a mãe é Rh </w:t>
      </w:r>
      <w:r>
        <w:rPr>
          <w:rFonts w:ascii="Times New Roman" w:eastAsia="Times New Roman" w:hAnsi="Times New Roman" w:cs="Times New Roman"/>
          <w:bCs/>
          <w:color w:val="000000" w:themeColor="text1"/>
          <w:sz w:val="24"/>
          <w:szCs w:val="24"/>
        </w:rPr>
        <w:t>negativo</w:t>
      </w:r>
      <w:r w:rsidR="00CA35AA">
        <w:rPr>
          <w:rFonts w:ascii="Times New Roman" w:eastAsia="Times New Roman" w:hAnsi="Times New Roman" w:cs="Times New Roman"/>
          <w:bCs/>
          <w:color w:val="000000" w:themeColor="text1"/>
          <w:sz w:val="24"/>
          <w:szCs w:val="24"/>
        </w:rPr>
        <w:t xml:space="preserve"> (LEITE </w:t>
      </w:r>
      <w:r w:rsidR="00CA35AA" w:rsidRPr="001C2D2D">
        <w:rPr>
          <w:rFonts w:ascii="Times New Roman" w:eastAsia="Times New Roman" w:hAnsi="Times New Roman" w:cs="Times New Roman"/>
          <w:bCs/>
          <w:i/>
          <w:iCs/>
          <w:color w:val="000000" w:themeColor="text1"/>
          <w:sz w:val="24"/>
          <w:szCs w:val="24"/>
        </w:rPr>
        <w:t>et al.,</w:t>
      </w:r>
      <w:r w:rsidR="00CA35AA">
        <w:rPr>
          <w:rFonts w:ascii="Times New Roman" w:eastAsia="Times New Roman" w:hAnsi="Times New Roman" w:cs="Times New Roman"/>
          <w:bCs/>
          <w:color w:val="000000" w:themeColor="text1"/>
          <w:sz w:val="24"/>
          <w:szCs w:val="24"/>
        </w:rPr>
        <w:t xml:space="preserve"> 2021).</w:t>
      </w:r>
    </w:p>
    <w:p w14:paraId="6C84C42F" w14:textId="70DF77BF" w:rsid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Durante a gestação, o sangue do feto pode passar para a corrente sanguínea da mãe, o que faz com que o corpo da mãe produza anticorpos para combater o antígeno Rh positivo do feto. Esses anticorpos podem atravessar a placenta e atacar as células vermelhas do sangue do feto, resultando em anemia fetal e outros problemas de </w:t>
      </w:r>
      <w:r>
        <w:rPr>
          <w:rFonts w:ascii="Times New Roman" w:eastAsia="Times New Roman" w:hAnsi="Times New Roman" w:cs="Times New Roman"/>
          <w:bCs/>
          <w:color w:val="000000" w:themeColor="text1"/>
          <w:sz w:val="24"/>
          <w:szCs w:val="24"/>
        </w:rPr>
        <w:t>saúde</w:t>
      </w:r>
      <w:r w:rsidR="00FA35A7">
        <w:rPr>
          <w:rFonts w:ascii="Times New Roman" w:eastAsia="Times New Roman" w:hAnsi="Times New Roman" w:cs="Times New Roman"/>
          <w:bCs/>
          <w:color w:val="000000" w:themeColor="text1"/>
          <w:sz w:val="24"/>
          <w:szCs w:val="24"/>
        </w:rPr>
        <w:t xml:space="preserve"> (BRITO </w:t>
      </w:r>
      <w:r w:rsidR="00FA35A7" w:rsidRPr="00FA35A7">
        <w:rPr>
          <w:rFonts w:ascii="Times New Roman" w:eastAsia="Times New Roman" w:hAnsi="Times New Roman" w:cs="Times New Roman"/>
          <w:bCs/>
          <w:i/>
          <w:iCs/>
          <w:color w:val="000000" w:themeColor="text1"/>
          <w:sz w:val="24"/>
          <w:szCs w:val="24"/>
        </w:rPr>
        <w:t>et al.</w:t>
      </w:r>
      <w:r w:rsidR="00FA35A7">
        <w:rPr>
          <w:rFonts w:ascii="Times New Roman" w:eastAsia="Times New Roman" w:hAnsi="Times New Roman" w:cs="Times New Roman"/>
          <w:bCs/>
          <w:color w:val="000000" w:themeColor="text1"/>
          <w:sz w:val="24"/>
          <w:szCs w:val="24"/>
        </w:rPr>
        <w:t>, 2022).</w:t>
      </w:r>
    </w:p>
    <w:p w14:paraId="18583AB3" w14:textId="4CEAEAF4" w:rsidR="00E25BC8" w:rsidRDefault="008A115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8A1157">
        <w:rPr>
          <w:rFonts w:ascii="Times New Roman" w:eastAsia="Times New Roman" w:hAnsi="Times New Roman" w:cs="Times New Roman"/>
          <w:bCs/>
          <w:color w:val="000000" w:themeColor="text1"/>
          <w:sz w:val="24"/>
          <w:szCs w:val="24"/>
        </w:rPr>
        <w:t xml:space="preserve"> Em mulheres nulíparas, é mais difícil identificar a presença da eritroblastose fetal precocemente, pois elas não têm histórico de gestações anteriores que possam indicar um possível risco. Portanto, é fundamental realizar exames de rotina durante a gravidez, como ultrassom e dosagem do nível de anticorpos maternos, para detectar precocemente qualquer sinal da doença</w:t>
      </w:r>
      <w:r w:rsidR="007468B5">
        <w:rPr>
          <w:rFonts w:ascii="Times New Roman" w:eastAsia="Times New Roman" w:hAnsi="Times New Roman" w:cs="Times New Roman"/>
          <w:bCs/>
          <w:color w:val="000000" w:themeColor="text1"/>
          <w:sz w:val="24"/>
          <w:szCs w:val="24"/>
        </w:rPr>
        <w:t xml:space="preserve"> </w:t>
      </w:r>
      <w:r w:rsidR="007468B5" w:rsidRPr="007468B5">
        <w:rPr>
          <w:rFonts w:ascii="Times New Roman" w:eastAsia="Times New Roman" w:hAnsi="Times New Roman" w:cs="Times New Roman"/>
          <w:bCs/>
          <w:color w:val="000000" w:themeColor="text1"/>
          <w:sz w:val="24"/>
          <w:szCs w:val="24"/>
        </w:rPr>
        <w:t>(MIGOTO</w:t>
      </w:r>
      <w:r w:rsidR="007468B5" w:rsidRPr="007468B5">
        <w:rPr>
          <w:rFonts w:ascii="Times New Roman" w:eastAsia="Times New Roman" w:hAnsi="Times New Roman" w:cs="Times New Roman"/>
          <w:bCs/>
          <w:i/>
          <w:iCs/>
          <w:color w:val="000000" w:themeColor="text1"/>
          <w:sz w:val="24"/>
          <w:szCs w:val="24"/>
        </w:rPr>
        <w:t xml:space="preserve"> et al.,</w:t>
      </w:r>
      <w:r w:rsidR="007468B5" w:rsidRPr="007468B5">
        <w:rPr>
          <w:rFonts w:ascii="Times New Roman" w:eastAsia="Times New Roman" w:hAnsi="Times New Roman" w:cs="Times New Roman"/>
          <w:bCs/>
          <w:color w:val="000000" w:themeColor="text1"/>
          <w:sz w:val="24"/>
          <w:szCs w:val="24"/>
        </w:rPr>
        <w:t xml:space="preserve"> 2022).</w:t>
      </w:r>
    </w:p>
    <w:p w14:paraId="5E8A20CD" w14:textId="680BA4E1" w:rsidR="00E25BC8" w:rsidRDefault="00E25BC8"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Assim, m</w:t>
      </w:r>
      <w:r w:rsidR="008A1157" w:rsidRPr="008A1157">
        <w:rPr>
          <w:rFonts w:ascii="Times New Roman" w:eastAsia="Times New Roman" w:hAnsi="Times New Roman" w:cs="Times New Roman"/>
          <w:bCs/>
          <w:color w:val="000000" w:themeColor="text1"/>
          <w:sz w:val="24"/>
          <w:szCs w:val="24"/>
        </w:rPr>
        <w:t>ulheres nulíparas com eritroblastose fetal podem apresentar uma piora rápida da doença devido à ausência de anticorpos maternos prévios. Isso significa que a doença pode progredir mais rapidamente, causando anemia grave no feto, o que demanda um monitoramento adequado e tratamento imediato</w:t>
      </w:r>
      <w:r w:rsidR="00BC5742">
        <w:rPr>
          <w:rFonts w:ascii="Times New Roman" w:eastAsia="Times New Roman" w:hAnsi="Times New Roman" w:cs="Times New Roman"/>
          <w:bCs/>
          <w:color w:val="000000" w:themeColor="text1"/>
          <w:sz w:val="24"/>
          <w:szCs w:val="24"/>
        </w:rPr>
        <w:t xml:space="preserve"> </w:t>
      </w:r>
      <w:r w:rsidR="00BC5742" w:rsidRPr="00BC5742">
        <w:rPr>
          <w:rFonts w:ascii="Times New Roman" w:eastAsia="Times New Roman" w:hAnsi="Times New Roman" w:cs="Times New Roman"/>
          <w:bCs/>
          <w:color w:val="000000" w:themeColor="text1"/>
          <w:sz w:val="24"/>
          <w:szCs w:val="24"/>
        </w:rPr>
        <w:t xml:space="preserve">(ASSIS </w:t>
      </w:r>
      <w:r w:rsidR="00BC5742" w:rsidRPr="00BC5742">
        <w:rPr>
          <w:rFonts w:ascii="Times New Roman" w:eastAsia="Times New Roman" w:hAnsi="Times New Roman" w:cs="Times New Roman"/>
          <w:bCs/>
          <w:i/>
          <w:iCs/>
          <w:color w:val="000000" w:themeColor="text1"/>
          <w:sz w:val="24"/>
          <w:szCs w:val="24"/>
        </w:rPr>
        <w:t xml:space="preserve">et al., </w:t>
      </w:r>
      <w:r w:rsidR="00BC5742" w:rsidRPr="00BC5742">
        <w:rPr>
          <w:rFonts w:ascii="Times New Roman" w:eastAsia="Times New Roman" w:hAnsi="Times New Roman" w:cs="Times New Roman"/>
          <w:bCs/>
          <w:color w:val="000000" w:themeColor="text1"/>
          <w:sz w:val="24"/>
          <w:szCs w:val="24"/>
        </w:rPr>
        <w:t>2022).</w:t>
      </w:r>
    </w:p>
    <w:p w14:paraId="791C6BA2" w14:textId="6DEDE564" w:rsidR="00E25BC8" w:rsidRDefault="008A115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8A1157">
        <w:rPr>
          <w:rFonts w:ascii="Times New Roman" w:eastAsia="Times New Roman" w:hAnsi="Times New Roman" w:cs="Times New Roman"/>
          <w:bCs/>
          <w:color w:val="000000" w:themeColor="text1"/>
          <w:sz w:val="24"/>
          <w:szCs w:val="24"/>
        </w:rPr>
        <w:t>Para tratar a eritroblastose fetal em mulheres nulíparas, pode ser necessário realizar procedimentos invasivos, como transfusão fetal intrauterina ou até mesmo parto prematuro. Esses procedimentos podem apresentar riscos adicionais para mulheres sem experiência prévia de parto, aumentando a necessidade de uma equipe médica especializada para garantir a segurança da mãe e do feto</w:t>
      </w:r>
      <w:r w:rsidR="00703616">
        <w:rPr>
          <w:rFonts w:ascii="Times New Roman" w:eastAsia="Times New Roman" w:hAnsi="Times New Roman" w:cs="Times New Roman"/>
          <w:bCs/>
          <w:color w:val="000000" w:themeColor="text1"/>
          <w:sz w:val="24"/>
          <w:szCs w:val="24"/>
        </w:rPr>
        <w:t xml:space="preserve"> (SHIBUKAWA </w:t>
      </w:r>
      <w:r w:rsidR="00703616" w:rsidRPr="00703616">
        <w:rPr>
          <w:rFonts w:ascii="Times New Roman" w:eastAsia="Times New Roman" w:hAnsi="Times New Roman" w:cs="Times New Roman"/>
          <w:bCs/>
          <w:i/>
          <w:iCs/>
          <w:color w:val="000000" w:themeColor="text1"/>
          <w:sz w:val="24"/>
          <w:szCs w:val="24"/>
        </w:rPr>
        <w:t xml:space="preserve">et al., </w:t>
      </w:r>
      <w:r w:rsidR="00703616">
        <w:rPr>
          <w:rFonts w:ascii="Times New Roman" w:eastAsia="Times New Roman" w:hAnsi="Times New Roman" w:cs="Times New Roman"/>
          <w:bCs/>
          <w:color w:val="000000" w:themeColor="text1"/>
          <w:sz w:val="24"/>
          <w:szCs w:val="24"/>
        </w:rPr>
        <w:t>2023).</w:t>
      </w:r>
    </w:p>
    <w:p w14:paraId="6284663D" w14:textId="627D2F3E" w:rsidR="00E25BC8" w:rsidRDefault="008A115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8A1157">
        <w:rPr>
          <w:rFonts w:ascii="Times New Roman" w:eastAsia="Times New Roman" w:hAnsi="Times New Roman" w:cs="Times New Roman"/>
          <w:bCs/>
          <w:color w:val="000000" w:themeColor="text1"/>
          <w:sz w:val="24"/>
          <w:szCs w:val="24"/>
        </w:rPr>
        <w:t xml:space="preserve">O manejo da eritroblastose fetal em mulheres nulíparas requer um acompanhamento médico adequado e regular durante toda a gravidez. Isso inclui consultas médicas frequentes, exames de rotina e acompanhamento de um especialista em medicina fetal. É importante garantir que a gestante receba o suporte necessário e tenha acesso a todas as informações e recursos disponíveis para lidar com a </w:t>
      </w:r>
      <w:r w:rsidR="00E25BC8">
        <w:rPr>
          <w:rFonts w:ascii="Times New Roman" w:eastAsia="Times New Roman" w:hAnsi="Times New Roman" w:cs="Times New Roman"/>
          <w:bCs/>
          <w:color w:val="000000" w:themeColor="text1"/>
          <w:sz w:val="24"/>
          <w:szCs w:val="24"/>
        </w:rPr>
        <w:t>doença</w:t>
      </w:r>
      <w:r w:rsidR="001C2D2D">
        <w:rPr>
          <w:rFonts w:ascii="Times New Roman" w:eastAsia="Times New Roman" w:hAnsi="Times New Roman" w:cs="Times New Roman"/>
          <w:bCs/>
          <w:color w:val="000000" w:themeColor="text1"/>
          <w:sz w:val="24"/>
          <w:szCs w:val="24"/>
        </w:rPr>
        <w:t xml:space="preserve">  (LEITE </w:t>
      </w:r>
      <w:r w:rsidR="001C2D2D" w:rsidRPr="001C2D2D">
        <w:rPr>
          <w:rFonts w:ascii="Times New Roman" w:eastAsia="Times New Roman" w:hAnsi="Times New Roman" w:cs="Times New Roman"/>
          <w:bCs/>
          <w:i/>
          <w:iCs/>
          <w:color w:val="000000" w:themeColor="text1"/>
          <w:sz w:val="24"/>
          <w:szCs w:val="24"/>
        </w:rPr>
        <w:t>et al.,</w:t>
      </w:r>
      <w:r w:rsidR="001C2D2D">
        <w:rPr>
          <w:rFonts w:ascii="Times New Roman" w:eastAsia="Times New Roman" w:hAnsi="Times New Roman" w:cs="Times New Roman"/>
          <w:bCs/>
          <w:color w:val="000000" w:themeColor="text1"/>
          <w:sz w:val="24"/>
          <w:szCs w:val="24"/>
        </w:rPr>
        <w:t xml:space="preserve"> 2021).</w:t>
      </w:r>
    </w:p>
    <w:p w14:paraId="796C6360" w14:textId="44725ADB" w:rsidR="00E25BC8" w:rsidRDefault="008A115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8A1157">
        <w:rPr>
          <w:rFonts w:ascii="Times New Roman" w:eastAsia="Times New Roman" w:hAnsi="Times New Roman" w:cs="Times New Roman"/>
          <w:bCs/>
          <w:color w:val="000000" w:themeColor="text1"/>
          <w:sz w:val="24"/>
          <w:szCs w:val="24"/>
        </w:rPr>
        <w:t xml:space="preserve">A presença da eritroblastose fetal em mulheres nulíparas pode causar preocupações </w:t>
      </w:r>
      <w:r w:rsidRPr="008A1157">
        <w:rPr>
          <w:rFonts w:ascii="Times New Roman" w:eastAsia="Times New Roman" w:hAnsi="Times New Roman" w:cs="Times New Roman"/>
          <w:bCs/>
          <w:color w:val="000000" w:themeColor="text1"/>
          <w:sz w:val="24"/>
          <w:szCs w:val="24"/>
        </w:rPr>
        <w:lastRenderedPageBreak/>
        <w:t xml:space="preserve">emocionais adicionais, uma vez que a experiência de gerar e cuidar de um feto doente pode ser completamente nova para elas. É fundamental oferecer suporte emocional e psicológico a essas mulheres, garantindo que elas recebam o apoio necessário para lidar com os desafios emocionais que podem surgir durante o processo de manejo da </w:t>
      </w:r>
      <w:r w:rsidR="00E25BC8">
        <w:rPr>
          <w:rFonts w:ascii="Times New Roman" w:eastAsia="Times New Roman" w:hAnsi="Times New Roman" w:cs="Times New Roman"/>
          <w:bCs/>
          <w:color w:val="000000" w:themeColor="text1"/>
          <w:sz w:val="24"/>
          <w:szCs w:val="24"/>
        </w:rPr>
        <w:t>doença</w:t>
      </w:r>
      <w:r w:rsidR="00082093">
        <w:rPr>
          <w:rFonts w:ascii="Times New Roman" w:eastAsia="Times New Roman" w:hAnsi="Times New Roman" w:cs="Times New Roman"/>
          <w:bCs/>
          <w:color w:val="000000" w:themeColor="text1"/>
          <w:sz w:val="24"/>
          <w:szCs w:val="24"/>
        </w:rPr>
        <w:t xml:space="preserve"> (GARCIA </w:t>
      </w:r>
      <w:r w:rsidR="00082093" w:rsidRPr="00082093">
        <w:rPr>
          <w:rFonts w:ascii="Times New Roman" w:eastAsia="Times New Roman" w:hAnsi="Times New Roman" w:cs="Times New Roman"/>
          <w:bCs/>
          <w:i/>
          <w:iCs/>
          <w:color w:val="000000" w:themeColor="text1"/>
          <w:sz w:val="24"/>
          <w:szCs w:val="24"/>
        </w:rPr>
        <w:t>et al.</w:t>
      </w:r>
      <w:r w:rsidR="00082093">
        <w:rPr>
          <w:rFonts w:ascii="Times New Roman" w:eastAsia="Times New Roman" w:hAnsi="Times New Roman" w:cs="Times New Roman"/>
          <w:bCs/>
          <w:color w:val="000000" w:themeColor="text1"/>
          <w:sz w:val="24"/>
          <w:szCs w:val="24"/>
        </w:rPr>
        <w:t>, 2021).</w:t>
      </w:r>
    </w:p>
    <w:p w14:paraId="108646ED" w14:textId="14740EED" w:rsidR="008A1157" w:rsidRPr="0092772E" w:rsidRDefault="00E25BC8"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w:t>
      </w:r>
      <w:r w:rsidR="008A1157" w:rsidRPr="008A1157">
        <w:rPr>
          <w:rFonts w:ascii="Times New Roman" w:eastAsia="Times New Roman" w:hAnsi="Times New Roman" w:cs="Times New Roman"/>
          <w:bCs/>
          <w:color w:val="000000" w:themeColor="text1"/>
          <w:sz w:val="24"/>
          <w:szCs w:val="24"/>
        </w:rPr>
        <w:t xml:space="preserve"> manejo da eritroblastose fetal em mulheres nulíparas pode ser um desafio devido ao diagnóstico precoce, risco de piora rápida da doença, procedimentos invasivos necessários, acompanhamento adequado e preocupações emocionais adicionais. É essencial que essas mulheres recebam um cuidado médico e emocional especializado para garantir um resultado positivo para a mãe e o </w:t>
      </w:r>
      <w:r>
        <w:rPr>
          <w:rFonts w:ascii="Times New Roman" w:eastAsia="Times New Roman" w:hAnsi="Times New Roman" w:cs="Times New Roman"/>
          <w:bCs/>
          <w:color w:val="000000" w:themeColor="text1"/>
          <w:sz w:val="24"/>
          <w:szCs w:val="24"/>
        </w:rPr>
        <w:t>feto</w:t>
      </w:r>
      <w:r w:rsidR="00BC5742">
        <w:rPr>
          <w:rFonts w:ascii="Times New Roman" w:eastAsia="Times New Roman" w:hAnsi="Times New Roman" w:cs="Times New Roman"/>
          <w:bCs/>
          <w:color w:val="000000" w:themeColor="text1"/>
          <w:sz w:val="24"/>
          <w:szCs w:val="24"/>
        </w:rPr>
        <w:t xml:space="preserve">  </w:t>
      </w:r>
      <w:r w:rsidR="00BC5742" w:rsidRPr="00BC5742">
        <w:rPr>
          <w:rFonts w:ascii="Times New Roman" w:eastAsia="Times New Roman" w:hAnsi="Times New Roman" w:cs="Times New Roman"/>
          <w:bCs/>
          <w:color w:val="000000" w:themeColor="text1"/>
          <w:sz w:val="24"/>
          <w:szCs w:val="24"/>
        </w:rPr>
        <w:t xml:space="preserve">(ASSIS </w:t>
      </w:r>
      <w:r w:rsidR="00BC5742" w:rsidRPr="00BC5742">
        <w:rPr>
          <w:rFonts w:ascii="Times New Roman" w:eastAsia="Times New Roman" w:hAnsi="Times New Roman" w:cs="Times New Roman"/>
          <w:bCs/>
          <w:i/>
          <w:iCs/>
          <w:color w:val="000000" w:themeColor="text1"/>
          <w:sz w:val="24"/>
          <w:szCs w:val="24"/>
        </w:rPr>
        <w:t xml:space="preserve">et al., </w:t>
      </w:r>
      <w:r w:rsidR="00BC5742" w:rsidRPr="00BC5742">
        <w:rPr>
          <w:rFonts w:ascii="Times New Roman" w:eastAsia="Times New Roman" w:hAnsi="Times New Roman" w:cs="Times New Roman"/>
          <w:bCs/>
          <w:color w:val="000000" w:themeColor="text1"/>
          <w:sz w:val="24"/>
          <w:szCs w:val="24"/>
        </w:rPr>
        <w:t>2022).</w:t>
      </w:r>
    </w:p>
    <w:p w14:paraId="6015D6FC" w14:textId="75E05D06" w:rsidR="0092772E" w:rsidRPr="0092772E" w:rsidRDefault="00E25BC8"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Nesse contexto,</w:t>
      </w:r>
      <w:r w:rsidR="00D85892">
        <w:rPr>
          <w:rFonts w:ascii="Times New Roman" w:eastAsia="Times New Roman" w:hAnsi="Times New Roman" w:cs="Times New Roman"/>
          <w:bCs/>
          <w:color w:val="000000" w:themeColor="text1"/>
          <w:sz w:val="24"/>
          <w:szCs w:val="24"/>
        </w:rPr>
        <w:t xml:space="preserve"> o</w:t>
      </w:r>
      <w:r w:rsidR="0092772E" w:rsidRPr="0092772E">
        <w:rPr>
          <w:rFonts w:ascii="Times New Roman" w:eastAsia="Times New Roman" w:hAnsi="Times New Roman" w:cs="Times New Roman"/>
          <w:bCs/>
          <w:color w:val="000000" w:themeColor="text1"/>
          <w:sz w:val="24"/>
          <w:szCs w:val="24"/>
        </w:rPr>
        <w:t xml:space="preserve"> manejo da eritroblastose fetal envolve a prevenção, diagnóstico e tratamento adequados. Para prevenir a doença, a mãe Rh negativo recebe uma injeção de imunoglobulina Rh(D) (conhecida como </w:t>
      </w:r>
      <w:proofErr w:type="spellStart"/>
      <w:r w:rsidR="0092772E" w:rsidRPr="0092772E">
        <w:rPr>
          <w:rFonts w:ascii="Times New Roman" w:eastAsia="Times New Roman" w:hAnsi="Times New Roman" w:cs="Times New Roman"/>
          <w:bCs/>
          <w:color w:val="000000" w:themeColor="text1"/>
          <w:sz w:val="24"/>
          <w:szCs w:val="24"/>
        </w:rPr>
        <w:t>Rhogam</w:t>
      </w:r>
      <w:proofErr w:type="spellEnd"/>
      <w:r w:rsidR="0092772E" w:rsidRPr="0092772E">
        <w:rPr>
          <w:rFonts w:ascii="Times New Roman" w:eastAsia="Times New Roman" w:hAnsi="Times New Roman" w:cs="Times New Roman"/>
          <w:bCs/>
          <w:color w:val="000000" w:themeColor="text1"/>
          <w:sz w:val="24"/>
          <w:szCs w:val="24"/>
        </w:rPr>
        <w:t xml:space="preserve">) durante a gestação e após o parto para evitar a produção de anticorpos contra o fator Rh </w:t>
      </w:r>
      <w:r w:rsidR="0092772E">
        <w:rPr>
          <w:rFonts w:ascii="Times New Roman" w:eastAsia="Times New Roman" w:hAnsi="Times New Roman" w:cs="Times New Roman"/>
          <w:bCs/>
          <w:color w:val="000000" w:themeColor="text1"/>
          <w:sz w:val="24"/>
          <w:szCs w:val="24"/>
        </w:rPr>
        <w:t>positivo</w:t>
      </w:r>
      <w:r w:rsidR="00FA35A7">
        <w:rPr>
          <w:rFonts w:ascii="Times New Roman" w:eastAsia="Times New Roman" w:hAnsi="Times New Roman" w:cs="Times New Roman"/>
          <w:bCs/>
          <w:color w:val="000000" w:themeColor="text1"/>
          <w:sz w:val="24"/>
          <w:szCs w:val="24"/>
        </w:rPr>
        <w:t xml:space="preserve">  (BRITO </w:t>
      </w:r>
      <w:r w:rsidR="00FA35A7" w:rsidRPr="00FA35A7">
        <w:rPr>
          <w:rFonts w:ascii="Times New Roman" w:eastAsia="Times New Roman" w:hAnsi="Times New Roman" w:cs="Times New Roman"/>
          <w:bCs/>
          <w:i/>
          <w:iCs/>
          <w:color w:val="000000" w:themeColor="text1"/>
          <w:sz w:val="24"/>
          <w:szCs w:val="24"/>
        </w:rPr>
        <w:t>et al.</w:t>
      </w:r>
      <w:r w:rsidR="00FA35A7">
        <w:rPr>
          <w:rFonts w:ascii="Times New Roman" w:eastAsia="Times New Roman" w:hAnsi="Times New Roman" w:cs="Times New Roman"/>
          <w:bCs/>
          <w:color w:val="000000" w:themeColor="text1"/>
          <w:sz w:val="24"/>
          <w:szCs w:val="24"/>
        </w:rPr>
        <w:t>, 2022).</w:t>
      </w:r>
    </w:p>
    <w:p w14:paraId="3F001C50" w14:textId="0BD034A4" w:rsidR="0092772E" w:rsidRP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O diagnóstico da eritroblastose fetal é realizado por meio de exames de sangue durante a gestação, como o teste de </w:t>
      </w:r>
      <w:proofErr w:type="spellStart"/>
      <w:r w:rsidRPr="0092772E">
        <w:rPr>
          <w:rFonts w:ascii="Times New Roman" w:eastAsia="Times New Roman" w:hAnsi="Times New Roman" w:cs="Times New Roman"/>
          <w:bCs/>
          <w:color w:val="000000" w:themeColor="text1"/>
          <w:sz w:val="24"/>
          <w:szCs w:val="24"/>
        </w:rPr>
        <w:t>Coombs</w:t>
      </w:r>
      <w:proofErr w:type="spellEnd"/>
      <w:r w:rsidRPr="0092772E">
        <w:rPr>
          <w:rFonts w:ascii="Times New Roman" w:eastAsia="Times New Roman" w:hAnsi="Times New Roman" w:cs="Times New Roman"/>
          <w:bCs/>
          <w:color w:val="000000" w:themeColor="text1"/>
          <w:sz w:val="24"/>
          <w:szCs w:val="24"/>
        </w:rPr>
        <w:t xml:space="preserve"> indireto, que verifica a presença de anticorpos </w:t>
      </w:r>
      <w:proofErr w:type="spellStart"/>
      <w:r w:rsidRPr="0092772E">
        <w:rPr>
          <w:rFonts w:ascii="Times New Roman" w:eastAsia="Times New Roman" w:hAnsi="Times New Roman" w:cs="Times New Roman"/>
          <w:bCs/>
          <w:color w:val="000000" w:themeColor="text1"/>
          <w:sz w:val="24"/>
          <w:szCs w:val="24"/>
        </w:rPr>
        <w:t>anti-Rh</w:t>
      </w:r>
      <w:proofErr w:type="spellEnd"/>
      <w:r w:rsidRPr="0092772E">
        <w:rPr>
          <w:rFonts w:ascii="Times New Roman" w:eastAsia="Times New Roman" w:hAnsi="Times New Roman" w:cs="Times New Roman"/>
          <w:bCs/>
          <w:color w:val="000000" w:themeColor="text1"/>
          <w:sz w:val="24"/>
          <w:szCs w:val="24"/>
        </w:rPr>
        <w:t xml:space="preserve"> na corrente sanguínea da </w:t>
      </w:r>
      <w:r>
        <w:rPr>
          <w:rFonts w:ascii="Times New Roman" w:eastAsia="Times New Roman" w:hAnsi="Times New Roman" w:cs="Times New Roman"/>
          <w:bCs/>
          <w:color w:val="000000" w:themeColor="text1"/>
          <w:sz w:val="24"/>
          <w:szCs w:val="24"/>
        </w:rPr>
        <w:t>mãe</w:t>
      </w:r>
      <w:r w:rsidR="007468B5">
        <w:rPr>
          <w:rFonts w:ascii="Times New Roman" w:eastAsia="Times New Roman" w:hAnsi="Times New Roman" w:cs="Times New Roman"/>
          <w:bCs/>
          <w:color w:val="000000" w:themeColor="text1"/>
          <w:sz w:val="24"/>
          <w:szCs w:val="24"/>
        </w:rPr>
        <w:t xml:space="preserve">  </w:t>
      </w:r>
      <w:r w:rsidR="007468B5" w:rsidRPr="007468B5">
        <w:rPr>
          <w:rFonts w:ascii="Times New Roman" w:eastAsia="Times New Roman" w:hAnsi="Times New Roman" w:cs="Times New Roman"/>
          <w:bCs/>
          <w:color w:val="000000" w:themeColor="text1"/>
          <w:sz w:val="24"/>
          <w:szCs w:val="24"/>
        </w:rPr>
        <w:t>(MIGOTO</w:t>
      </w:r>
      <w:r w:rsidR="007468B5" w:rsidRPr="007468B5">
        <w:rPr>
          <w:rFonts w:ascii="Times New Roman" w:eastAsia="Times New Roman" w:hAnsi="Times New Roman" w:cs="Times New Roman"/>
          <w:bCs/>
          <w:i/>
          <w:iCs/>
          <w:color w:val="000000" w:themeColor="text1"/>
          <w:sz w:val="24"/>
          <w:szCs w:val="24"/>
        </w:rPr>
        <w:t xml:space="preserve"> et al.,</w:t>
      </w:r>
      <w:r w:rsidR="007468B5" w:rsidRPr="007468B5">
        <w:rPr>
          <w:rFonts w:ascii="Times New Roman" w:eastAsia="Times New Roman" w:hAnsi="Times New Roman" w:cs="Times New Roman"/>
          <w:bCs/>
          <w:color w:val="000000" w:themeColor="text1"/>
          <w:sz w:val="24"/>
          <w:szCs w:val="24"/>
        </w:rPr>
        <w:t xml:space="preserve"> 2022).</w:t>
      </w:r>
    </w:p>
    <w:p w14:paraId="1017A7FC" w14:textId="59240E0F" w:rsidR="0092772E" w:rsidRP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O tratamento da eritroblastose fetal depende da gravidade da doença. Nos casos leves, o acompanhamento pré-natal é realizado para monitorar a saúde do feto e garantir intervenções adequadas, se necessário. Nos casos mais graves, pode ser necessário realizar transfusões de sangue no feto enquanto ainda está no útero ou mesmo após o </w:t>
      </w:r>
      <w:r>
        <w:rPr>
          <w:rFonts w:ascii="Times New Roman" w:eastAsia="Times New Roman" w:hAnsi="Times New Roman" w:cs="Times New Roman"/>
          <w:bCs/>
          <w:color w:val="000000" w:themeColor="text1"/>
          <w:sz w:val="24"/>
          <w:szCs w:val="24"/>
        </w:rPr>
        <w:t>nascimento</w:t>
      </w:r>
      <w:r w:rsidR="00082093">
        <w:rPr>
          <w:rFonts w:ascii="Times New Roman" w:eastAsia="Times New Roman" w:hAnsi="Times New Roman" w:cs="Times New Roman"/>
          <w:bCs/>
          <w:color w:val="000000" w:themeColor="text1"/>
          <w:sz w:val="24"/>
          <w:szCs w:val="24"/>
        </w:rPr>
        <w:t xml:space="preserve"> (GARCIA </w:t>
      </w:r>
      <w:r w:rsidR="00082093" w:rsidRPr="00082093">
        <w:rPr>
          <w:rFonts w:ascii="Times New Roman" w:eastAsia="Times New Roman" w:hAnsi="Times New Roman" w:cs="Times New Roman"/>
          <w:bCs/>
          <w:i/>
          <w:iCs/>
          <w:color w:val="000000" w:themeColor="text1"/>
          <w:sz w:val="24"/>
          <w:szCs w:val="24"/>
        </w:rPr>
        <w:t>et al.</w:t>
      </w:r>
      <w:r w:rsidR="00082093">
        <w:rPr>
          <w:rFonts w:ascii="Times New Roman" w:eastAsia="Times New Roman" w:hAnsi="Times New Roman" w:cs="Times New Roman"/>
          <w:bCs/>
          <w:color w:val="000000" w:themeColor="text1"/>
          <w:sz w:val="24"/>
          <w:szCs w:val="24"/>
        </w:rPr>
        <w:t>, 2021).</w:t>
      </w:r>
    </w:p>
    <w:p w14:paraId="2D403977" w14:textId="7FBF8688" w:rsidR="0092772E" w:rsidRP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Além disso, nos casos mais graves, o parto pode ser realizado antes da data prevista para evitar complicações adicionais. Após o parto, o tratamento também pode incluir fototerapia para tratar a icterícia neonatal causada pela destruição das células vermelhas do </w:t>
      </w:r>
      <w:r>
        <w:rPr>
          <w:rFonts w:ascii="Times New Roman" w:eastAsia="Times New Roman" w:hAnsi="Times New Roman" w:cs="Times New Roman"/>
          <w:bCs/>
          <w:color w:val="000000" w:themeColor="text1"/>
          <w:sz w:val="24"/>
          <w:szCs w:val="24"/>
        </w:rPr>
        <w:t>sangue</w:t>
      </w:r>
      <w:r w:rsidR="001C2D2D">
        <w:rPr>
          <w:rFonts w:ascii="Times New Roman" w:eastAsia="Times New Roman" w:hAnsi="Times New Roman" w:cs="Times New Roman"/>
          <w:bCs/>
          <w:color w:val="000000" w:themeColor="text1"/>
          <w:sz w:val="24"/>
          <w:szCs w:val="24"/>
        </w:rPr>
        <w:t xml:space="preserve">  (LEITE </w:t>
      </w:r>
      <w:r w:rsidR="001C2D2D" w:rsidRPr="001C2D2D">
        <w:rPr>
          <w:rFonts w:ascii="Times New Roman" w:eastAsia="Times New Roman" w:hAnsi="Times New Roman" w:cs="Times New Roman"/>
          <w:bCs/>
          <w:i/>
          <w:iCs/>
          <w:color w:val="000000" w:themeColor="text1"/>
          <w:sz w:val="24"/>
          <w:szCs w:val="24"/>
        </w:rPr>
        <w:t>et al.,</w:t>
      </w:r>
      <w:r w:rsidR="001C2D2D">
        <w:rPr>
          <w:rFonts w:ascii="Times New Roman" w:eastAsia="Times New Roman" w:hAnsi="Times New Roman" w:cs="Times New Roman"/>
          <w:bCs/>
          <w:color w:val="000000" w:themeColor="text1"/>
          <w:sz w:val="24"/>
          <w:szCs w:val="24"/>
        </w:rPr>
        <w:t xml:space="preserve"> 2021).</w:t>
      </w:r>
    </w:p>
    <w:p w14:paraId="19D6BF89" w14:textId="5D3E8565" w:rsidR="0092772E" w:rsidRDefault="0092772E"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92772E">
        <w:rPr>
          <w:rFonts w:ascii="Times New Roman" w:eastAsia="Times New Roman" w:hAnsi="Times New Roman" w:cs="Times New Roman"/>
          <w:bCs/>
          <w:color w:val="000000" w:themeColor="text1"/>
          <w:sz w:val="24"/>
          <w:szCs w:val="24"/>
        </w:rPr>
        <w:t xml:space="preserve">É importante que a eritroblastose fetal seja adequadamente gerenciada por uma equipe médica especializada para garantir o melhor resultado para o feto e a mãe. O acompanhamento pré-natal regular, o diagnóstico oportuno e o tratamento adequado são fundamentais para minimizar os riscos e complicações associados a essa </w:t>
      </w:r>
      <w:r>
        <w:rPr>
          <w:rFonts w:ascii="Times New Roman" w:eastAsia="Times New Roman" w:hAnsi="Times New Roman" w:cs="Times New Roman"/>
          <w:bCs/>
          <w:color w:val="000000" w:themeColor="text1"/>
          <w:sz w:val="24"/>
          <w:szCs w:val="24"/>
        </w:rPr>
        <w:t>condição</w:t>
      </w:r>
      <w:r w:rsidR="002B0B31">
        <w:rPr>
          <w:rFonts w:ascii="Times New Roman" w:eastAsia="Times New Roman" w:hAnsi="Times New Roman" w:cs="Times New Roman"/>
          <w:bCs/>
          <w:color w:val="000000" w:themeColor="text1"/>
          <w:sz w:val="24"/>
          <w:szCs w:val="24"/>
        </w:rPr>
        <w:t xml:space="preserve">  </w:t>
      </w:r>
      <w:r w:rsidR="002B0B31">
        <w:rPr>
          <w:rFonts w:ascii="Times New Roman" w:eastAsia="Times New Roman" w:hAnsi="Times New Roman" w:cs="Times New Roman"/>
          <w:bCs/>
          <w:color w:val="000000" w:themeColor="text1"/>
          <w:sz w:val="24"/>
          <w:szCs w:val="24"/>
        </w:rPr>
        <w:lastRenderedPageBreak/>
        <w:t xml:space="preserve">(SHIBUKAWA </w:t>
      </w:r>
      <w:r w:rsidR="002B0B31" w:rsidRPr="00703616">
        <w:rPr>
          <w:rFonts w:ascii="Times New Roman" w:eastAsia="Times New Roman" w:hAnsi="Times New Roman" w:cs="Times New Roman"/>
          <w:bCs/>
          <w:i/>
          <w:iCs/>
          <w:color w:val="000000" w:themeColor="text1"/>
          <w:sz w:val="24"/>
          <w:szCs w:val="24"/>
        </w:rPr>
        <w:t xml:space="preserve">et al., </w:t>
      </w:r>
      <w:r w:rsidR="002B0B31">
        <w:rPr>
          <w:rFonts w:ascii="Times New Roman" w:eastAsia="Times New Roman" w:hAnsi="Times New Roman" w:cs="Times New Roman"/>
          <w:bCs/>
          <w:color w:val="000000" w:themeColor="text1"/>
          <w:sz w:val="24"/>
          <w:szCs w:val="24"/>
        </w:rPr>
        <w:t>2023).</w:t>
      </w:r>
    </w:p>
    <w:p w14:paraId="65FCCAC1" w14:textId="77777777" w:rsidR="0092772E" w:rsidRPr="00FD1269" w:rsidRDefault="0092772E" w:rsidP="00682328">
      <w:pPr>
        <w:widowControl w:val="0"/>
        <w:tabs>
          <w:tab w:val="left" w:pos="426"/>
        </w:tabs>
        <w:spacing w:after="0" w:line="360" w:lineRule="auto"/>
        <w:ind w:right="376" w:firstLine="426"/>
        <w:jc w:val="both"/>
        <w:rPr>
          <w:rFonts w:ascii="Times New Roman" w:eastAsia="Times New Roman" w:hAnsi="Times New Roman" w:cs="Times New Roman"/>
          <w:bCs/>
          <w:color w:val="000000" w:themeColor="text1"/>
          <w:sz w:val="24"/>
          <w:szCs w:val="24"/>
        </w:rPr>
      </w:pPr>
    </w:p>
    <w:p w14:paraId="3F7E07E2" w14:textId="400122CE" w:rsidR="0031633D" w:rsidRPr="00FD1269" w:rsidRDefault="0031633D" w:rsidP="00D401F3">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t>2. METODOLOGIA</w:t>
      </w:r>
    </w:p>
    <w:p w14:paraId="44BC85AD" w14:textId="1D6DA3D8" w:rsidR="00C13671" w:rsidRPr="00FD1269" w:rsidRDefault="0031633D" w:rsidP="00D401F3">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FD1269">
        <w:rPr>
          <w:rFonts w:ascii="Times New Roman" w:hAnsi="Times New Roman" w:cs="Times New Roman"/>
          <w:i/>
          <w:iCs/>
          <w:color w:val="000000" w:themeColor="text1"/>
          <w:sz w:val="24"/>
          <w:szCs w:val="24"/>
        </w:rPr>
        <w:t>Scientific Electronic Library Online</w:t>
      </w:r>
      <w:r w:rsidRPr="00FD1269">
        <w:rPr>
          <w:rFonts w:ascii="Times New Roman" w:hAnsi="Times New Roman" w:cs="Times New Roman"/>
          <w:color w:val="000000" w:themeColor="text1"/>
          <w:sz w:val="24"/>
          <w:szCs w:val="24"/>
        </w:rPr>
        <w:t xml:space="preserve"> (</w:t>
      </w:r>
      <w:proofErr w:type="spellStart"/>
      <w:r w:rsidRPr="00FD1269">
        <w:rPr>
          <w:rFonts w:ascii="Times New Roman" w:hAnsi="Times New Roman" w:cs="Times New Roman"/>
          <w:color w:val="000000" w:themeColor="text1"/>
          <w:sz w:val="24"/>
          <w:szCs w:val="24"/>
        </w:rPr>
        <w:t>Scielo</w:t>
      </w:r>
      <w:proofErr w:type="spellEnd"/>
      <w:r w:rsidRPr="00FD1269">
        <w:rPr>
          <w:rFonts w:ascii="Times New Roman" w:hAnsi="Times New Roman" w:cs="Times New Roman"/>
          <w:color w:val="000000" w:themeColor="text1"/>
          <w:sz w:val="24"/>
          <w:szCs w:val="24"/>
        </w:rPr>
        <w:t>). Assim, destaca-se que durante as pesquisas realizadas, foram utilizados os vigentes Descritores em Ciências da Saúde (</w:t>
      </w:r>
      <w:proofErr w:type="spellStart"/>
      <w:r w:rsidRPr="00FD1269">
        <w:rPr>
          <w:rFonts w:ascii="Times New Roman" w:hAnsi="Times New Roman" w:cs="Times New Roman"/>
          <w:color w:val="000000" w:themeColor="text1"/>
          <w:sz w:val="24"/>
          <w:szCs w:val="24"/>
        </w:rPr>
        <w:t>DeCS</w:t>
      </w:r>
      <w:proofErr w:type="spellEnd"/>
      <w:r w:rsidRPr="00FD1269">
        <w:rPr>
          <w:rFonts w:ascii="Times New Roman" w:hAnsi="Times New Roman" w:cs="Times New Roman"/>
          <w:color w:val="000000" w:themeColor="text1"/>
          <w:sz w:val="24"/>
          <w:szCs w:val="24"/>
        </w:rPr>
        <w:t>):</w:t>
      </w:r>
      <w:r w:rsidR="00C50509">
        <w:rPr>
          <w:rFonts w:ascii="Times New Roman" w:hAnsi="Times New Roman" w:cs="Times New Roman"/>
          <w:color w:val="000000" w:themeColor="text1"/>
          <w:sz w:val="24"/>
          <w:szCs w:val="24"/>
        </w:rPr>
        <w:t xml:space="preserve"> </w:t>
      </w:r>
      <w:r w:rsidR="00C13671">
        <w:rPr>
          <w:rFonts w:ascii="Times New Roman" w:hAnsi="Times New Roman" w:cs="Times New Roman"/>
          <w:color w:val="000000" w:themeColor="text1"/>
          <w:sz w:val="24"/>
          <w:szCs w:val="24"/>
        </w:rPr>
        <w:t>Eritroblastose fetal, Equipe de assistência ao paciente, Saúde materno-infantil.</w:t>
      </w:r>
    </w:p>
    <w:p w14:paraId="0675201E" w14:textId="0F611571" w:rsidR="0031633D" w:rsidRPr="00FD1269" w:rsidRDefault="0031633D" w:rsidP="00D401F3">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 2023. Enquanto isso, os critérios de exclusão empregados foram os artigos incompletos, sem conexão com a temática e que não atendiam a linha temporal exigida. </w:t>
      </w:r>
    </w:p>
    <w:p w14:paraId="394E2051" w14:textId="55C8B0EB" w:rsidR="004B6561" w:rsidRPr="00FD1269" w:rsidRDefault="0031633D" w:rsidP="00D401F3">
      <w:pPr>
        <w:widowControl w:val="0"/>
        <w:tabs>
          <w:tab w:val="left" w:pos="426"/>
        </w:tabs>
        <w:spacing w:after="0" w:line="360" w:lineRule="auto"/>
        <w:ind w:right="376"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Convém destacar, que para o norteamento das investigações literárias, foi necessário formular a subsequentemente questão norteadora:</w:t>
      </w:r>
      <w:r w:rsidR="005F128E">
        <w:rPr>
          <w:rFonts w:ascii="Times New Roman" w:hAnsi="Times New Roman" w:cs="Times New Roman"/>
          <w:color w:val="000000" w:themeColor="text1"/>
          <w:sz w:val="24"/>
          <w:szCs w:val="24"/>
        </w:rPr>
        <w:t xml:space="preserve"> </w:t>
      </w:r>
      <w:r w:rsidRPr="00FD1269">
        <w:rPr>
          <w:rFonts w:ascii="Times New Roman" w:hAnsi="Times New Roman" w:cs="Times New Roman"/>
          <w:color w:val="000000" w:themeColor="text1"/>
          <w:sz w:val="24"/>
          <w:szCs w:val="24"/>
        </w:rPr>
        <w:t xml:space="preserve">“Qual a </w:t>
      </w:r>
      <w:r w:rsidR="003C43FD" w:rsidRPr="00F55563">
        <w:rPr>
          <w:rFonts w:ascii="Times New Roman" w:hAnsi="Times New Roman" w:cs="Times New Roman"/>
          <w:color w:val="000000" w:themeColor="text1"/>
          <w:sz w:val="24"/>
          <w:szCs w:val="24"/>
        </w:rPr>
        <w:t xml:space="preserve">importância do manejo interdisciplinar da eritroblastose fetal em mulheres </w:t>
      </w:r>
      <w:r w:rsidR="003C43FD">
        <w:rPr>
          <w:rFonts w:ascii="Times New Roman" w:hAnsi="Times New Roman" w:cs="Times New Roman"/>
          <w:color w:val="000000" w:themeColor="text1"/>
          <w:sz w:val="24"/>
          <w:szCs w:val="24"/>
        </w:rPr>
        <w:t>nulíparas</w:t>
      </w:r>
      <w:r w:rsidRPr="00FD1269">
        <w:rPr>
          <w:rFonts w:ascii="Times New Roman" w:hAnsi="Times New Roman" w:cs="Times New Roman"/>
          <w:color w:val="000000" w:themeColor="text1"/>
          <w:sz w:val="24"/>
          <w:szCs w:val="24"/>
        </w:rPr>
        <w:t>?”.</w:t>
      </w:r>
    </w:p>
    <w:p w14:paraId="685F5E6A" w14:textId="77777777" w:rsidR="0031633D" w:rsidRPr="00FD1269" w:rsidRDefault="0031633D" w:rsidP="00D401F3">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Com base nisso,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DB60424" w14:textId="77777777" w:rsidR="0031633D" w:rsidRPr="00FD1269" w:rsidRDefault="0031633D" w:rsidP="00D401F3">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3AC9A7AE" w14:textId="73B7AFEF" w:rsidR="0031633D" w:rsidRPr="00FD1269" w:rsidRDefault="0031633D" w:rsidP="00D401F3">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lastRenderedPageBreak/>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65328671" w14:textId="77777777" w:rsidR="0031633D" w:rsidRPr="00FD1269" w:rsidRDefault="0031633D" w:rsidP="0031633D">
      <w:pPr>
        <w:widowControl w:val="0"/>
        <w:tabs>
          <w:tab w:val="left" w:pos="1033"/>
        </w:tabs>
        <w:spacing w:after="0" w:line="360" w:lineRule="auto"/>
        <w:ind w:right="376"/>
        <w:rPr>
          <w:rFonts w:ascii="Times New Roman" w:eastAsia="Times New Roman" w:hAnsi="Times New Roman" w:cs="Times New Roman"/>
          <w:b/>
          <w:color w:val="000000" w:themeColor="text1"/>
          <w:sz w:val="24"/>
          <w:szCs w:val="24"/>
        </w:rPr>
      </w:pPr>
    </w:p>
    <w:p w14:paraId="5E5C7AC9" w14:textId="77777777" w:rsidR="0031633D" w:rsidRPr="00FD1269" w:rsidRDefault="0031633D" w:rsidP="00D401F3">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t>3. RESULTADOS E DISCUSSÃO</w:t>
      </w:r>
    </w:p>
    <w:p w14:paraId="70F3189C" w14:textId="3FBEED27" w:rsidR="006E39EC" w:rsidRPr="00E6642F" w:rsidRDefault="0031633D"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color w:val="000000" w:themeColor="text1"/>
          <w:sz w:val="24"/>
          <w:szCs w:val="24"/>
        </w:rPr>
        <w:t>Mediante as análises literárias, verificou-se nitidamente que</w:t>
      </w:r>
      <w:r w:rsidR="006E39EC">
        <w:rPr>
          <w:rFonts w:ascii="Times New Roman" w:hAnsi="Times New Roman" w:cs="Times New Roman"/>
          <w:color w:val="000000" w:themeColor="text1"/>
          <w:sz w:val="24"/>
          <w:szCs w:val="24"/>
        </w:rPr>
        <w:t xml:space="preserve"> a eritroblastose fetal, também conhecida como doença hemolítica do recém-nascido, é uma condição em que ocorre a destruição das células vermelhas do sangue do feto pelo sistema imunológico da mãe. Isso pode acontecer quando a mãe tem um tipo sanguíneo Rh negativo e o pai tem um tipo sanguíneo Rh positivo</w:t>
      </w:r>
      <w:r w:rsidR="00E6642F">
        <w:rPr>
          <w:rFonts w:ascii="Times New Roman" w:hAnsi="Times New Roman" w:cs="Times New Roman"/>
          <w:color w:val="000000" w:themeColor="text1"/>
          <w:sz w:val="24"/>
          <w:szCs w:val="24"/>
        </w:rPr>
        <w:t xml:space="preserve"> </w:t>
      </w:r>
      <w:r w:rsidR="00E6642F">
        <w:rPr>
          <w:rFonts w:ascii="Times New Roman" w:eastAsia="Times New Roman" w:hAnsi="Times New Roman" w:cs="Times New Roman"/>
          <w:bCs/>
          <w:color w:val="000000" w:themeColor="text1"/>
          <w:sz w:val="24"/>
          <w:szCs w:val="24"/>
        </w:rPr>
        <w:t xml:space="preserve"> (LEITE </w:t>
      </w:r>
      <w:r w:rsidR="00E6642F" w:rsidRPr="001C2D2D">
        <w:rPr>
          <w:rFonts w:ascii="Times New Roman" w:eastAsia="Times New Roman" w:hAnsi="Times New Roman" w:cs="Times New Roman"/>
          <w:bCs/>
          <w:i/>
          <w:iCs/>
          <w:color w:val="000000" w:themeColor="text1"/>
          <w:sz w:val="24"/>
          <w:szCs w:val="24"/>
        </w:rPr>
        <w:t>et al.,</w:t>
      </w:r>
      <w:r w:rsidR="00E6642F">
        <w:rPr>
          <w:rFonts w:ascii="Times New Roman" w:eastAsia="Times New Roman" w:hAnsi="Times New Roman" w:cs="Times New Roman"/>
          <w:bCs/>
          <w:color w:val="000000" w:themeColor="text1"/>
          <w:sz w:val="24"/>
          <w:szCs w:val="24"/>
        </w:rPr>
        <w:t xml:space="preserve"> 2021).</w:t>
      </w:r>
    </w:p>
    <w:p w14:paraId="6BEACA2D" w14:textId="0D869584" w:rsidR="006E39EC" w:rsidRDefault="006E39EC"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 primeira abordagem no manejo interdisciplinar da eritroblastose fetal em mulheres nulíparas envolve o acompanhamento pré-natal adequado. Nesse contexto, é fundamental o envolvimento de diferentes profissionais de saúde, como obstetras, hematologistas, imunologistas e neonatologistas</w:t>
      </w:r>
      <w:r w:rsidR="007468B5">
        <w:rPr>
          <w:rFonts w:ascii="Times New Roman" w:eastAsia="Times New Roman" w:hAnsi="Times New Roman" w:cs="Times New Roman"/>
          <w:bCs/>
          <w:color w:val="000000" w:themeColor="text1"/>
          <w:sz w:val="24"/>
          <w:szCs w:val="24"/>
        </w:rPr>
        <w:t xml:space="preserve">  </w:t>
      </w:r>
      <w:r w:rsidR="007468B5" w:rsidRPr="007468B5">
        <w:rPr>
          <w:rFonts w:ascii="Times New Roman" w:eastAsia="Times New Roman" w:hAnsi="Times New Roman" w:cs="Times New Roman"/>
          <w:bCs/>
          <w:color w:val="000000" w:themeColor="text1"/>
          <w:sz w:val="24"/>
          <w:szCs w:val="24"/>
        </w:rPr>
        <w:t>(MIGOTO</w:t>
      </w:r>
      <w:r w:rsidR="007468B5" w:rsidRPr="007468B5">
        <w:rPr>
          <w:rFonts w:ascii="Times New Roman" w:eastAsia="Times New Roman" w:hAnsi="Times New Roman" w:cs="Times New Roman"/>
          <w:bCs/>
          <w:i/>
          <w:iCs/>
          <w:color w:val="000000" w:themeColor="text1"/>
          <w:sz w:val="24"/>
          <w:szCs w:val="24"/>
        </w:rPr>
        <w:t xml:space="preserve"> et al.,</w:t>
      </w:r>
      <w:r w:rsidR="007468B5" w:rsidRPr="007468B5">
        <w:rPr>
          <w:rFonts w:ascii="Times New Roman" w:eastAsia="Times New Roman" w:hAnsi="Times New Roman" w:cs="Times New Roman"/>
          <w:bCs/>
          <w:color w:val="000000" w:themeColor="text1"/>
          <w:sz w:val="24"/>
          <w:szCs w:val="24"/>
        </w:rPr>
        <w:t xml:space="preserve"> 2022).</w:t>
      </w:r>
    </w:p>
    <w:p w14:paraId="25701041" w14:textId="42283D70" w:rsidR="006E39EC" w:rsidRDefault="006E39EC"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Durante a gestação, é realizado o monitoramento da saúde do feto, com exames de ultrassom e de sangue, para avaliar a presença de anticorpos maternos no sangue do feto. Caso sejam detectados sinais de anemia fetal, o tratamento deve ser iniciado o mais cedo possível</w:t>
      </w:r>
      <w:r w:rsidR="00BC5742">
        <w:rPr>
          <w:rFonts w:ascii="Times New Roman" w:eastAsia="Times New Roman" w:hAnsi="Times New Roman" w:cs="Times New Roman"/>
          <w:bCs/>
          <w:color w:val="000000" w:themeColor="text1"/>
          <w:sz w:val="24"/>
          <w:szCs w:val="24"/>
        </w:rPr>
        <w:t xml:space="preserve">  </w:t>
      </w:r>
      <w:r w:rsidR="00BC5742" w:rsidRPr="00BC5742">
        <w:rPr>
          <w:rFonts w:ascii="Times New Roman" w:eastAsia="Times New Roman" w:hAnsi="Times New Roman" w:cs="Times New Roman"/>
          <w:bCs/>
          <w:color w:val="000000" w:themeColor="text1"/>
          <w:sz w:val="24"/>
          <w:szCs w:val="24"/>
        </w:rPr>
        <w:t xml:space="preserve">(ASSIS </w:t>
      </w:r>
      <w:r w:rsidR="00BC5742" w:rsidRPr="00BC5742">
        <w:rPr>
          <w:rFonts w:ascii="Times New Roman" w:eastAsia="Times New Roman" w:hAnsi="Times New Roman" w:cs="Times New Roman"/>
          <w:bCs/>
          <w:i/>
          <w:iCs/>
          <w:color w:val="000000" w:themeColor="text1"/>
          <w:sz w:val="24"/>
          <w:szCs w:val="24"/>
        </w:rPr>
        <w:t xml:space="preserve">et al., </w:t>
      </w:r>
      <w:r w:rsidR="00BC5742" w:rsidRPr="00BC5742">
        <w:rPr>
          <w:rFonts w:ascii="Times New Roman" w:eastAsia="Times New Roman" w:hAnsi="Times New Roman" w:cs="Times New Roman"/>
          <w:bCs/>
          <w:color w:val="000000" w:themeColor="text1"/>
          <w:sz w:val="24"/>
          <w:szCs w:val="24"/>
        </w:rPr>
        <w:t>2022).</w:t>
      </w:r>
    </w:p>
    <w:p w14:paraId="59EEE853" w14:textId="5BCCF9FA" w:rsidR="006E39EC" w:rsidRDefault="006E39EC"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Uma das abordagens terapêuticas para a eritroblastose fetal é a transfusão intrauterina de sangue. Nesse procedimento, o sangue Rh negativo é transfundido diretamente para o feto, com objetivo de compensar a destruição das hemácias. A realização dessa transfusão requer uma equipe multidisciplinar, incluindo obstetras experientes em procedimentos intrauterinos e neonatologistas</w:t>
      </w:r>
      <w:r w:rsidR="00FA35A7">
        <w:rPr>
          <w:rFonts w:ascii="Times New Roman" w:eastAsia="Times New Roman" w:hAnsi="Times New Roman" w:cs="Times New Roman"/>
          <w:bCs/>
          <w:color w:val="000000" w:themeColor="text1"/>
          <w:sz w:val="24"/>
          <w:szCs w:val="24"/>
        </w:rPr>
        <w:t xml:space="preserve">  (BRITO </w:t>
      </w:r>
      <w:r w:rsidR="00FA35A7" w:rsidRPr="00FA35A7">
        <w:rPr>
          <w:rFonts w:ascii="Times New Roman" w:eastAsia="Times New Roman" w:hAnsi="Times New Roman" w:cs="Times New Roman"/>
          <w:bCs/>
          <w:i/>
          <w:iCs/>
          <w:color w:val="000000" w:themeColor="text1"/>
          <w:sz w:val="24"/>
          <w:szCs w:val="24"/>
        </w:rPr>
        <w:t>et al.</w:t>
      </w:r>
      <w:r w:rsidR="00FA35A7">
        <w:rPr>
          <w:rFonts w:ascii="Times New Roman" w:eastAsia="Times New Roman" w:hAnsi="Times New Roman" w:cs="Times New Roman"/>
          <w:bCs/>
          <w:color w:val="000000" w:themeColor="text1"/>
          <w:sz w:val="24"/>
          <w:szCs w:val="24"/>
        </w:rPr>
        <w:t>, 2022).</w:t>
      </w:r>
    </w:p>
    <w:p w14:paraId="4CC94FC7" w14:textId="45EC845E" w:rsidR="006E39EC" w:rsidRDefault="006E39EC"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Outro aspecto importante no manejo da eritroblastose fetal em mulheres nulíparas é o aconselhamento genético. Após o nascimento do bebê, é fundamental avaliar o tipo sanguíneo do recém-nascido e dos pais para aconselhar sobre os riscos de futuras gestações. Esse aconselhamento deve ser realizado por médicos geneticistas, que podem auxiliar na tomada de decisão sobre a gestação seguinte e orientar sobre a disponibilidade de técnicas </w:t>
      </w:r>
      <w:r>
        <w:rPr>
          <w:rFonts w:ascii="Times New Roman" w:eastAsia="Times New Roman" w:hAnsi="Times New Roman" w:cs="Times New Roman"/>
          <w:bCs/>
          <w:color w:val="000000" w:themeColor="text1"/>
          <w:sz w:val="24"/>
          <w:szCs w:val="24"/>
        </w:rPr>
        <w:lastRenderedPageBreak/>
        <w:t>de reprodução assistida, como a fertilização in vitro com diagnóstico genético pré-implantação</w:t>
      </w:r>
      <w:r w:rsidR="00E6642F">
        <w:rPr>
          <w:rFonts w:ascii="Times New Roman" w:eastAsia="Times New Roman" w:hAnsi="Times New Roman" w:cs="Times New Roman"/>
          <w:bCs/>
          <w:color w:val="000000" w:themeColor="text1"/>
          <w:sz w:val="24"/>
          <w:szCs w:val="24"/>
        </w:rPr>
        <w:t xml:space="preserve">  (LEITE </w:t>
      </w:r>
      <w:r w:rsidR="00E6642F" w:rsidRPr="001C2D2D">
        <w:rPr>
          <w:rFonts w:ascii="Times New Roman" w:eastAsia="Times New Roman" w:hAnsi="Times New Roman" w:cs="Times New Roman"/>
          <w:bCs/>
          <w:i/>
          <w:iCs/>
          <w:color w:val="000000" w:themeColor="text1"/>
          <w:sz w:val="24"/>
          <w:szCs w:val="24"/>
        </w:rPr>
        <w:t>et al.,</w:t>
      </w:r>
      <w:r w:rsidR="00E6642F">
        <w:rPr>
          <w:rFonts w:ascii="Times New Roman" w:eastAsia="Times New Roman" w:hAnsi="Times New Roman" w:cs="Times New Roman"/>
          <w:bCs/>
          <w:color w:val="000000" w:themeColor="text1"/>
          <w:sz w:val="24"/>
          <w:szCs w:val="24"/>
        </w:rPr>
        <w:t xml:space="preserve"> 2021).</w:t>
      </w:r>
    </w:p>
    <w:p w14:paraId="5A432EE4" w14:textId="4FCE1D05" w:rsidR="003844C8" w:rsidRDefault="00BE2825"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w:t>
      </w:r>
      <w:r w:rsidR="006E39EC">
        <w:rPr>
          <w:rFonts w:ascii="Times New Roman" w:eastAsia="Times New Roman" w:hAnsi="Times New Roman" w:cs="Times New Roman"/>
          <w:bCs/>
          <w:color w:val="000000" w:themeColor="text1"/>
          <w:sz w:val="24"/>
          <w:szCs w:val="24"/>
        </w:rPr>
        <w:t xml:space="preserve"> manejo interdisciplinar da eritroblastose fetal em mulheres nulíparas envolve o acompanhamento pré-natal adequado e o envolvimento de diferentes profissionais de saúde, como obstetras, hematologistas, imunologistas e neonatologistas. O tratamento pode incluir transfusões intrauterinas de sangue e o aconselhamento genético é fundamental para possibilitar a decisão sobre gestações futuras</w:t>
      </w:r>
      <w:r w:rsidR="002B0B31">
        <w:rPr>
          <w:rFonts w:ascii="Times New Roman" w:eastAsia="Times New Roman" w:hAnsi="Times New Roman" w:cs="Times New Roman"/>
          <w:bCs/>
          <w:color w:val="000000" w:themeColor="text1"/>
          <w:sz w:val="24"/>
          <w:szCs w:val="24"/>
        </w:rPr>
        <w:t xml:space="preserve">  (SHIBUKAWA </w:t>
      </w:r>
      <w:r w:rsidR="002B0B31" w:rsidRPr="00703616">
        <w:rPr>
          <w:rFonts w:ascii="Times New Roman" w:eastAsia="Times New Roman" w:hAnsi="Times New Roman" w:cs="Times New Roman"/>
          <w:bCs/>
          <w:i/>
          <w:iCs/>
          <w:color w:val="000000" w:themeColor="text1"/>
          <w:sz w:val="24"/>
          <w:szCs w:val="24"/>
        </w:rPr>
        <w:t xml:space="preserve">et al., </w:t>
      </w:r>
      <w:r w:rsidR="002B0B31">
        <w:rPr>
          <w:rFonts w:ascii="Times New Roman" w:eastAsia="Times New Roman" w:hAnsi="Times New Roman" w:cs="Times New Roman"/>
          <w:bCs/>
          <w:color w:val="000000" w:themeColor="text1"/>
          <w:sz w:val="24"/>
          <w:szCs w:val="24"/>
        </w:rPr>
        <w:t>2023).</w:t>
      </w:r>
    </w:p>
    <w:p w14:paraId="651D8A42" w14:textId="0DF9B9A7" w:rsidR="003C2D17" w:rsidRDefault="003844C8"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É </w:t>
      </w:r>
      <w:r w:rsidR="003C2D17">
        <w:rPr>
          <w:rFonts w:ascii="Times New Roman" w:eastAsia="Times New Roman" w:hAnsi="Times New Roman" w:cs="Times New Roman"/>
          <w:bCs/>
          <w:color w:val="000000" w:themeColor="text1"/>
          <w:sz w:val="24"/>
          <w:szCs w:val="24"/>
        </w:rPr>
        <w:t xml:space="preserve">importante destacar a importância do suporte psicológico e emocional para a gestante e sua família durante todo o processo de diagnóstico, tratamento e cuidado da eritroblastose fetal. O acompanhamento de um psicólogo ou assistente social pode ser fundamental para ajudar a lidar com as incertezas, medos e preocupações que surgem nessa </w:t>
      </w:r>
      <w:r>
        <w:rPr>
          <w:rFonts w:ascii="Times New Roman" w:eastAsia="Times New Roman" w:hAnsi="Times New Roman" w:cs="Times New Roman"/>
          <w:bCs/>
          <w:color w:val="000000" w:themeColor="text1"/>
          <w:sz w:val="24"/>
          <w:szCs w:val="24"/>
        </w:rPr>
        <w:t>situação</w:t>
      </w:r>
      <w:r w:rsidR="000B0A79">
        <w:rPr>
          <w:rFonts w:ascii="Times New Roman" w:eastAsia="Times New Roman" w:hAnsi="Times New Roman" w:cs="Times New Roman"/>
          <w:bCs/>
          <w:color w:val="000000" w:themeColor="text1"/>
          <w:sz w:val="24"/>
          <w:szCs w:val="24"/>
        </w:rPr>
        <w:t xml:space="preserve"> (GARCIA </w:t>
      </w:r>
      <w:r w:rsidR="000B0A79" w:rsidRPr="00082093">
        <w:rPr>
          <w:rFonts w:ascii="Times New Roman" w:eastAsia="Times New Roman" w:hAnsi="Times New Roman" w:cs="Times New Roman"/>
          <w:bCs/>
          <w:i/>
          <w:iCs/>
          <w:color w:val="000000" w:themeColor="text1"/>
          <w:sz w:val="24"/>
          <w:szCs w:val="24"/>
        </w:rPr>
        <w:t>et al.</w:t>
      </w:r>
      <w:r w:rsidR="000B0A79">
        <w:rPr>
          <w:rFonts w:ascii="Times New Roman" w:eastAsia="Times New Roman" w:hAnsi="Times New Roman" w:cs="Times New Roman"/>
          <w:bCs/>
          <w:color w:val="000000" w:themeColor="text1"/>
          <w:sz w:val="24"/>
          <w:szCs w:val="24"/>
        </w:rPr>
        <w:t>, 2021).</w:t>
      </w:r>
    </w:p>
    <w:p w14:paraId="3B7417D9" w14:textId="5897E1E7" w:rsidR="009A1A27" w:rsidRDefault="009A1A2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Além disso, o diagnóstico precoce e preciso da eritroblastose fetal é essencial para um manejo eficaz. Isso é geralmente realizado através de exames de sangue, como a tipagem sanguínea materna e o teste de </w:t>
      </w:r>
      <w:proofErr w:type="spellStart"/>
      <w:r>
        <w:rPr>
          <w:rFonts w:ascii="Times New Roman" w:eastAsia="Times New Roman" w:hAnsi="Times New Roman" w:cs="Times New Roman"/>
          <w:bCs/>
          <w:color w:val="000000" w:themeColor="text1"/>
          <w:sz w:val="24"/>
          <w:szCs w:val="24"/>
        </w:rPr>
        <w:t>Coombs</w:t>
      </w:r>
      <w:proofErr w:type="spellEnd"/>
      <w:r>
        <w:rPr>
          <w:rFonts w:ascii="Times New Roman" w:eastAsia="Times New Roman" w:hAnsi="Times New Roman" w:cs="Times New Roman"/>
          <w:bCs/>
          <w:color w:val="000000" w:themeColor="text1"/>
          <w:sz w:val="24"/>
          <w:szCs w:val="24"/>
        </w:rPr>
        <w:t xml:space="preserve"> indireto. Se a mulher for diagnosticada com sensibilização Rh, o acompanhamento será intensificado e podem ser necessários procedimentos adicionais, como a realização de amniocentese para avaliação da condição do feto</w:t>
      </w:r>
      <w:r w:rsidR="007468B5">
        <w:rPr>
          <w:rFonts w:ascii="Times New Roman" w:eastAsia="Times New Roman" w:hAnsi="Times New Roman" w:cs="Times New Roman"/>
          <w:bCs/>
          <w:color w:val="000000" w:themeColor="text1"/>
          <w:sz w:val="24"/>
          <w:szCs w:val="24"/>
        </w:rPr>
        <w:t xml:space="preserve">  </w:t>
      </w:r>
      <w:r w:rsidR="007468B5" w:rsidRPr="007468B5">
        <w:rPr>
          <w:rFonts w:ascii="Times New Roman" w:eastAsia="Times New Roman" w:hAnsi="Times New Roman" w:cs="Times New Roman"/>
          <w:bCs/>
          <w:color w:val="000000" w:themeColor="text1"/>
          <w:sz w:val="24"/>
          <w:szCs w:val="24"/>
        </w:rPr>
        <w:t>(MIGOTO</w:t>
      </w:r>
      <w:r w:rsidR="007468B5" w:rsidRPr="007468B5">
        <w:rPr>
          <w:rFonts w:ascii="Times New Roman" w:eastAsia="Times New Roman" w:hAnsi="Times New Roman" w:cs="Times New Roman"/>
          <w:bCs/>
          <w:i/>
          <w:iCs/>
          <w:color w:val="000000" w:themeColor="text1"/>
          <w:sz w:val="24"/>
          <w:szCs w:val="24"/>
        </w:rPr>
        <w:t xml:space="preserve"> et al.,</w:t>
      </w:r>
      <w:r w:rsidR="007468B5" w:rsidRPr="007468B5">
        <w:rPr>
          <w:rFonts w:ascii="Times New Roman" w:eastAsia="Times New Roman" w:hAnsi="Times New Roman" w:cs="Times New Roman"/>
          <w:bCs/>
          <w:color w:val="000000" w:themeColor="text1"/>
          <w:sz w:val="24"/>
          <w:szCs w:val="24"/>
        </w:rPr>
        <w:t xml:space="preserve"> 2022).</w:t>
      </w:r>
    </w:p>
    <w:p w14:paraId="6FC3B985" w14:textId="2EFFEA29" w:rsidR="009A1A27" w:rsidRDefault="009A1A2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Em casos mais graves, quando o feto já está afetado pela doença hemolítica, pode ser necessário realizar transfusão intrauterina de sangue para garantir sua sobrevivência. Esses procedimentos delicados requerem uma equipe altamente especializada e experiente</w:t>
      </w:r>
      <w:r w:rsidR="002B0B31">
        <w:rPr>
          <w:rFonts w:ascii="Times New Roman" w:eastAsia="Times New Roman" w:hAnsi="Times New Roman" w:cs="Times New Roman"/>
          <w:bCs/>
          <w:color w:val="000000" w:themeColor="text1"/>
          <w:sz w:val="24"/>
          <w:szCs w:val="24"/>
        </w:rPr>
        <w:t xml:space="preserve">  (SHIBUKAWA </w:t>
      </w:r>
      <w:r w:rsidR="002B0B31" w:rsidRPr="00703616">
        <w:rPr>
          <w:rFonts w:ascii="Times New Roman" w:eastAsia="Times New Roman" w:hAnsi="Times New Roman" w:cs="Times New Roman"/>
          <w:bCs/>
          <w:i/>
          <w:iCs/>
          <w:color w:val="000000" w:themeColor="text1"/>
          <w:sz w:val="24"/>
          <w:szCs w:val="24"/>
        </w:rPr>
        <w:t xml:space="preserve">et al., </w:t>
      </w:r>
      <w:r w:rsidR="002B0B31">
        <w:rPr>
          <w:rFonts w:ascii="Times New Roman" w:eastAsia="Times New Roman" w:hAnsi="Times New Roman" w:cs="Times New Roman"/>
          <w:bCs/>
          <w:color w:val="000000" w:themeColor="text1"/>
          <w:sz w:val="24"/>
          <w:szCs w:val="24"/>
        </w:rPr>
        <w:t>2023).</w:t>
      </w:r>
    </w:p>
    <w:p w14:paraId="030B8927" w14:textId="571FEE1E" w:rsidR="009A1A27" w:rsidRDefault="009A1A27" w:rsidP="00D401F3">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 participação interdisciplinar da equipe de saúde garante uma abordagem integrada e holística no cuidado da gestante nulípara com eritroblastose fetal, considerando todos os aspectos médicos, emocionais e sociais envolvidos. Isso contribui para o melhor andamento da gestação, o diagnóstico precoce de possíveis complicações e o fornecimento de tratamento adequado para garantir a saúde e bem-estar da gestante e do feto</w:t>
      </w:r>
      <w:r w:rsidR="00BC5742">
        <w:rPr>
          <w:rFonts w:ascii="Times New Roman" w:eastAsia="Times New Roman" w:hAnsi="Times New Roman" w:cs="Times New Roman"/>
          <w:bCs/>
          <w:color w:val="000000" w:themeColor="text1"/>
          <w:sz w:val="24"/>
          <w:szCs w:val="24"/>
        </w:rPr>
        <w:t xml:space="preserve">  </w:t>
      </w:r>
      <w:r w:rsidR="00BC5742" w:rsidRPr="00BC5742">
        <w:rPr>
          <w:rFonts w:ascii="Times New Roman" w:eastAsia="Times New Roman" w:hAnsi="Times New Roman" w:cs="Times New Roman"/>
          <w:bCs/>
          <w:color w:val="000000" w:themeColor="text1"/>
          <w:sz w:val="24"/>
          <w:szCs w:val="24"/>
        </w:rPr>
        <w:t xml:space="preserve">(ASSIS </w:t>
      </w:r>
      <w:r w:rsidR="00BC5742" w:rsidRPr="00BC5742">
        <w:rPr>
          <w:rFonts w:ascii="Times New Roman" w:eastAsia="Times New Roman" w:hAnsi="Times New Roman" w:cs="Times New Roman"/>
          <w:bCs/>
          <w:i/>
          <w:iCs/>
          <w:color w:val="000000" w:themeColor="text1"/>
          <w:sz w:val="24"/>
          <w:szCs w:val="24"/>
        </w:rPr>
        <w:t xml:space="preserve">et al., </w:t>
      </w:r>
      <w:r w:rsidR="00BC5742" w:rsidRPr="00BC5742">
        <w:rPr>
          <w:rFonts w:ascii="Times New Roman" w:eastAsia="Times New Roman" w:hAnsi="Times New Roman" w:cs="Times New Roman"/>
          <w:bCs/>
          <w:color w:val="000000" w:themeColor="text1"/>
          <w:sz w:val="24"/>
          <w:szCs w:val="24"/>
        </w:rPr>
        <w:t>2022).</w:t>
      </w:r>
    </w:p>
    <w:p w14:paraId="0D721FC2" w14:textId="2A0F066E" w:rsidR="008331A7" w:rsidRDefault="008331A7" w:rsidP="009A1A27">
      <w:pPr>
        <w:widowControl w:val="0"/>
        <w:tabs>
          <w:tab w:val="left" w:pos="426"/>
        </w:tabs>
        <w:spacing w:after="0" w:line="360" w:lineRule="auto"/>
        <w:ind w:right="376"/>
        <w:jc w:val="both"/>
        <w:rPr>
          <w:rFonts w:ascii="Times New Roman" w:eastAsia="Times New Roman" w:hAnsi="Times New Roman" w:cs="Times New Roman"/>
          <w:bCs/>
          <w:color w:val="000000" w:themeColor="text1"/>
          <w:sz w:val="24"/>
          <w:szCs w:val="24"/>
        </w:rPr>
      </w:pPr>
    </w:p>
    <w:p w14:paraId="2C6CD4B6" w14:textId="77777777" w:rsidR="00D401F3" w:rsidRPr="00FD1269" w:rsidRDefault="00D401F3" w:rsidP="009A1A27">
      <w:pPr>
        <w:widowControl w:val="0"/>
        <w:tabs>
          <w:tab w:val="left" w:pos="426"/>
        </w:tabs>
        <w:spacing w:after="0" w:line="360" w:lineRule="auto"/>
        <w:ind w:right="376"/>
        <w:jc w:val="both"/>
        <w:rPr>
          <w:rFonts w:ascii="Times New Roman" w:eastAsia="Times New Roman" w:hAnsi="Times New Roman" w:cs="Times New Roman"/>
          <w:bCs/>
          <w:color w:val="000000" w:themeColor="text1"/>
          <w:sz w:val="24"/>
          <w:szCs w:val="24"/>
        </w:rPr>
      </w:pPr>
    </w:p>
    <w:p w14:paraId="3A2FB9E5" w14:textId="2B98953A" w:rsidR="0031633D" w:rsidRPr="00FD1269" w:rsidRDefault="0031633D" w:rsidP="00D401F3">
      <w:pPr>
        <w:spacing w:line="360" w:lineRule="auto"/>
        <w:ind w:firstLine="709"/>
        <w:jc w:val="both"/>
        <w:rPr>
          <w:rFonts w:ascii="Times New Roman" w:hAnsi="Times New Roman" w:cs="Times New Roman"/>
          <w:color w:val="000000" w:themeColor="text1"/>
          <w:sz w:val="24"/>
          <w:szCs w:val="24"/>
        </w:rPr>
      </w:pPr>
      <w:r w:rsidRPr="00FD1269">
        <w:rPr>
          <w:rFonts w:ascii="Times New Roman" w:eastAsia="Times New Roman" w:hAnsi="Times New Roman" w:cs="Times New Roman"/>
          <w:b/>
          <w:bCs/>
          <w:color w:val="000000" w:themeColor="text1"/>
          <w:sz w:val="24"/>
          <w:szCs w:val="24"/>
        </w:rPr>
        <w:lastRenderedPageBreak/>
        <w:t>4. CONSIDERAÇÕES FINAIS</w:t>
      </w:r>
    </w:p>
    <w:p w14:paraId="31AABF95" w14:textId="55046B30" w:rsidR="0046356D" w:rsidRPr="0046356D" w:rsidRDefault="0052074B" w:rsidP="00D401F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conclusão, </w:t>
      </w:r>
      <w:r w:rsidR="0046356D">
        <w:rPr>
          <w:rFonts w:ascii="Times New Roman" w:hAnsi="Times New Roman" w:cs="Times New Roman"/>
          <w:color w:val="000000" w:themeColor="text1"/>
          <w:sz w:val="24"/>
          <w:szCs w:val="24"/>
        </w:rPr>
        <w:t>a</w:t>
      </w:r>
      <w:r w:rsidR="0046356D" w:rsidRPr="0046356D">
        <w:rPr>
          <w:rFonts w:ascii="Times New Roman" w:hAnsi="Times New Roman" w:cs="Times New Roman"/>
          <w:color w:val="000000" w:themeColor="text1"/>
          <w:sz w:val="24"/>
          <w:szCs w:val="24"/>
        </w:rPr>
        <w:t xml:space="preserve"> eritroblastose fetal, também conhecida como doença hemolítica do recém-nascido, é uma complicação que ocorre quando a mãe possui sangue Rh negativo e o feto possui sangue Rh positivo. Esta doença é desencadeada pela produção de anticorpos maternos contra o antígeno Rh presente no sangue do feto.</w:t>
      </w:r>
    </w:p>
    <w:p w14:paraId="3E7DEE7B" w14:textId="1CBDFA7A" w:rsidR="0046356D" w:rsidRPr="0046356D" w:rsidRDefault="0046356D" w:rsidP="00D401F3">
      <w:pPr>
        <w:spacing w:after="0" w:line="360" w:lineRule="auto"/>
        <w:ind w:firstLine="709"/>
        <w:jc w:val="both"/>
        <w:rPr>
          <w:rFonts w:ascii="Times New Roman" w:hAnsi="Times New Roman" w:cs="Times New Roman"/>
          <w:color w:val="000000" w:themeColor="text1"/>
          <w:sz w:val="24"/>
          <w:szCs w:val="24"/>
        </w:rPr>
      </w:pPr>
      <w:r w:rsidRPr="0046356D">
        <w:rPr>
          <w:rFonts w:ascii="Times New Roman" w:hAnsi="Times New Roman" w:cs="Times New Roman"/>
          <w:color w:val="000000" w:themeColor="text1"/>
          <w:sz w:val="24"/>
          <w:szCs w:val="24"/>
        </w:rPr>
        <w:t>Nas mulheres nulíparas, ou seja, que nunca tiveram filhos antes, o manejo da eritroblastose fetal se torna um desafio, pois elas não foram previamente sensibilizadas ao antígeno Rh. Isso significa que seus corpos não produziram anticorpos contra esse antígeno antes da gestação atual, aumentando o risco de complicações para o feto.</w:t>
      </w:r>
    </w:p>
    <w:p w14:paraId="372E1C0F" w14:textId="2586829C" w:rsidR="0046356D" w:rsidRPr="0046356D" w:rsidRDefault="0046356D" w:rsidP="00D401F3">
      <w:pPr>
        <w:spacing w:after="0" w:line="360" w:lineRule="auto"/>
        <w:ind w:firstLine="709"/>
        <w:jc w:val="both"/>
        <w:rPr>
          <w:rFonts w:ascii="Times New Roman" w:hAnsi="Times New Roman" w:cs="Times New Roman"/>
          <w:color w:val="000000" w:themeColor="text1"/>
          <w:sz w:val="24"/>
          <w:szCs w:val="24"/>
        </w:rPr>
      </w:pPr>
      <w:r w:rsidRPr="0046356D">
        <w:rPr>
          <w:rFonts w:ascii="Times New Roman" w:hAnsi="Times New Roman" w:cs="Times New Roman"/>
          <w:color w:val="000000" w:themeColor="text1"/>
          <w:sz w:val="24"/>
          <w:szCs w:val="24"/>
        </w:rPr>
        <w:t>Uma abordagem interdisciplinar é fundamental para lidar com os desafios desse manejo. Isso envolve a colaboração de diferentes profissionais de saúde, como obstetras, hematologistas, geneticistas e neonatologistas. Essa equipe interdisciplinar trabalha em conjunto para realizar um acompanhamento adequado da mãe e do bebê durante toda a gestação.</w:t>
      </w:r>
    </w:p>
    <w:p w14:paraId="6C052C26" w14:textId="65AF5867" w:rsidR="0046356D" w:rsidRPr="0046356D" w:rsidRDefault="0046356D" w:rsidP="00D401F3">
      <w:pPr>
        <w:spacing w:after="0" w:line="360" w:lineRule="auto"/>
        <w:ind w:firstLine="709"/>
        <w:jc w:val="both"/>
        <w:rPr>
          <w:rFonts w:ascii="Times New Roman" w:hAnsi="Times New Roman" w:cs="Times New Roman"/>
          <w:color w:val="000000" w:themeColor="text1"/>
          <w:sz w:val="24"/>
          <w:szCs w:val="24"/>
        </w:rPr>
      </w:pPr>
      <w:r w:rsidRPr="0046356D">
        <w:rPr>
          <w:rFonts w:ascii="Times New Roman" w:hAnsi="Times New Roman" w:cs="Times New Roman"/>
          <w:color w:val="000000" w:themeColor="text1"/>
          <w:sz w:val="24"/>
          <w:szCs w:val="24"/>
        </w:rPr>
        <w:t xml:space="preserve">Uma das principais estratégias para evitar a sensibilização materna é a administração de imunoglobulina </w:t>
      </w:r>
      <w:proofErr w:type="spellStart"/>
      <w:r w:rsidRPr="0046356D">
        <w:rPr>
          <w:rFonts w:ascii="Times New Roman" w:hAnsi="Times New Roman" w:cs="Times New Roman"/>
          <w:color w:val="000000" w:themeColor="text1"/>
          <w:sz w:val="24"/>
          <w:szCs w:val="24"/>
        </w:rPr>
        <w:t>anti-D</w:t>
      </w:r>
      <w:proofErr w:type="spellEnd"/>
      <w:r w:rsidRPr="0046356D">
        <w:rPr>
          <w:rFonts w:ascii="Times New Roman" w:hAnsi="Times New Roman" w:cs="Times New Roman"/>
          <w:color w:val="000000" w:themeColor="text1"/>
          <w:sz w:val="24"/>
          <w:szCs w:val="24"/>
        </w:rPr>
        <w:t xml:space="preserve"> profilática. Essa substância é aplicada na mãe por via intramuscular, após procedimentos de risco para a sensibilização, como parto, aborto espontâneo, amniocentese ou trauma abdominal. A imunoglobulina </w:t>
      </w:r>
      <w:proofErr w:type="spellStart"/>
      <w:r w:rsidRPr="0046356D">
        <w:rPr>
          <w:rFonts w:ascii="Times New Roman" w:hAnsi="Times New Roman" w:cs="Times New Roman"/>
          <w:color w:val="000000" w:themeColor="text1"/>
          <w:sz w:val="24"/>
          <w:szCs w:val="24"/>
        </w:rPr>
        <w:t>anti-D</w:t>
      </w:r>
      <w:proofErr w:type="spellEnd"/>
      <w:r w:rsidRPr="0046356D">
        <w:rPr>
          <w:rFonts w:ascii="Times New Roman" w:hAnsi="Times New Roman" w:cs="Times New Roman"/>
          <w:color w:val="000000" w:themeColor="text1"/>
          <w:sz w:val="24"/>
          <w:szCs w:val="24"/>
        </w:rPr>
        <w:t xml:space="preserve"> age neutralizando o antígeno Rh fetal, impedindo a produção de anticorpos maternos.</w:t>
      </w:r>
    </w:p>
    <w:p w14:paraId="6E52BB04" w14:textId="3372CAFE" w:rsidR="009048E0" w:rsidRDefault="0046356D" w:rsidP="00D401F3">
      <w:pPr>
        <w:spacing w:after="0" w:line="360" w:lineRule="auto"/>
        <w:ind w:firstLine="709"/>
        <w:jc w:val="both"/>
        <w:rPr>
          <w:rFonts w:ascii="Times New Roman" w:hAnsi="Times New Roman" w:cs="Times New Roman"/>
          <w:color w:val="000000" w:themeColor="text1"/>
          <w:sz w:val="24"/>
          <w:szCs w:val="24"/>
        </w:rPr>
      </w:pPr>
      <w:r w:rsidRPr="0046356D">
        <w:rPr>
          <w:rFonts w:ascii="Times New Roman" w:hAnsi="Times New Roman" w:cs="Times New Roman"/>
          <w:color w:val="000000" w:themeColor="text1"/>
          <w:sz w:val="24"/>
          <w:szCs w:val="24"/>
        </w:rPr>
        <w:t xml:space="preserve">Apesar dos desafios enfrentados no manejo da eritroblastose fetal em mulheres nulíparas, há também oportunidades de intervenção para evitar complicações e garantir a saúde da mãe e do bebê. A abordagem interdisciplinar, com a colaboração de diferentes profissionais de saúde, é fundamental para um cuidado adequado e eficaz. Além disso, o uso da imunoglobulina </w:t>
      </w:r>
      <w:proofErr w:type="spellStart"/>
      <w:r w:rsidRPr="0046356D">
        <w:rPr>
          <w:rFonts w:ascii="Times New Roman" w:hAnsi="Times New Roman" w:cs="Times New Roman"/>
          <w:color w:val="000000" w:themeColor="text1"/>
          <w:sz w:val="24"/>
          <w:szCs w:val="24"/>
        </w:rPr>
        <w:t>anti-D</w:t>
      </w:r>
      <w:proofErr w:type="spellEnd"/>
      <w:r w:rsidRPr="0046356D">
        <w:rPr>
          <w:rFonts w:ascii="Times New Roman" w:hAnsi="Times New Roman" w:cs="Times New Roman"/>
          <w:color w:val="000000" w:themeColor="text1"/>
          <w:sz w:val="24"/>
          <w:szCs w:val="24"/>
        </w:rPr>
        <w:t xml:space="preserve"> profilática e o diagnóstico precoce são estratégias importantes nesse processo.</w:t>
      </w:r>
    </w:p>
    <w:p w14:paraId="64443514" w14:textId="77777777" w:rsidR="003C43FD" w:rsidRPr="003C43FD" w:rsidRDefault="003C43FD" w:rsidP="003C43FD">
      <w:pPr>
        <w:spacing w:after="0" w:line="360" w:lineRule="auto"/>
        <w:ind w:firstLine="680"/>
        <w:jc w:val="both"/>
        <w:rPr>
          <w:rFonts w:ascii="Times New Roman" w:hAnsi="Times New Roman" w:cs="Times New Roman"/>
          <w:color w:val="000000" w:themeColor="text1"/>
          <w:sz w:val="24"/>
          <w:szCs w:val="24"/>
        </w:rPr>
      </w:pPr>
    </w:p>
    <w:p w14:paraId="2B26CE56" w14:textId="77777777" w:rsidR="009048E0" w:rsidRDefault="009048E0" w:rsidP="0031633D">
      <w:pPr>
        <w:spacing w:after="0" w:line="360" w:lineRule="auto"/>
        <w:jc w:val="both"/>
        <w:rPr>
          <w:rFonts w:ascii="Times New Roman" w:eastAsia="Times New Roman" w:hAnsi="Times New Roman" w:cs="Times New Roman"/>
          <w:b/>
          <w:bCs/>
          <w:color w:val="000000" w:themeColor="text1"/>
          <w:sz w:val="24"/>
          <w:szCs w:val="24"/>
        </w:rPr>
      </w:pPr>
    </w:p>
    <w:p w14:paraId="63F5901C" w14:textId="77777777" w:rsidR="00D401F3" w:rsidRDefault="00D401F3" w:rsidP="0031633D">
      <w:pPr>
        <w:spacing w:after="0" w:line="360" w:lineRule="auto"/>
        <w:jc w:val="both"/>
        <w:rPr>
          <w:rFonts w:ascii="Times New Roman" w:eastAsia="Times New Roman" w:hAnsi="Times New Roman" w:cs="Times New Roman"/>
          <w:b/>
          <w:bCs/>
          <w:color w:val="000000" w:themeColor="text1"/>
          <w:sz w:val="24"/>
          <w:szCs w:val="24"/>
        </w:rPr>
      </w:pPr>
    </w:p>
    <w:p w14:paraId="307221C3" w14:textId="77777777" w:rsidR="00D401F3" w:rsidRDefault="00D401F3" w:rsidP="0031633D">
      <w:pPr>
        <w:spacing w:after="0" w:line="360" w:lineRule="auto"/>
        <w:jc w:val="both"/>
        <w:rPr>
          <w:rFonts w:ascii="Times New Roman" w:eastAsia="Times New Roman" w:hAnsi="Times New Roman" w:cs="Times New Roman"/>
          <w:b/>
          <w:bCs/>
          <w:color w:val="000000" w:themeColor="text1"/>
          <w:sz w:val="24"/>
          <w:szCs w:val="24"/>
        </w:rPr>
      </w:pPr>
    </w:p>
    <w:p w14:paraId="205CB72F" w14:textId="77777777" w:rsidR="00D401F3" w:rsidRPr="00FD1269" w:rsidRDefault="00D401F3" w:rsidP="0031633D">
      <w:pPr>
        <w:spacing w:after="0" w:line="360" w:lineRule="auto"/>
        <w:jc w:val="both"/>
        <w:rPr>
          <w:rFonts w:ascii="Times New Roman" w:eastAsia="Times New Roman" w:hAnsi="Times New Roman" w:cs="Times New Roman"/>
          <w:b/>
          <w:bCs/>
          <w:color w:val="000000" w:themeColor="text1"/>
          <w:sz w:val="24"/>
          <w:szCs w:val="24"/>
        </w:rPr>
      </w:pPr>
    </w:p>
    <w:p w14:paraId="4CD734E7" w14:textId="377A231F" w:rsidR="0031633D" w:rsidRPr="00D401F3" w:rsidRDefault="00852DC8" w:rsidP="00852DC8">
      <w:pPr>
        <w:spacing w:after="0" w:line="360" w:lineRule="auto"/>
        <w:jc w:val="center"/>
        <w:rPr>
          <w:rFonts w:ascii="Times New Roman" w:eastAsia="Times New Roman" w:hAnsi="Times New Roman" w:cs="Times New Roman"/>
          <w:b/>
          <w:bCs/>
          <w:color w:val="000000" w:themeColor="text1"/>
          <w:sz w:val="24"/>
          <w:szCs w:val="24"/>
        </w:rPr>
      </w:pPr>
      <w:bookmarkStart w:id="0" w:name="_heading=h.lmzwtb9jqrgf" w:colFirst="0" w:colLast="0"/>
      <w:bookmarkEnd w:id="0"/>
      <w:r w:rsidRPr="00D401F3">
        <w:rPr>
          <w:rFonts w:ascii="Times New Roman" w:eastAsia="Times New Roman" w:hAnsi="Times New Roman" w:cs="Times New Roman"/>
          <w:b/>
          <w:bCs/>
          <w:color w:val="000000" w:themeColor="text1"/>
          <w:sz w:val="24"/>
          <w:szCs w:val="24"/>
        </w:rPr>
        <w:lastRenderedPageBreak/>
        <w:t>REFERÊNCIAS BIBLIOGRÁFICAS</w:t>
      </w:r>
    </w:p>
    <w:p w14:paraId="2B4BB59B" w14:textId="77777777" w:rsidR="009048E0" w:rsidRDefault="009048E0" w:rsidP="009048E0">
      <w:pPr>
        <w:spacing w:after="0" w:line="240" w:lineRule="auto"/>
        <w:rPr>
          <w:rFonts w:ascii="Times New Roman" w:hAnsi="Times New Roman" w:cs="Times New Roman"/>
          <w:color w:val="000000" w:themeColor="text1"/>
          <w:sz w:val="24"/>
          <w:szCs w:val="24"/>
        </w:rPr>
      </w:pPr>
    </w:p>
    <w:p w14:paraId="7357CCAB" w14:textId="77777777" w:rsidR="00D401F3" w:rsidRDefault="00D401F3" w:rsidP="009048E0">
      <w:pPr>
        <w:spacing w:after="0" w:line="240" w:lineRule="auto"/>
        <w:rPr>
          <w:rFonts w:ascii="Times New Roman" w:hAnsi="Times New Roman" w:cs="Times New Roman"/>
          <w:color w:val="000000" w:themeColor="text1"/>
          <w:sz w:val="24"/>
          <w:szCs w:val="24"/>
        </w:rPr>
      </w:pPr>
    </w:p>
    <w:p w14:paraId="29C2C4C4" w14:textId="77777777" w:rsid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ASSIS, T. S. C. Associated factors of neonatal near miss among newborns of adolescent mothers in Brazil. </w:t>
      </w:r>
      <w:r w:rsidRPr="003D2272">
        <w:rPr>
          <w:rFonts w:ascii="Times New Roman" w:hAnsi="Times New Roman" w:cs="Times New Roman"/>
          <w:color w:val="000000" w:themeColor="text1"/>
          <w:sz w:val="24"/>
          <w:szCs w:val="24"/>
        </w:rPr>
        <w:t xml:space="preserve">Revista da Escola de Enfermagem da USP [online]. 2022, v. 56 [Accessed 4 February 2024], e20210359. </w:t>
      </w:r>
      <w:r w:rsidRPr="00D401F3">
        <w:rPr>
          <w:rFonts w:ascii="Times New Roman" w:hAnsi="Times New Roman" w:cs="Times New Roman"/>
          <w:color w:val="000000" w:themeColor="text1"/>
          <w:sz w:val="24"/>
          <w:szCs w:val="24"/>
          <w:lang w:val="en-US"/>
        </w:rPr>
        <w:t xml:space="preserve">Available from: </w:t>
      </w:r>
      <w:hyperlink r:id="rId8" w:history="1">
        <w:r w:rsidRPr="00D401F3">
          <w:rPr>
            <w:rStyle w:val="Hyperlink"/>
            <w:rFonts w:ascii="Times New Roman" w:hAnsi="Times New Roman" w:cs="Times New Roman"/>
            <w:color w:val="000000" w:themeColor="text1"/>
            <w:sz w:val="24"/>
            <w:szCs w:val="24"/>
            <w:u w:val="none"/>
            <w:lang w:val="en-US"/>
          </w:rPr>
          <w:t>https://doi.org/10.1590/1980-220X-REEUSP-2021-0359en https://doi.org/10.1590/1980-220X-REEUSP-2021-0359pt</w:t>
        </w:r>
      </w:hyperlink>
      <w:r w:rsidRPr="00D401F3">
        <w:rPr>
          <w:rFonts w:ascii="Times New Roman" w:hAnsi="Times New Roman" w:cs="Times New Roman"/>
          <w:color w:val="000000" w:themeColor="text1"/>
          <w:sz w:val="24"/>
          <w:szCs w:val="24"/>
          <w:lang w:val="en-US"/>
        </w:rPr>
        <w:t>. Epub 30 May 2022. ISSN 1980-220X.</w:t>
      </w:r>
    </w:p>
    <w:p w14:paraId="300368D9"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p>
    <w:p w14:paraId="0DDA17EA"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BRITO, F. A. M. Rede </w:t>
      </w:r>
      <w:proofErr w:type="spellStart"/>
      <w:r w:rsidRPr="00D401F3">
        <w:rPr>
          <w:rFonts w:ascii="Times New Roman" w:hAnsi="Times New Roman" w:cs="Times New Roman"/>
          <w:color w:val="000000" w:themeColor="text1"/>
          <w:sz w:val="24"/>
          <w:szCs w:val="24"/>
          <w:lang w:val="en-US"/>
        </w:rPr>
        <w:t>Cegonha</w:t>
      </w:r>
      <w:proofErr w:type="spellEnd"/>
      <w:r w:rsidRPr="00D401F3">
        <w:rPr>
          <w:rFonts w:ascii="Times New Roman" w:hAnsi="Times New Roman" w:cs="Times New Roman"/>
          <w:color w:val="000000" w:themeColor="text1"/>
          <w:sz w:val="24"/>
          <w:szCs w:val="24"/>
          <w:lang w:val="en-US"/>
        </w:rPr>
        <w:t xml:space="preserve">: maternal characteristics and perinatal outcomes related to prenatal consultations at intermediate risk. </w:t>
      </w:r>
      <w:r w:rsidRPr="003D2272">
        <w:rPr>
          <w:rFonts w:ascii="Times New Roman" w:hAnsi="Times New Roman" w:cs="Times New Roman"/>
          <w:color w:val="000000" w:themeColor="text1"/>
          <w:sz w:val="24"/>
          <w:szCs w:val="24"/>
        </w:rPr>
        <w:t xml:space="preserve">Revista da Escola de Enfermagem da USP [online]. 2022, v. 56 [Accessed 4 February 2024], e20210248. </w:t>
      </w:r>
      <w:r w:rsidRPr="00D401F3">
        <w:rPr>
          <w:rFonts w:ascii="Times New Roman" w:hAnsi="Times New Roman" w:cs="Times New Roman"/>
          <w:color w:val="000000" w:themeColor="text1"/>
          <w:sz w:val="24"/>
          <w:szCs w:val="24"/>
          <w:lang w:val="en-US"/>
        </w:rPr>
        <w:t xml:space="preserve">Available from: </w:t>
      </w:r>
      <w:hyperlink r:id="rId9" w:history="1">
        <w:r w:rsidRPr="00D401F3">
          <w:rPr>
            <w:rStyle w:val="Hyperlink"/>
            <w:rFonts w:ascii="Times New Roman" w:hAnsi="Times New Roman" w:cs="Times New Roman"/>
            <w:color w:val="000000" w:themeColor="text1"/>
            <w:sz w:val="24"/>
            <w:szCs w:val="24"/>
            <w:u w:val="none"/>
            <w:lang w:val="en-US"/>
          </w:rPr>
          <w:t>https://doi.org/10.1590/1980-220X-REEUSP-2021-0248</w:t>
        </w:r>
      </w:hyperlink>
      <w:r w:rsidRPr="00D401F3">
        <w:rPr>
          <w:rFonts w:ascii="Times New Roman" w:hAnsi="Times New Roman" w:cs="Times New Roman"/>
          <w:color w:val="000000" w:themeColor="text1"/>
          <w:sz w:val="24"/>
          <w:szCs w:val="24"/>
          <w:lang w:val="en-US"/>
        </w:rPr>
        <w:t>. Epub 31 Jan 2022. ISSN 1980-220X.</w:t>
      </w:r>
    </w:p>
    <w:p w14:paraId="02D41FA3" w14:textId="77777777" w:rsidR="00D401F3" w:rsidRDefault="00D401F3" w:rsidP="00D401F3">
      <w:pPr>
        <w:spacing w:after="0" w:line="240" w:lineRule="auto"/>
        <w:rPr>
          <w:rFonts w:ascii="Times New Roman" w:hAnsi="Times New Roman" w:cs="Times New Roman"/>
          <w:color w:val="000000" w:themeColor="text1"/>
          <w:sz w:val="24"/>
          <w:szCs w:val="24"/>
          <w:lang w:val="en-US"/>
        </w:rPr>
      </w:pPr>
    </w:p>
    <w:p w14:paraId="1ECE6976"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COSTA, P. Educational workshops about bonding with the fetus during pregnancy: a clinical trial. Revista Gaúcha de Enfermagem [online]. 2021, v. 42 [Accessed 4 February 2024], e20200330. Available from: </w:t>
      </w:r>
      <w:hyperlink r:id="rId10" w:history="1">
        <w:r w:rsidRPr="00D401F3">
          <w:rPr>
            <w:rStyle w:val="Hyperlink"/>
            <w:rFonts w:ascii="Times New Roman" w:hAnsi="Times New Roman" w:cs="Times New Roman"/>
            <w:color w:val="000000" w:themeColor="text1"/>
            <w:sz w:val="24"/>
            <w:szCs w:val="24"/>
            <w:u w:val="none"/>
            <w:lang w:val="en-US"/>
          </w:rPr>
          <w:t>https://doi.org/10.1590/1983-1447.2021.20200330</w:t>
        </w:r>
      </w:hyperlink>
      <w:r w:rsidRPr="00D401F3">
        <w:rPr>
          <w:rFonts w:ascii="Times New Roman" w:hAnsi="Times New Roman" w:cs="Times New Roman"/>
          <w:color w:val="000000" w:themeColor="text1"/>
          <w:sz w:val="24"/>
          <w:szCs w:val="24"/>
          <w:lang w:val="en-US"/>
        </w:rPr>
        <w:t>. Epub 06 Dec 2021. ISSN 1983-1447.</w:t>
      </w:r>
    </w:p>
    <w:p w14:paraId="38E44F4B" w14:textId="77777777" w:rsidR="00D401F3" w:rsidRDefault="00D401F3" w:rsidP="009048E0">
      <w:pPr>
        <w:spacing w:after="0" w:line="240" w:lineRule="auto"/>
        <w:rPr>
          <w:rFonts w:ascii="Times New Roman" w:hAnsi="Times New Roman" w:cs="Times New Roman"/>
          <w:color w:val="000000" w:themeColor="text1"/>
          <w:sz w:val="24"/>
          <w:szCs w:val="24"/>
        </w:rPr>
      </w:pPr>
    </w:p>
    <w:p w14:paraId="509FE004"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FERREIRA, F. M. Network care: relationship between prenatal care adequacy and hospital obstetric care in a cross-sectional study. </w:t>
      </w:r>
      <w:r w:rsidRPr="003D2272">
        <w:rPr>
          <w:rFonts w:ascii="Times New Roman" w:hAnsi="Times New Roman" w:cs="Times New Roman"/>
          <w:color w:val="000000" w:themeColor="text1"/>
          <w:sz w:val="24"/>
          <w:szCs w:val="24"/>
        </w:rPr>
        <w:t xml:space="preserve">Revista da Escola de Enfermagem da USP [online]. 2022, v. 56 [Accessed 4 February 2024], e20220011. </w:t>
      </w:r>
      <w:r w:rsidRPr="00D401F3">
        <w:rPr>
          <w:rFonts w:ascii="Times New Roman" w:hAnsi="Times New Roman" w:cs="Times New Roman"/>
          <w:color w:val="000000" w:themeColor="text1"/>
          <w:sz w:val="24"/>
          <w:szCs w:val="24"/>
          <w:lang w:val="en-US"/>
        </w:rPr>
        <w:t xml:space="preserve">Available from: </w:t>
      </w:r>
      <w:hyperlink r:id="rId11" w:history="1">
        <w:r w:rsidRPr="00D401F3">
          <w:rPr>
            <w:rStyle w:val="Hyperlink"/>
            <w:rFonts w:ascii="Times New Roman" w:hAnsi="Times New Roman" w:cs="Times New Roman"/>
            <w:color w:val="000000" w:themeColor="text1"/>
            <w:sz w:val="24"/>
            <w:szCs w:val="24"/>
            <w:u w:val="none"/>
            <w:lang w:val="en-US"/>
          </w:rPr>
          <w:t>https://doi.org/10.1590/1980-220X-REEUSP-2022-0011en https://doi.org/10.1590/1980-220X-REEUSP-2022-0011pt</w:t>
        </w:r>
      </w:hyperlink>
      <w:r w:rsidRPr="00D401F3">
        <w:rPr>
          <w:rFonts w:ascii="Times New Roman" w:hAnsi="Times New Roman" w:cs="Times New Roman"/>
          <w:color w:val="000000" w:themeColor="text1"/>
          <w:sz w:val="24"/>
          <w:szCs w:val="24"/>
          <w:lang w:val="en-US"/>
        </w:rPr>
        <w:t>. Epub 01 July 2022. ISSN 1980-220X.</w:t>
      </w:r>
    </w:p>
    <w:p w14:paraId="453F3E02" w14:textId="77777777" w:rsidR="00D401F3" w:rsidRPr="00D401F3" w:rsidRDefault="00D401F3" w:rsidP="009048E0">
      <w:pPr>
        <w:spacing w:after="0" w:line="240" w:lineRule="auto"/>
        <w:rPr>
          <w:rFonts w:ascii="Times New Roman" w:hAnsi="Times New Roman" w:cs="Times New Roman"/>
          <w:color w:val="000000" w:themeColor="text1"/>
          <w:sz w:val="24"/>
          <w:szCs w:val="24"/>
          <w:lang w:val="en-US"/>
        </w:rPr>
      </w:pPr>
    </w:p>
    <w:p w14:paraId="15D565A4"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GARCIA, N. P. The nursing process in postpartum consultations at Primary Health Care Units. </w:t>
      </w:r>
      <w:r w:rsidRPr="003D2272">
        <w:rPr>
          <w:rFonts w:ascii="Times New Roman" w:hAnsi="Times New Roman" w:cs="Times New Roman"/>
          <w:color w:val="000000" w:themeColor="text1"/>
          <w:sz w:val="24"/>
          <w:szCs w:val="24"/>
        </w:rPr>
        <w:t xml:space="preserve">Revista da Escola de Enfermagem da USP [online]. 2021, v. 55 [Accessed 4 February 2024], e03717. </w:t>
      </w:r>
      <w:r w:rsidRPr="00D401F3">
        <w:rPr>
          <w:rFonts w:ascii="Times New Roman" w:hAnsi="Times New Roman" w:cs="Times New Roman"/>
          <w:color w:val="000000" w:themeColor="text1"/>
          <w:sz w:val="24"/>
          <w:szCs w:val="24"/>
          <w:lang w:val="en-US"/>
        </w:rPr>
        <w:t xml:space="preserve">Available from: </w:t>
      </w:r>
      <w:hyperlink r:id="rId12" w:history="1">
        <w:r w:rsidRPr="00D401F3">
          <w:rPr>
            <w:rStyle w:val="Hyperlink"/>
            <w:rFonts w:ascii="Times New Roman" w:hAnsi="Times New Roman" w:cs="Times New Roman"/>
            <w:color w:val="000000" w:themeColor="text1"/>
            <w:sz w:val="24"/>
            <w:szCs w:val="24"/>
            <w:u w:val="none"/>
            <w:lang w:val="en-US"/>
          </w:rPr>
          <w:t>https://doi.org/10.1590/S1980-220X2020005103717</w:t>
        </w:r>
      </w:hyperlink>
      <w:r w:rsidRPr="00D401F3">
        <w:rPr>
          <w:rFonts w:ascii="Times New Roman" w:hAnsi="Times New Roman" w:cs="Times New Roman"/>
          <w:color w:val="000000" w:themeColor="text1"/>
          <w:sz w:val="24"/>
          <w:szCs w:val="24"/>
          <w:lang w:val="en-US"/>
        </w:rPr>
        <w:t>. Epub 21 May 2021. ISSN 1980-220X.</w:t>
      </w:r>
    </w:p>
    <w:p w14:paraId="34BB9FAF" w14:textId="77777777" w:rsidR="00D401F3" w:rsidRDefault="00D401F3" w:rsidP="009048E0">
      <w:pPr>
        <w:spacing w:after="0" w:line="240" w:lineRule="auto"/>
        <w:rPr>
          <w:rFonts w:ascii="Times New Roman" w:hAnsi="Times New Roman" w:cs="Times New Roman"/>
          <w:color w:val="000000" w:themeColor="text1"/>
          <w:sz w:val="24"/>
          <w:szCs w:val="24"/>
        </w:rPr>
      </w:pPr>
    </w:p>
    <w:p w14:paraId="0726D7C8" w14:textId="38F76E8C" w:rsidR="009048E0" w:rsidRPr="00D401F3" w:rsidRDefault="009777BC" w:rsidP="003D2272">
      <w:pPr>
        <w:spacing w:after="0" w:line="240" w:lineRule="auto"/>
        <w:rPr>
          <w:rFonts w:ascii="Times New Roman" w:hAnsi="Times New Roman" w:cs="Times New Roman"/>
          <w:color w:val="000000" w:themeColor="text1"/>
          <w:sz w:val="24"/>
          <w:szCs w:val="24"/>
          <w:lang w:val="en-US"/>
        </w:rPr>
      </w:pPr>
      <w:r w:rsidRPr="003D2272">
        <w:rPr>
          <w:rFonts w:ascii="Times New Roman" w:hAnsi="Times New Roman" w:cs="Times New Roman"/>
          <w:color w:val="000000" w:themeColor="text1"/>
          <w:sz w:val="24"/>
          <w:szCs w:val="24"/>
        </w:rPr>
        <w:t xml:space="preserve">LEITE, R. C. Busca de qualidade e segurança no cuidado ao filho: interações familiares com profissionais </w:t>
      </w:r>
      <w:proofErr w:type="spellStart"/>
      <w:r w:rsidRPr="003D2272">
        <w:rPr>
          <w:rFonts w:ascii="Times New Roman" w:hAnsi="Times New Roman" w:cs="Times New Roman"/>
          <w:color w:val="000000" w:themeColor="text1"/>
          <w:sz w:val="24"/>
          <w:szCs w:val="24"/>
        </w:rPr>
        <w:t>de|Home</w:t>
      </w:r>
      <w:proofErr w:type="spellEnd"/>
      <w:r w:rsidRPr="003D2272">
        <w:rPr>
          <w:rFonts w:ascii="Times New Roman" w:hAnsi="Times New Roman" w:cs="Times New Roman"/>
          <w:color w:val="000000" w:themeColor="text1"/>
          <w:sz w:val="24"/>
          <w:szCs w:val="24"/>
        </w:rPr>
        <w:t xml:space="preserve"> </w:t>
      </w:r>
      <w:proofErr w:type="spellStart"/>
      <w:r w:rsidRPr="003D2272">
        <w:rPr>
          <w:rFonts w:ascii="Times New Roman" w:hAnsi="Times New Roman" w:cs="Times New Roman"/>
          <w:color w:val="000000" w:themeColor="text1"/>
          <w:sz w:val="24"/>
          <w:szCs w:val="24"/>
        </w:rPr>
        <w:t>Care</w:t>
      </w:r>
      <w:proofErr w:type="spellEnd"/>
      <w:r w:rsidRPr="003D2272">
        <w:rPr>
          <w:rFonts w:ascii="Times New Roman" w:hAnsi="Times New Roman" w:cs="Times New Roman"/>
          <w:color w:val="000000" w:themeColor="text1"/>
          <w:sz w:val="24"/>
          <w:szCs w:val="24"/>
        </w:rPr>
        <w:t xml:space="preserve">. Escola Anna Nery [online]. 2022, v. 26 [Acessado 4 Fevereiro 2024], e20210236. Disponível em: </w:t>
      </w:r>
      <w:hyperlink r:id="rId13" w:history="1">
        <w:r w:rsidRPr="003D2272">
          <w:rPr>
            <w:rStyle w:val="Hyperlink"/>
            <w:rFonts w:ascii="Times New Roman" w:hAnsi="Times New Roman" w:cs="Times New Roman"/>
            <w:color w:val="000000" w:themeColor="text1"/>
            <w:sz w:val="24"/>
            <w:szCs w:val="24"/>
            <w:u w:val="none"/>
          </w:rPr>
          <w:t>https://doi.org/10.1590/2177-9465-EAN-2021-0236</w:t>
        </w:r>
      </w:hyperlink>
      <w:r w:rsidRPr="003D2272">
        <w:rPr>
          <w:rFonts w:ascii="Times New Roman" w:hAnsi="Times New Roman" w:cs="Times New Roman"/>
          <w:color w:val="000000" w:themeColor="text1"/>
          <w:sz w:val="24"/>
          <w:szCs w:val="24"/>
        </w:rPr>
        <w:t xml:space="preserve">. </w:t>
      </w:r>
      <w:r w:rsidRPr="00D401F3">
        <w:rPr>
          <w:rFonts w:ascii="Times New Roman" w:hAnsi="Times New Roman" w:cs="Times New Roman"/>
          <w:color w:val="000000" w:themeColor="text1"/>
          <w:sz w:val="24"/>
          <w:szCs w:val="24"/>
          <w:lang w:val="en-US"/>
        </w:rPr>
        <w:t>Epub 15 Nov 2021. ISSN 2177-9465.</w:t>
      </w:r>
    </w:p>
    <w:p w14:paraId="4FDEC7F7" w14:textId="77777777" w:rsidR="00D401F3" w:rsidRPr="00D401F3" w:rsidRDefault="00D401F3" w:rsidP="003D2272">
      <w:pPr>
        <w:spacing w:after="0" w:line="240" w:lineRule="auto"/>
        <w:rPr>
          <w:rFonts w:ascii="Times New Roman" w:hAnsi="Times New Roman" w:cs="Times New Roman"/>
          <w:color w:val="000000" w:themeColor="text1"/>
          <w:sz w:val="24"/>
          <w:szCs w:val="24"/>
          <w:lang w:val="en-US"/>
        </w:rPr>
      </w:pPr>
    </w:p>
    <w:p w14:paraId="466D75C2" w14:textId="6F94BDC0" w:rsidR="006D362A" w:rsidRPr="00D401F3" w:rsidRDefault="006F081A" w:rsidP="003D2272">
      <w:pPr>
        <w:spacing w:after="0" w:line="240" w:lineRule="auto"/>
        <w:rPr>
          <w:rFonts w:ascii="Times New Roman" w:hAnsi="Times New Roman" w:cs="Times New Roman"/>
          <w:color w:val="000000" w:themeColor="text1"/>
          <w:sz w:val="24"/>
          <w:szCs w:val="24"/>
          <w:lang w:val="en-US"/>
        </w:rPr>
      </w:pPr>
      <w:r w:rsidRPr="003D2272">
        <w:rPr>
          <w:rFonts w:ascii="Times New Roman" w:hAnsi="Times New Roman" w:cs="Times New Roman"/>
          <w:color w:val="000000" w:themeColor="text1"/>
          <w:sz w:val="24"/>
          <w:szCs w:val="24"/>
        </w:rPr>
        <w:t xml:space="preserve">MIGOTO, M. T. Validação de indicadores para monitoramento da qualidade do pré-natal. Escola Anna Nery [online]. 2022, v. 26 [Acessado 4 Fevereiro 2024], e20210262. Disponível em: </w:t>
      </w:r>
      <w:hyperlink r:id="rId14" w:history="1">
        <w:r w:rsidRPr="003D2272">
          <w:rPr>
            <w:rStyle w:val="Hyperlink"/>
            <w:rFonts w:ascii="Times New Roman" w:hAnsi="Times New Roman" w:cs="Times New Roman"/>
            <w:color w:val="000000" w:themeColor="text1"/>
            <w:sz w:val="24"/>
            <w:szCs w:val="24"/>
            <w:u w:val="none"/>
          </w:rPr>
          <w:t>https://doi.org/10.1590/2177-9465-EAN-2021-0262</w:t>
        </w:r>
      </w:hyperlink>
      <w:r w:rsidRPr="003D2272">
        <w:rPr>
          <w:rFonts w:ascii="Times New Roman" w:hAnsi="Times New Roman" w:cs="Times New Roman"/>
          <w:color w:val="000000" w:themeColor="text1"/>
          <w:sz w:val="24"/>
          <w:szCs w:val="24"/>
        </w:rPr>
        <w:t xml:space="preserve">. </w:t>
      </w:r>
      <w:r w:rsidRPr="00D401F3">
        <w:rPr>
          <w:rFonts w:ascii="Times New Roman" w:hAnsi="Times New Roman" w:cs="Times New Roman"/>
          <w:color w:val="000000" w:themeColor="text1"/>
          <w:sz w:val="24"/>
          <w:szCs w:val="24"/>
          <w:lang w:val="en-US"/>
        </w:rPr>
        <w:t>Epub 15 Nov 2021. ISSN 2177-9465.</w:t>
      </w:r>
    </w:p>
    <w:p w14:paraId="44A35F29" w14:textId="77777777" w:rsidR="00900195" w:rsidRPr="003D2272" w:rsidRDefault="00900195" w:rsidP="003D2272">
      <w:pPr>
        <w:spacing w:after="0" w:line="240" w:lineRule="auto"/>
        <w:rPr>
          <w:rFonts w:ascii="Times New Roman" w:hAnsi="Times New Roman" w:cs="Times New Roman"/>
          <w:color w:val="000000" w:themeColor="text1"/>
          <w:sz w:val="24"/>
          <w:szCs w:val="24"/>
        </w:rPr>
      </w:pPr>
    </w:p>
    <w:p w14:paraId="7A499C0C" w14:textId="292EEEA4" w:rsidR="004711DD" w:rsidRDefault="003D640C" w:rsidP="003D2272">
      <w:pPr>
        <w:spacing w:after="0" w:line="240" w:lineRule="auto"/>
        <w:rPr>
          <w:rFonts w:ascii="Times New Roman" w:hAnsi="Times New Roman" w:cs="Times New Roman"/>
          <w:color w:val="000000" w:themeColor="text1"/>
          <w:sz w:val="24"/>
          <w:szCs w:val="24"/>
        </w:rPr>
      </w:pPr>
      <w:r w:rsidRPr="003D2272">
        <w:rPr>
          <w:rFonts w:ascii="Times New Roman" w:hAnsi="Times New Roman" w:cs="Times New Roman"/>
          <w:color w:val="000000" w:themeColor="text1"/>
          <w:sz w:val="24"/>
          <w:szCs w:val="24"/>
        </w:rPr>
        <w:t xml:space="preserve">MONTEIRO DE ARAUJO, L. A. Perfil da mortalidade neonatal no Rio Grande do Norte (2008 – 2017). </w:t>
      </w:r>
      <w:proofErr w:type="spellStart"/>
      <w:r w:rsidRPr="00D401F3">
        <w:rPr>
          <w:rFonts w:ascii="Times New Roman" w:hAnsi="Times New Roman" w:cs="Times New Roman"/>
          <w:color w:val="000000" w:themeColor="text1"/>
          <w:sz w:val="24"/>
          <w:szCs w:val="24"/>
          <w:lang w:val="en-US"/>
        </w:rPr>
        <w:t>Av.enferm</w:t>
      </w:r>
      <w:proofErr w:type="spellEnd"/>
      <w:r w:rsidRPr="00D401F3">
        <w:rPr>
          <w:rFonts w:ascii="Times New Roman" w:hAnsi="Times New Roman" w:cs="Times New Roman"/>
          <w:color w:val="000000" w:themeColor="text1"/>
          <w:sz w:val="24"/>
          <w:szCs w:val="24"/>
          <w:lang w:val="en-US"/>
        </w:rPr>
        <w:t xml:space="preserve">.,  Bogotá ,  v. 38, n. 3, p. 307-315,  Dec.  2020 .   Available from </w:t>
      </w:r>
      <w:hyperlink r:id="rId15" w:history="1">
        <w:r w:rsidRPr="00D401F3">
          <w:rPr>
            <w:rStyle w:val="Hyperlink"/>
            <w:rFonts w:ascii="Times New Roman" w:hAnsi="Times New Roman" w:cs="Times New Roman"/>
            <w:color w:val="000000" w:themeColor="text1"/>
            <w:sz w:val="24"/>
            <w:szCs w:val="24"/>
            <w:u w:val="none"/>
            <w:lang w:val="en-US"/>
          </w:rPr>
          <w:t>http://www.scielo.org.co/scielo.php?script=sci_arttext&amp;pid=S0121-45002020000300307&amp;lng=en&amp;nrm=iso</w:t>
        </w:r>
      </w:hyperlink>
      <w:r w:rsidRPr="00D401F3">
        <w:rPr>
          <w:rFonts w:ascii="Times New Roman" w:hAnsi="Times New Roman" w:cs="Times New Roman"/>
          <w:color w:val="000000" w:themeColor="text1"/>
          <w:sz w:val="24"/>
          <w:szCs w:val="24"/>
          <w:lang w:val="en-US"/>
        </w:rPr>
        <w:t xml:space="preserve">. </w:t>
      </w:r>
      <w:r w:rsidRPr="003D2272">
        <w:rPr>
          <w:rFonts w:ascii="Times New Roman" w:hAnsi="Times New Roman" w:cs="Times New Roman"/>
          <w:color w:val="000000" w:themeColor="text1"/>
          <w:sz w:val="24"/>
          <w:szCs w:val="24"/>
        </w:rPr>
        <w:t xml:space="preserve">Access </w:t>
      </w:r>
      <w:proofErr w:type="spellStart"/>
      <w:r w:rsidRPr="003D2272">
        <w:rPr>
          <w:rFonts w:ascii="Times New Roman" w:hAnsi="Times New Roman" w:cs="Times New Roman"/>
          <w:color w:val="000000" w:themeColor="text1"/>
          <w:sz w:val="24"/>
          <w:szCs w:val="24"/>
        </w:rPr>
        <w:t>on</w:t>
      </w:r>
      <w:proofErr w:type="spellEnd"/>
      <w:r w:rsidRPr="003D2272">
        <w:rPr>
          <w:rFonts w:ascii="Times New Roman" w:hAnsi="Times New Roman" w:cs="Times New Roman"/>
          <w:color w:val="000000" w:themeColor="text1"/>
          <w:sz w:val="24"/>
          <w:szCs w:val="24"/>
        </w:rPr>
        <w:t xml:space="preserve">  04  Feb.  2024.  Epub Jan 05, 2021.</w:t>
      </w:r>
    </w:p>
    <w:p w14:paraId="67923D1B" w14:textId="77777777" w:rsidR="00D401F3" w:rsidRDefault="00D401F3" w:rsidP="003D2272">
      <w:pPr>
        <w:spacing w:after="0" w:line="240" w:lineRule="auto"/>
        <w:rPr>
          <w:rFonts w:ascii="Times New Roman" w:hAnsi="Times New Roman" w:cs="Times New Roman"/>
          <w:color w:val="000000" w:themeColor="text1"/>
          <w:sz w:val="24"/>
          <w:szCs w:val="24"/>
        </w:rPr>
      </w:pPr>
    </w:p>
    <w:p w14:paraId="71D5F035" w14:textId="77777777" w:rsidR="00D401F3" w:rsidRPr="00D401F3" w:rsidRDefault="00D401F3" w:rsidP="00D401F3">
      <w:pPr>
        <w:spacing w:after="0" w:line="240" w:lineRule="auto"/>
        <w:rPr>
          <w:rFonts w:ascii="Times New Roman" w:hAnsi="Times New Roman" w:cs="Times New Roman"/>
          <w:color w:val="000000" w:themeColor="text1"/>
          <w:sz w:val="24"/>
          <w:szCs w:val="24"/>
          <w:lang w:val="en-US"/>
        </w:rPr>
      </w:pPr>
      <w:r w:rsidRPr="00D401F3">
        <w:rPr>
          <w:rFonts w:ascii="Times New Roman" w:hAnsi="Times New Roman" w:cs="Times New Roman"/>
          <w:color w:val="000000" w:themeColor="text1"/>
          <w:sz w:val="24"/>
          <w:szCs w:val="24"/>
          <w:lang w:val="en-US"/>
        </w:rPr>
        <w:t xml:space="preserve">SHIBUKAWA, B. M. C. Monitoring of high-risk children in health services: A geospatial mixed-methods study. </w:t>
      </w:r>
      <w:r w:rsidRPr="003D2272">
        <w:rPr>
          <w:rFonts w:ascii="Times New Roman" w:hAnsi="Times New Roman" w:cs="Times New Roman"/>
          <w:color w:val="000000" w:themeColor="text1"/>
          <w:sz w:val="24"/>
          <w:szCs w:val="24"/>
        </w:rPr>
        <w:t xml:space="preserve">Revista Latino-Americana de Enfermagem [online]. 2022, v. 30 [Accessed 4 February 2024], e3777. </w:t>
      </w:r>
      <w:r w:rsidRPr="00D401F3">
        <w:rPr>
          <w:rFonts w:ascii="Times New Roman" w:hAnsi="Times New Roman" w:cs="Times New Roman"/>
          <w:color w:val="000000" w:themeColor="text1"/>
          <w:sz w:val="24"/>
          <w:szCs w:val="24"/>
          <w:lang w:val="en-US"/>
        </w:rPr>
        <w:t xml:space="preserve">Available from: </w:t>
      </w:r>
      <w:hyperlink r:id="rId16" w:history="1">
        <w:r w:rsidRPr="00D401F3">
          <w:rPr>
            <w:rStyle w:val="Hyperlink"/>
            <w:rFonts w:ascii="Times New Roman" w:hAnsi="Times New Roman" w:cs="Times New Roman"/>
            <w:color w:val="000000" w:themeColor="text1"/>
            <w:sz w:val="24"/>
            <w:szCs w:val="24"/>
            <w:u w:val="none"/>
            <w:lang w:val="en-US"/>
          </w:rPr>
          <w:t>https://doi.org/10.1590/1518-8345.5806.3777 https://doi.org/10.1590/1518-8345.5806.3778 https://doi.org/10.1590/1518-8345.5806.3776</w:t>
        </w:r>
      </w:hyperlink>
      <w:r w:rsidRPr="00D401F3">
        <w:rPr>
          <w:rFonts w:ascii="Times New Roman" w:hAnsi="Times New Roman" w:cs="Times New Roman"/>
          <w:color w:val="000000" w:themeColor="text1"/>
          <w:sz w:val="24"/>
          <w:szCs w:val="24"/>
          <w:lang w:val="en-US"/>
        </w:rPr>
        <w:t>. Epub 06 Jan 2023. ISSN 1518-8345.</w:t>
      </w:r>
    </w:p>
    <w:p w14:paraId="3F105D3E" w14:textId="77777777" w:rsidR="00D401F3" w:rsidRPr="003D2272" w:rsidRDefault="00D401F3" w:rsidP="003D2272">
      <w:pPr>
        <w:spacing w:after="0" w:line="240" w:lineRule="auto"/>
        <w:rPr>
          <w:rFonts w:ascii="Times New Roman" w:hAnsi="Times New Roman" w:cs="Times New Roman"/>
          <w:color w:val="000000" w:themeColor="text1"/>
          <w:sz w:val="24"/>
          <w:szCs w:val="24"/>
        </w:rPr>
      </w:pPr>
    </w:p>
    <w:sectPr w:rsidR="00D401F3" w:rsidRPr="003D2272">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DF0F" w14:textId="77777777" w:rsidR="002944D9" w:rsidRDefault="002944D9">
      <w:pPr>
        <w:spacing w:after="0" w:line="240" w:lineRule="auto"/>
      </w:pPr>
      <w:r>
        <w:separator/>
      </w:r>
    </w:p>
  </w:endnote>
  <w:endnote w:type="continuationSeparator" w:id="0">
    <w:p w14:paraId="45154DC2" w14:textId="77777777" w:rsidR="002944D9" w:rsidRDefault="0029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ABF9" w14:textId="77777777" w:rsidR="002944D9" w:rsidRDefault="002944D9">
      <w:pPr>
        <w:spacing w:after="0" w:line="240" w:lineRule="auto"/>
      </w:pPr>
      <w:r>
        <w:separator/>
      </w:r>
    </w:p>
  </w:footnote>
  <w:footnote w:type="continuationSeparator" w:id="0">
    <w:p w14:paraId="1743B551" w14:textId="77777777" w:rsidR="002944D9" w:rsidRDefault="0029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690"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0F2" w14:textId="41713280" w:rsidR="006003A7" w:rsidRDefault="00B24EAC" w:rsidP="006003A7">
    <w:pPr>
      <w:pStyle w:val="Cabealho"/>
    </w:pPr>
    <w:r>
      <w:rPr>
        <w:noProof/>
      </w:rPr>
      <w:drawing>
        <wp:anchor distT="0" distB="0" distL="114300" distR="114300" simplePos="0" relativeHeight="251657216" behindDoc="0" locked="0" layoutInCell="1" allowOverlap="1" wp14:anchorId="2EAB20F5" wp14:editId="42CC42F3">
          <wp:simplePos x="0" y="0"/>
          <wp:positionH relativeFrom="column">
            <wp:posOffset>472440</wp:posOffset>
          </wp:positionH>
          <wp:positionV relativeFrom="paragraph">
            <wp:posOffset>-88265</wp:posOffset>
          </wp:positionV>
          <wp:extent cx="2339340" cy="1504950"/>
          <wp:effectExtent l="0" t="0" r="3810" b="0"/>
          <wp:wrapTopAndBottom/>
          <wp:docPr id="136718690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6905" name="Imagem 1" descr="Diagrama&#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t="24142" b="11532"/>
                  <a:stretch/>
                </pic:blipFill>
                <pic:spPr bwMode="auto">
                  <a:xfrm>
                    <a:off x="0" y="0"/>
                    <a:ext cx="23393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3A7">
      <w:rPr>
        <w:noProof/>
        <w:lang w:eastAsia="pt-BR"/>
      </w:rPr>
      <w:drawing>
        <wp:anchor distT="0" distB="0" distL="114300" distR="114300" simplePos="0" relativeHeight="251656192" behindDoc="0" locked="0" layoutInCell="1" allowOverlap="0" wp14:anchorId="0B3E90CB" wp14:editId="2DFD08FF">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E10"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718A"/>
    <w:multiLevelType w:val="hybridMultilevel"/>
    <w:tmpl w:val="C5B0AD8E"/>
    <w:lvl w:ilvl="0" w:tplc="FFFFFFF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5E2B571E"/>
    <w:multiLevelType w:val="hybridMultilevel"/>
    <w:tmpl w:val="5334476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739948">
    <w:abstractNumId w:val="0"/>
  </w:num>
  <w:num w:numId="2" w16cid:durableId="175396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6AC1"/>
    <w:rsid w:val="00011C72"/>
    <w:rsid w:val="00011F4D"/>
    <w:rsid w:val="00016D6E"/>
    <w:rsid w:val="00023595"/>
    <w:rsid w:val="00030635"/>
    <w:rsid w:val="000334D2"/>
    <w:rsid w:val="00034486"/>
    <w:rsid w:val="00040D11"/>
    <w:rsid w:val="00047EB4"/>
    <w:rsid w:val="000522E8"/>
    <w:rsid w:val="00055F64"/>
    <w:rsid w:val="00064A92"/>
    <w:rsid w:val="00077B88"/>
    <w:rsid w:val="00082093"/>
    <w:rsid w:val="00082558"/>
    <w:rsid w:val="000A46FD"/>
    <w:rsid w:val="000B0A79"/>
    <w:rsid w:val="000B2DCC"/>
    <w:rsid w:val="000B436D"/>
    <w:rsid w:val="000C2B2C"/>
    <w:rsid w:val="000D0E3C"/>
    <w:rsid w:val="000E7913"/>
    <w:rsid w:val="000F3F5E"/>
    <w:rsid w:val="000F7657"/>
    <w:rsid w:val="00103F54"/>
    <w:rsid w:val="00123DA4"/>
    <w:rsid w:val="00133702"/>
    <w:rsid w:val="0014237D"/>
    <w:rsid w:val="00142FA6"/>
    <w:rsid w:val="00144CF9"/>
    <w:rsid w:val="001457B2"/>
    <w:rsid w:val="00146878"/>
    <w:rsid w:val="001568EC"/>
    <w:rsid w:val="00171F4C"/>
    <w:rsid w:val="00180D57"/>
    <w:rsid w:val="00186F8A"/>
    <w:rsid w:val="001929BA"/>
    <w:rsid w:val="001A1EF6"/>
    <w:rsid w:val="001B6805"/>
    <w:rsid w:val="001C17A0"/>
    <w:rsid w:val="001C2D2D"/>
    <w:rsid w:val="001C763A"/>
    <w:rsid w:val="001E0AC2"/>
    <w:rsid w:val="001E3931"/>
    <w:rsid w:val="001E6B6C"/>
    <w:rsid w:val="00205D02"/>
    <w:rsid w:val="0022097D"/>
    <w:rsid w:val="002333E2"/>
    <w:rsid w:val="002375AE"/>
    <w:rsid w:val="002375F1"/>
    <w:rsid w:val="002433A2"/>
    <w:rsid w:val="00255FD8"/>
    <w:rsid w:val="00264D37"/>
    <w:rsid w:val="00277685"/>
    <w:rsid w:val="002944D9"/>
    <w:rsid w:val="002A0917"/>
    <w:rsid w:val="002A16BC"/>
    <w:rsid w:val="002A3024"/>
    <w:rsid w:val="002B0B31"/>
    <w:rsid w:val="002B5531"/>
    <w:rsid w:val="002C7487"/>
    <w:rsid w:val="002E686C"/>
    <w:rsid w:val="002F781B"/>
    <w:rsid w:val="003051E1"/>
    <w:rsid w:val="003111CB"/>
    <w:rsid w:val="003119DF"/>
    <w:rsid w:val="0031633D"/>
    <w:rsid w:val="00316F39"/>
    <w:rsid w:val="003250C9"/>
    <w:rsid w:val="00327636"/>
    <w:rsid w:val="003342D0"/>
    <w:rsid w:val="00343376"/>
    <w:rsid w:val="00351DAB"/>
    <w:rsid w:val="00362ED4"/>
    <w:rsid w:val="00380B9E"/>
    <w:rsid w:val="00383447"/>
    <w:rsid w:val="003844C8"/>
    <w:rsid w:val="00391508"/>
    <w:rsid w:val="003973A7"/>
    <w:rsid w:val="003A3B70"/>
    <w:rsid w:val="003A4DCF"/>
    <w:rsid w:val="003A6C4E"/>
    <w:rsid w:val="003B04DA"/>
    <w:rsid w:val="003B4DC9"/>
    <w:rsid w:val="003B708A"/>
    <w:rsid w:val="003C2D17"/>
    <w:rsid w:val="003C43FD"/>
    <w:rsid w:val="003D2272"/>
    <w:rsid w:val="003D640C"/>
    <w:rsid w:val="00415E67"/>
    <w:rsid w:val="0042095E"/>
    <w:rsid w:val="00437B70"/>
    <w:rsid w:val="00437EBF"/>
    <w:rsid w:val="00447ED0"/>
    <w:rsid w:val="00460353"/>
    <w:rsid w:val="0046356D"/>
    <w:rsid w:val="00463C1A"/>
    <w:rsid w:val="00465590"/>
    <w:rsid w:val="00465E03"/>
    <w:rsid w:val="004711DD"/>
    <w:rsid w:val="004A45D6"/>
    <w:rsid w:val="004B6561"/>
    <w:rsid w:val="004C14FB"/>
    <w:rsid w:val="004C7806"/>
    <w:rsid w:val="004E7673"/>
    <w:rsid w:val="004F0953"/>
    <w:rsid w:val="004F180C"/>
    <w:rsid w:val="004F4976"/>
    <w:rsid w:val="004F6A07"/>
    <w:rsid w:val="005139C1"/>
    <w:rsid w:val="00516631"/>
    <w:rsid w:val="0052074B"/>
    <w:rsid w:val="00540B23"/>
    <w:rsid w:val="0055529E"/>
    <w:rsid w:val="0055768B"/>
    <w:rsid w:val="00565279"/>
    <w:rsid w:val="005661BE"/>
    <w:rsid w:val="00570BDF"/>
    <w:rsid w:val="00584A99"/>
    <w:rsid w:val="00592508"/>
    <w:rsid w:val="005B228C"/>
    <w:rsid w:val="005B5183"/>
    <w:rsid w:val="005B70A3"/>
    <w:rsid w:val="005C39A0"/>
    <w:rsid w:val="005C6886"/>
    <w:rsid w:val="005E0B35"/>
    <w:rsid w:val="005F128E"/>
    <w:rsid w:val="005F5A48"/>
    <w:rsid w:val="006003A7"/>
    <w:rsid w:val="00605CF1"/>
    <w:rsid w:val="00614B98"/>
    <w:rsid w:val="00616E12"/>
    <w:rsid w:val="006208B3"/>
    <w:rsid w:val="00621D0B"/>
    <w:rsid w:val="006258AF"/>
    <w:rsid w:val="006402B2"/>
    <w:rsid w:val="00664BC1"/>
    <w:rsid w:val="00682328"/>
    <w:rsid w:val="0069053C"/>
    <w:rsid w:val="006B3FA7"/>
    <w:rsid w:val="006C081E"/>
    <w:rsid w:val="006C4363"/>
    <w:rsid w:val="006C70EA"/>
    <w:rsid w:val="006D362A"/>
    <w:rsid w:val="006D5008"/>
    <w:rsid w:val="006E39EC"/>
    <w:rsid w:val="006E550A"/>
    <w:rsid w:val="006F081A"/>
    <w:rsid w:val="006F259D"/>
    <w:rsid w:val="006F650C"/>
    <w:rsid w:val="00703616"/>
    <w:rsid w:val="00704B8B"/>
    <w:rsid w:val="0072013E"/>
    <w:rsid w:val="00722C49"/>
    <w:rsid w:val="00726EAE"/>
    <w:rsid w:val="007307AE"/>
    <w:rsid w:val="0073243C"/>
    <w:rsid w:val="007468B5"/>
    <w:rsid w:val="00755E10"/>
    <w:rsid w:val="00762BFA"/>
    <w:rsid w:val="00776CE1"/>
    <w:rsid w:val="0077714B"/>
    <w:rsid w:val="00777421"/>
    <w:rsid w:val="00791E02"/>
    <w:rsid w:val="00793684"/>
    <w:rsid w:val="00793D6C"/>
    <w:rsid w:val="007B6BF7"/>
    <w:rsid w:val="007C13C3"/>
    <w:rsid w:val="007C7C7D"/>
    <w:rsid w:val="00825517"/>
    <w:rsid w:val="00831DAC"/>
    <w:rsid w:val="008331A7"/>
    <w:rsid w:val="00842A10"/>
    <w:rsid w:val="00852DC8"/>
    <w:rsid w:val="00861EC2"/>
    <w:rsid w:val="008814AE"/>
    <w:rsid w:val="00887FF2"/>
    <w:rsid w:val="00893914"/>
    <w:rsid w:val="00896E8B"/>
    <w:rsid w:val="008A0E41"/>
    <w:rsid w:val="008A1157"/>
    <w:rsid w:val="008A3C93"/>
    <w:rsid w:val="008C6578"/>
    <w:rsid w:val="008C66D8"/>
    <w:rsid w:val="008D183B"/>
    <w:rsid w:val="008D1EBB"/>
    <w:rsid w:val="008E76F4"/>
    <w:rsid w:val="008F656B"/>
    <w:rsid w:val="00900195"/>
    <w:rsid w:val="009048E0"/>
    <w:rsid w:val="00922D23"/>
    <w:rsid w:val="00923299"/>
    <w:rsid w:val="0092772E"/>
    <w:rsid w:val="009658DD"/>
    <w:rsid w:val="00967EC1"/>
    <w:rsid w:val="0097251F"/>
    <w:rsid w:val="009777BC"/>
    <w:rsid w:val="00986D5C"/>
    <w:rsid w:val="00996F92"/>
    <w:rsid w:val="009A1A27"/>
    <w:rsid w:val="009A2C84"/>
    <w:rsid w:val="009B3452"/>
    <w:rsid w:val="009B68DF"/>
    <w:rsid w:val="009B7ECF"/>
    <w:rsid w:val="009D31E9"/>
    <w:rsid w:val="009E72FA"/>
    <w:rsid w:val="009F121F"/>
    <w:rsid w:val="00A2122C"/>
    <w:rsid w:val="00A40A4D"/>
    <w:rsid w:val="00A43160"/>
    <w:rsid w:val="00A436E6"/>
    <w:rsid w:val="00A46BAF"/>
    <w:rsid w:val="00A52506"/>
    <w:rsid w:val="00A64F9D"/>
    <w:rsid w:val="00A704EF"/>
    <w:rsid w:val="00A7299F"/>
    <w:rsid w:val="00A95268"/>
    <w:rsid w:val="00AA6A96"/>
    <w:rsid w:val="00AC6767"/>
    <w:rsid w:val="00AF06A3"/>
    <w:rsid w:val="00AF5211"/>
    <w:rsid w:val="00B12FCD"/>
    <w:rsid w:val="00B1736E"/>
    <w:rsid w:val="00B2461B"/>
    <w:rsid w:val="00B24EAC"/>
    <w:rsid w:val="00B340C3"/>
    <w:rsid w:val="00B3627E"/>
    <w:rsid w:val="00B710E2"/>
    <w:rsid w:val="00B7325C"/>
    <w:rsid w:val="00B764C4"/>
    <w:rsid w:val="00BC5742"/>
    <w:rsid w:val="00BD716A"/>
    <w:rsid w:val="00BE2825"/>
    <w:rsid w:val="00BF415C"/>
    <w:rsid w:val="00C00110"/>
    <w:rsid w:val="00C13671"/>
    <w:rsid w:val="00C16C16"/>
    <w:rsid w:val="00C20A9B"/>
    <w:rsid w:val="00C2314D"/>
    <w:rsid w:val="00C23366"/>
    <w:rsid w:val="00C2790A"/>
    <w:rsid w:val="00C47DE5"/>
    <w:rsid w:val="00C50509"/>
    <w:rsid w:val="00C52748"/>
    <w:rsid w:val="00C5279C"/>
    <w:rsid w:val="00C53A71"/>
    <w:rsid w:val="00C5566A"/>
    <w:rsid w:val="00C57E9D"/>
    <w:rsid w:val="00C82317"/>
    <w:rsid w:val="00C95FE3"/>
    <w:rsid w:val="00CA2E81"/>
    <w:rsid w:val="00CA35AA"/>
    <w:rsid w:val="00CA66B3"/>
    <w:rsid w:val="00CB4925"/>
    <w:rsid w:val="00CB5CA1"/>
    <w:rsid w:val="00CC5DFE"/>
    <w:rsid w:val="00CD6BDD"/>
    <w:rsid w:val="00CE357D"/>
    <w:rsid w:val="00CF1655"/>
    <w:rsid w:val="00CF2C23"/>
    <w:rsid w:val="00CF7527"/>
    <w:rsid w:val="00D0048C"/>
    <w:rsid w:val="00D17CD5"/>
    <w:rsid w:val="00D23D1B"/>
    <w:rsid w:val="00D25C28"/>
    <w:rsid w:val="00D37784"/>
    <w:rsid w:val="00D401F3"/>
    <w:rsid w:val="00D40528"/>
    <w:rsid w:val="00D40F66"/>
    <w:rsid w:val="00D5730D"/>
    <w:rsid w:val="00D607DD"/>
    <w:rsid w:val="00D633FA"/>
    <w:rsid w:val="00D738B8"/>
    <w:rsid w:val="00D7707A"/>
    <w:rsid w:val="00D85892"/>
    <w:rsid w:val="00DA3FA0"/>
    <w:rsid w:val="00DB3ABC"/>
    <w:rsid w:val="00DB43C0"/>
    <w:rsid w:val="00DC2A9F"/>
    <w:rsid w:val="00DC64CE"/>
    <w:rsid w:val="00DD763F"/>
    <w:rsid w:val="00DF2C06"/>
    <w:rsid w:val="00DF4204"/>
    <w:rsid w:val="00DF701E"/>
    <w:rsid w:val="00E11C36"/>
    <w:rsid w:val="00E25BC8"/>
    <w:rsid w:val="00E43FFA"/>
    <w:rsid w:val="00E65C56"/>
    <w:rsid w:val="00E6642F"/>
    <w:rsid w:val="00E8337A"/>
    <w:rsid w:val="00EB0D75"/>
    <w:rsid w:val="00ED1C5B"/>
    <w:rsid w:val="00F01A72"/>
    <w:rsid w:val="00F0479B"/>
    <w:rsid w:val="00F22FFC"/>
    <w:rsid w:val="00F25924"/>
    <w:rsid w:val="00F274D2"/>
    <w:rsid w:val="00F27E19"/>
    <w:rsid w:val="00F34392"/>
    <w:rsid w:val="00F55563"/>
    <w:rsid w:val="00F61FB5"/>
    <w:rsid w:val="00F66570"/>
    <w:rsid w:val="00F853FA"/>
    <w:rsid w:val="00FA35A7"/>
    <w:rsid w:val="00FA3995"/>
    <w:rsid w:val="00FA542A"/>
    <w:rsid w:val="00FC373B"/>
    <w:rsid w:val="00FD1269"/>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31633D"/>
    <w:rPr>
      <w:color w:val="0000FF" w:themeColor="hyperlink"/>
      <w:u w:val="single"/>
    </w:rPr>
  </w:style>
  <w:style w:type="paragraph" w:styleId="SemEspaamento">
    <w:name w:val="No Spacing"/>
    <w:uiPriority w:val="1"/>
    <w:qFormat/>
    <w:rsid w:val="0031633D"/>
    <w:pPr>
      <w:spacing w:after="0" w:line="240" w:lineRule="auto"/>
    </w:pPr>
    <w:rPr>
      <w:rFonts w:asciiTheme="minorHAnsi" w:eastAsiaTheme="minorEastAsia" w:hAnsiTheme="minorHAnsi" w:cstheme="minorBidi"/>
      <w:kern w:val="2"/>
      <w14:ligatures w14:val="standardContextual"/>
    </w:rPr>
  </w:style>
  <w:style w:type="character" w:styleId="MenoPendente">
    <w:name w:val="Unresolved Mention"/>
    <w:basedOn w:val="Fontepargpadro"/>
    <w:uiPriority w:val="99"/>
    <w:semiHidden/>
    <w:unhideWhenUsed/>
    <w:rsid w:val="001C763A"/>
    <w:rPr>
      <w:color w:val="605E5C"/>
      <w:shd w:val="clear" w:color="auto" w:fill="E1DFDD"/>
    </w:rPr>
  </w:style>
  <w:style w:type="paragraph" w:styleId="PargrafodaLista">
    <w:name w:val="List Paragraph"/>
    <w:basedOn w:val="Normal"/>
    <w:uiPriority w:val="34"/>
    <w:qFormat/>
    <w:rsid w:val="003C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0-220X-REEUSP-2021-0359en%20https://doi.org/10.1590/1980-220X-REEUSP-2021-0359pt" TargetMode="External"/><Relationship Id="rId13" Type="http://schemas.openxmlformats.org/officeDocument/2006/relationships/hyperlink" Target="https://doi.org/10.1590/2177-9465-EAN-2021-023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abulobandeira@ufpi.edu.br" TargetMode="External"/><Relationship Id="rId12" Type="http://schemas.openxmlformats.org/officeDocument/2006/relationships/hyperlink" Target="https://doi.org/10.1590/S1980-220X20200051037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590/1518-8345.5806.3777%20https://doi.org/10.1590/1518-8345.5806.3778%20https://doi.org/10.1590/1518-8345.5806.377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1980-220X-REEUSP-2022-0011en%20https://doi.org/10.1590/1980-220X-REEUSP-2022-0011p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org.co/scielo.php?script=sci_arttext&amp;pid=S0121-45002020000300307&amp;lng=en&amp;nrm=iso" TargetMode="External"/><Relationship Id="rId23" Type="http://schemas.openxmlformats.org/officeDocument/2006/relationships/fontTable" Target="fontTable.xml"/><Relationship Id="rId10" Type="http://schemas.openxmlformats.org/officeDocument/2006/relationships/hyperlink" Target="https://doi.org/10.1590/1983-1447.2021.202003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90/1980-220X-REEUSP-2021-0248" TargetMode="External"/><Relationship Id="rId14" Type="http://schemas.openxmlformats.org/officeDocument/2006/relationships/hyperlink" Target="https://doi.org/10.1590/2177-9465-EAN-2021-0262"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3330</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Orlando Rolim</cp:lastModifiedBy>
  <cp:revision>3</cp:revision>
  <dcterms:created xsi:type="dcterms:W3CDTF">2024-02-04T23:15:00Z</dcterms:created>
  <dcterms:modified xsi:type="dcterms:W3CDTF">2024-02-04T23:28:00Z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2024-01-11T19:57:13Z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fbbe03a6-fa09-48ff-8eba-bdcb0808c2ac</vt:lpwstr>
  </property>
  <property fmtid="{D5CDD505-2E9C-101B-9397-08002B2CF9AE}" pid="7" name="MSIP_Label_defa4170-0d19-0005-0004-bc88714345d2_ActionId">
    <vt:lpwstr>50bce994-43c7-4fdb-a6f0-67b4871a9e09</vt:lpwstr>
  </property>
  <property fmtid="{D5CDD505-2E9C-101B-9397-08002B2CF9AE}" pid="8" name="MSIP_Label_defa4170-0d19-0005-0004-bc88714345d2_ContentBits">
    <vt:lpwstr>0</vt:lpwstr>
  </property>
</Properties>
</file>