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DB1C6" w14:textId="5FD56B95" w:rsidR="00D53681" w:rsidRPr="00D8015C" w:rsidRDefault="00D8015C" w:rsidP="00D80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</w:pPr>
      <w:r w:rsidRPr="00D8015C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ASMA AGUDA: ABORDAGEM INADEQUADA E SEUS REFLEXOS NOS SERVIÇOS DE EMERGÊNCIA</w:t>
      </w:r>
    </w:p>
    <w:p w14:paraId="4E1AA5D5" w14:textId="77777777" w:rsidR="00D53681" w:rsidRPr="00D53681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5A89A74F" w14:textId="649AC0F5" w:rsidR="00D53681" w:rsidRPr="00D53681" w:rsidRDefault="00D8015C" w:rsidP="0004409F">
      <w:pPr>
        <w:spacing w:after="0" w:line="240" w:lineRule="auto"/>
        <w:ind w:left="205" w:right="710"/>
        <w:jc w:val="right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Jéssica Martins Pimenta Miranda</w:t>
      </w:r>
      <w:r w:rsid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¹</w:t>
      </w:r>
      <w:r w:rsidR="00D53681"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, </w:t>
      </w: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Aline Magalhães de Oliveira</w:t>
      </w:r>
      <w:r w:rsidRPr="00D8015C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>1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 Mikael de Medeiros Monteiro</w:t>
      </w:r>
      <w:r w:rsidR="00935EC1" w:rsidRPr="00D8015C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>1</w:t>
      </w:r>
      <w:r w:rsidR="00935EC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</w:t>
      </w:r>
      <w:r w:rsidR="00935EC1"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 w:rsidR="003816CF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K</w:t>
      </w:r>
      <w:r w:rsidR="00F40CAF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e</w:t>
      </w:r>
      <w:r w:rsidR="00935EC1"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tellen</w:t>
      </w: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Júlia Silva de Araújo Carneiro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²</w:t>
      </w: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</w:t>
      </w:r>
      <w:r w:rsidR="00F40CAF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 w:rsidR="003816CF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Maria do Socorro Lucena Cardoso</w:t>
      </w:r>
      <w:r w:rsidR="00526389" w:rsidRPr="003816CF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>3</w:t>
      </w:r>
      <w:r w:rsidR="00526389" w:rsidRPr="6766A315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6DE46C3F" w14:textId="77777777" w:rsidR="00D53681" w:rsidRPr="00D53681" w:rsidRDefault="00D53681" w:rsidP="0004409F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6F1991F6" w14:textId="0E156E06" w:rsidR="00D53681" w:rsidRPr="00D53681" w:rsidRDefault="00D8015C" w:rsidP="0004409F">
      <w:pPr>
        <w:spacing w:after="0" w:line="240" w:lineRule="auto"/>
        <w:ind w:left="205" w:right="1077"/>
        <w:jc w:val="right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1Universidade Federal do Amazonas</w:t>
      </w:r>
      <w:r w:rsidR="00D53681"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2</w:t>
      </w:r>
      <w:r w:rsidRPr="6766A315">
        <w:rPr>
          <w:rFonts w:ascii="Times New Roman" w:eastAsia="Times New Roman" w:hAnsi="Times New Roman" w:cs="Times New Roman"/>
          <w:color w:val="000000" w:themeColor="text1"/>
        </w:rPr>
        <w:t>Acadêmica de Medicina no Centro Universitário Metropolitano de Manau</w:t>
      </w:r>
      <w:r>
        <w:rPr>
          <w:rFonts w:ascii="Times New Roman" w:eastAsia="Times New Roman" w:hAnsi="Times New Roman" w:cs="Times New Roman"/>
          <w:color w:val="000000" w:themeColor="text1"/>
        </w:rPr>
        <w:t>s</w:t>
      </w:r>
      <w:r w:rsidR="00D53681"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3</w:t>
      </w:r>
      <w:r w:rsidRPr="6766A315">
        <w:rPr>
          <w:rFonts w:ascii="Times New Roman" w:eastAsia="Times New Roman" w:hAnsi="Times New Roman" w:cs="Times New Roman"/>
          <w:color w:val="000000" w:themeColor="text1"/>
        </w:rPr>
        <w:t>Doutora pela Universidade Federal do Amazona</w:t>
      </w:r>
      <w:r>
        <w:rPr>
          <w:rFonts w:ascii="Times New Roman" w:eastAsia="Times New Roman" w:hAnsi="Times New Roman" w:cs="Times New Roman"/>
          <w:color w:val="000000" w:themeColor="text1"/>
        </w:rPr>
        <w:t>s.</w:t>
      </w:r>
    </w:p>
    <w:p w14:paraId="4B194E24" w14:textId="77777777" w:rsidR="00AB2557" w:rsidRDefault="00AB2557" w:rsidP="00AB2557">
      <w:pPr>
        <w:spacing w:after="0" w:line="240" w:lineRule="auto"/>
        <w:ind w:left="205" w:right="1077"/>
        <w:jc w:val="center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</w:p>
    <w:p w14:paraId="2D619276" w14:textId="368FF0E5" w:rsidR="00D53681" w:rsidRPr="00D53681" w:rsidRDefault="00D53681" w:rsidP="00AB2557">
      <w:pPr>
        <w:spacing w:after="0" w:line="240" w:lineRule="auto"/>
        <w:ind w:left="205" w:right="1077"/>
        <w:jc w:val="center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(</w:t>
      </w:r>
      <w:r w:rsidR="00D8015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jessicapimentaufam@gmail.com</w:t>
      </w: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)</w:t>
      </w:r>
    </w:p>
    <w:p w14:paraId="2CB124EC" w14:textId="77777777" w:rsidR="0043324F" w:rsidRDefault="0043324F" w:rsidP="00D8015C">
      <w:pPr>
        <w:spacing w:after="0" w:line="360" w:lineRule="auto"/>
        <w:ind w:left="205" w:right="46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</w:pPr>
    </w:p>
    <w:p w14:paraId="36A0454C" w14:textId="0B4CD345" w:rsidR="00311BA9" w:rsidRPr="00311BA9" w:rsidRDefault="00311BA9" w:rsidP="00311BA9">
      <w:pPr>
        <w:spacing w:after="0" w:line="360" w:lineRule="auto"/>
        <w:ind w:left="205" w:right="469"/>
        <w:jc w:val="both"/>
        <w:rPr>
          <w:rFonts w:ascii="Times New Roman" w:hAnsi="Times New Roman" w:cs="Times New Roman"/>
          <w:color w:val="000000"/>
        </w:rPr>
      </w:pPr>
      <w:r w:rsidRPr="00311BA9">
        <w:rPr>
          <w:rFonts w:ascii="Times New Roman" w:hAnsi="Times New Roman" w:cs="Times New Roman"/>
          <w:b/>
          <w:bCs/>
          <w:color w:val="000000"/>
        </w:rPr>
        <w:t>Introdução</w:t>
      </w:r>
      <w:r w:rsidRPr="00311BA9">
        <w:rPr>
          <w:rFonts w:ascii="Times New Roman" w:hAnsi="Times New Roman" w:cs="Times New Roman"/>
          <w:color w:val="000000"/>
        </w:rPr>
        <w:t xml:space="preserve">: A asma é caracterizada por uma inflamação crônica, que ocorre em vias aéreas levando a espasmos da musculatura lisa resultando em broncoconstrição. No Brasil, a asma representa a terceira causa de hospitalizações pelo Sistema Único de Saúde. O agravamento do quadro acarreta elevados custos para o tratamento desses pacientes, sendo consequência do tratamento inadequado dos pacientes e reflexo da falta de conhecimento adequado por parte dos profissionais de saúde em reconhecer o quadro de crise asmática. </w:t>
      </w:r>
      <w:r w:rsidRPr="00311BA9">
        <w:rPr>
          <w:rFonts w:ascii="Times New Roman" w:hAnsi="Times New Roman" w:cs="Times New Roman"/>
          <w:b/>
          <w:bCs/>
          <w:color w:val="000000"/>
        </w:rPr>
        <w:t>Objetivo:</w:t>
      </w:r>
      <w:r w:rsidRPr="00311BA9">
        <w:rPr>
          <w:rFonts w:ascii="Times New Roman" w:hAnsi="Times New Roman" w:cs="Times New Roman"/>
          <w:color w:val="000000"/>
        </w:rPr>
        <w:t xml:space="preserve"> Descrever a importância de uma abordagem adequada para controle da asma nos serviços de emergência a fim de promover estratégias de promoção à saúde no controle adequado da asma. </w:t>
      </w:r>
      <w:r w:rsidRPr="00311BA9">
        <w:rPr>
          <w:rFonts w:ascii="Times New Roman" w:hAnsi="Times New Roman" w:cs="Times New Roman"/>
          <w:b/>
          <w:bCs/>
          <w:color w:val="000000"/>
        </w:rPr>
        <w:t>Metodologia</w:t>
      </w:r>
      <w:r w:rsidRPr="00311BA9">
        <w:rPr>
          <w:rFonts w:ascii="Times New Roman" w:hAnsi="Times New Roman" w:cs="Times New Roman"/>
          <w:color w:val="000000"/>
        </w:rPr>
        <w:t xml:space="preserve">: Trata-se de uma revisão de literatura dos estudos publicados nas plataformas Lilacs, Pubmed e Scielo, entre 2018 e 2024, utilizando os </w:t>
      </w:r>
      <w:r w:rsidR="009A376D" w:rsidRPr="00311BA9">
        <w:rPr>
          <w:rFonts w:ascii="Times New Roman" w:hAnsi="Times New Roman" w:cs="Times New Roman"/>
          <w:color w:val="000000"/>
        </w:rPr>
        <w:t>descritores “</w:t>
      </w:r>
      <w:r w:rsidRPr="00311BA9">
        <w:rPr>
          <w:rFonts w:ascii="Times New Roman" w:hAnsi="Times New Roman" w:cs="Times New Roman"/>
          <w:color w:val="000000"/>
        </w:rPr>
        <w:t xml:space="preserve">crise asmática” e “Serviço de emergência” e a associação por “AND” e “OR”, excluindo trabalhos que não apresentavam versão em inglês ou português. </w:t>
      </w:r>
      <w:r w:rsidRPr="00311BA9">
        <w:rPr>
          <w:rFonts w:ascii="Times New Roman" w:hAnsi="Times New Roman" w:cs="Times New Roman"/>
          <w:b/>
          <w:bCs/>
          <w:color w:val="000000"/>
        </w:rPr>
        <w:t>Resultados:</w:t>
      </w:r>
      <w:r w:rsidRPr="00311BA9">
        <w:rPr>
          <w:rFonts w:ascii="Times New Roman" w:hAnsi="Times New Roman" w:cs="Times New Roman"/>
          <w:color w:val="000000"/>
        </w:rPr>
        <w:t xml:space="preserve"> O agravamento do quadro asmático leva pacientes ao serviço de emergência, devido a adesão incorreta ao tratamento pelo não uso de medicação de manutenção, como corticoides inalatórios, elevando o custo referente ao tratamento devido ao maior gasto com internações e uso de medicamentos hospitalares. Além disso, os custos com internações relacionadas ao paciente que adentra o serviço de emergência com asma, estará intrinsecamente relacionada com o manejo adequado por parte do profissional que está realizando o atendimento, através do uso de medicações corretas em tempo hábil de atendimento, como por exemplo, o uso de </w:t>
      </w:r>
      <w:r w:rsidR="00453915" w:rsidRPr="00453915">
        <w:rPr>
          <w:rFonts w:ascii="Times New Roman" w:hAnsi="Times New Roman" w:cs="Times New Roman"/>
        </w:rPr>
        <w:t>brometo de ipratrópio</w:t>
      </w:r>
      <w:r w:rsidRPr="00453915">
        <w:rPr>
          <w:rFonts w:ascii="Times New Roman" w:hAnsi="Times New Roman" w:cs="Times New Roman"/>
          <w:color w:val="000000"/>
        </w:rPr>
        <w:t>,</w:t>
      </w:r>
      <w:r w:rsidRPr="00311BA9">
        <w:rPr>
          <w:rFonts w:ascii="Times New Roman" w:hAnsi="Times New Roman" w:cs="Times New Roman"/>
          <w:color w:val="000000"/>
        </w:rPr>
        <w:t xml:space="preserve"> que além de ser uma droga de baixo custo e segura, reduz hospitalizações em pacientes que apresentaram crise moderada a grave. No que tange ao atendimento dos profissionais presentes nas salas de emergência, notou-se deficiências comuns como exame físico e anamnese inadequadas, além da ausência de medidas funcionais voltadas para avaliar resposta ao tratamento e gravidade do paciente. </w:t>
      </w:r>
      <w:r w:rsidRPr="00311BA9">
        <w:rPr>
          <w:rFonts w:ascii="Times New Roman" w:hAnsi="Times New Roman" w:cs="Times New Roman"/>
          <w:b/>
          <w:bCs/>
          <w:color w:val="000000"/>
        </w:rPr>
        <w:t>Conclusão:</w:t>
      </w:r>
      <w:r w:rsidRPr="00311BA9">
        <w:rPr>
          <w:rFonts w:ascii="Times New Roman" w:hAnsi="Times New Roman" w:cs="Times New Roman"/>
          <w:color w:val="000000"/>
        </w:rPr>
        <w:t xml:space="preserve"> Esse estudo conclui que devido a elevada prevalência da asma e dos quadros de sua exacerbação, é necessário conhecimento adequado por parte do profissional que trabalha na sala de emergência, para manejo adequado do paciente orientação ao paciente quanto ao uso da sua medicação de forma correta, a fim de evitar que o quadro se agrave necessitando de intervenção nas emergências. Com isso será possível garantir um melhor prognóstico e evitar custos desnecessários ao sistema de saúde pública. </w:t>
      </w:r>
    </w:p>
    <w:p w14:paraId="0D90EED5" w14:textId="71840C59" w:rsidR="00D8015C" w:rsidRDefault="00D8015C" w:rsidP="00D8015C">
      <w:pPr>
        <w:spacing w:after="0" w:line="360" w:lineRule="auto"/>
        <w:ind w:left="205" w:right="469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935EC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Palavras- Chave:</w:t>
      </w:r>
      <w:r w:rsidRPr="00D8015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 w:rsidR="00F100C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Inflamação crônica</w:t>
      </w:r>
      <w:r w:rsidRPr="00D8015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Crise asmática. Serviço de e</w:t>
      </w:r>
      <w:r w:rsidRPr="00D8015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mergência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.</w:t>
      </w:r>
    </w:p>
    <w:p w14:paraId="5224298F" w14:textId="73D846BF" w:rsidR="00D8015C" w:rsidRDefault="00D8015C" w:rsidP="00D53681">
      <w:pPr>
        <w:spacing w:after="0" w:line="360" w:lineRule="auto"/>
        <w:ind w:left="205" w:right="469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935EC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Área Temática:</w:t>
      </w:r>
      <w:r w:rsidRPr="00D8015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Emergência</w:t>
      </w:r>
      <w:r w:rsidR="007403E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s</w:t>
      </w: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Clínica</w:t>
      </w:r>
      <w:r w:rsidR="007403E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s</w:t>
      </w:r>
    </w:p>
    <w:p w14:paraId="5FFDAF6F" w14:textId="77777777" w:rsidR="00D8015C" w:rsidRDefault="00D8015C" w:rsidP="00D53681">
      <w:pPr>
        <w:spacing w:after="0" w:line="360" w:lineRule="auto"/>
        <w:ind w:left="205" w:right="469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</w:p>
    <w:p w14:paraId="3600ACA2" w14:textId="77777777" w:rsidR="00D53681" w:rsidRDefault="00D53681"/>
    <w:sectPr w:rsidR="00D53681" w:rsidSect="0048597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81"/>
    <w:rsid w:val="0004409F"/>
    <w:rsid w:val="00311BA9"/>
    <w:rsid w:val="003816CF"/>
    <w:rsid w:val="0043324F"/>
    <w:rsid w:val="00453915"/>
    <w:rsid w:val="0048597B"/>
    <w:rsid w:val="00526389"/>
    <w:rsid w:val="0064113B"/>
    <w:rsid w:val="007403E8"/>
    <w:rsid w:val="00935EC1"/>
    <w:rsid w:val="009A376D"/>
    <w:rsid w:val="00AB2557"/>
    <w:rsid w:val="00B22E42"/>
    <w:rsid w:val="00B6728D"/>
    <w:rsid w:val="00C61B2D"/>
    <w:rsid w:val="00D53681"/>
    <w:rsid w:val="00D8015C"/>
    <w:rsid w:val="00DF1738"/>
    <w:rsid w:val="00F100CC"/>
    <w:rsid w:val="00F4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97799"/>
  <w15:chartTrackingRefBased/>
  <w15:docId w15:val="{C5768462-8A9C-4E33-84DE-0136C0032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536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53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536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536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536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536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536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536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536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536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536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536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5368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5368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5368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5368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5368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5368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536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53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536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536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53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5368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5368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5368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536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5368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5368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53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487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maycon douglas rodrigues silva</dc:creator>
  <cp:keywords/>
  <dc:description/>
  <cp:lastModifiedBy>Jéssica Pimenta</cp:lastModifiedBy>
  <cp:revision>15</cp:revision>
  <dcterms:created xsi:type="dcterms:W3CDTF">2024-03-14T15:57:00Z</dcterms:created>
  <dcterms:modified xsi:type="dcterms:W3CDTF">2024-03-14T23:55:00Z</dcterms:modified>
</cp:coreProperties>
</file>