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9847F" w14:textId="25E2D9BD" w:rsidR="003949CE" w:rsidRDefault="00635935" w:rsidP="00010118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635935">
        <w:rPr>
          <w:b/>
          <w:bCs/>
          <w:sz w:val="24"/>
          <w:szCs w:val="24"/>
        </w:rPr>
        <w:t xml:space="preserve">ANÁLISE DA </w:t>
      </w:r>
      <w:r w:rsidRPr="00010118">
        <w:rPr>
          <w:b/>
          <w:bCs/>
          <w:sz w:val="24"/>
          <w:szCs w:val="24"/>
        </w:rPr>
        <w:t>PADRÃO DE PRECIPITAÇÃO</w:t>
      </w:r>
      <w:r w:rsidRPr="00635935">
        <w:rPr>
          <w:b/>
          <w:bCs/>
          <w:sz w:val="24"/>
          <w:szCs w:val="24"/>
        </w:rPr>
        <w:t xml:space="preserve"> NA FAIXA FLÚVIO-COSTEIRA DO RIO PARÁ, ENTRE COLARES E IGARAPÉ-MIRI (PA)</w:t>
      </w:r>
    </w:p>
    <w:p w14:paraId="5588FC3D" w14:textId="32E684D5" w:rsidR="00B67E39" w:rsidRDefault="00B67E39" w:rsidP="00B67E39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Maurício da Silva da Costa</w:t>
      </w:r>
      <w:r w:rsidR="00A51AEA">
        <w:rPr>
          <w:sz w:val="24"/>
          <w:szCs w:val="24"/>
          <w:vertAlign w:val="superscript"/>
        </w:rPr>
        <w:t>1</w:t>
      </w:r>
      <w:r w:rsidR="00542CEC">
        <w:rPr>
          <w:sz w:val="24"/>
          <w:szCs w:val="24"/>
          <w:vertAlign w:val="superscript"/>
        </w:rPr>
        <w:t>, 2</w:t>
      </w:r>
      <w:r>
        <w:rPr>
          <w:sz w:val="24"/>
          <w:szCs w:val="24"/>
        </w:rPr>
        <w:t>;</w:t>
      </w:r>
      <w:r w:rsidR="00A51AEA">
        <w:rPr>
          <w:sz w:val="24"/>
          <w:szCs w:val="24"/>
        </w:rPr>
        <w:t xml:space="preserve"> Marcos da Silva Dias</w:t>
      </w:r>
      <w:r w:rsidR="00A51AEA">
        <w:rPr>
          <w:sz w:val="24"/>
          <w:szCs w:val="24"/>
          <w:vertAlign w:val="superscript"/>
        </w:rPr>
        <w:t>2</w:t>
      </w:r>
      <w:r w:rsidR="00A51AEA">
        <w:rPr>
          <w:sz w:val="24"/>
          <w:szCs w:val="24"/>
        </w:rPr>
        <w:t xml:space="preserve">; </w:t>
      </w:r>
      <w:r w:rsidR="00906D7C">
        <w:rPr>
          <w:sz w:val="24"/>
          <w:szCs w:val="24"/>
        </w:rPr>
        <w:t xml:space="preserve">Nikolly Silva </w:t>
      </w:r>
      <w:r w:rsidR="00906D7C" w:rsidRPr="00906D7C">
        <w:rPr>
          <w:sz w:val="24"/>
          <w:szCs w:val="24"/>
        </w:rPr>
        <w:t>Rosa</w:t>
      </w:r>
      <w:r w:rsidR="00CF5375">
        <w:rPr>
          <w:sz w:val="24"/>
          <w:szCs w:val="24"/>
          <w:vertAlign w:val="superscript"/>
        </w:rPr>
        <w:t>3</w:t>
      </w:r>
      <w:r w:rsidR="00906D7C">
        <w:rPr>
          <w:sz w:val="24"/>
          <w:szCs w:val="24"/>
        </w:rPr>
        <w:t xml:space="preserve">; </w:t>
      </w:r>
      <w:r w:rsidRPr="00906D7C">
        <w:rPr>
          <w:sz w:val="24"/>
          <w:szCs w:val="24"/>
        </w:rPr>
        <w:t>Danielle</w:t>
      </w:r>
      <w:r w:rsidRPr="00A24C0D">
        <w:rPr>
          <w:sz w:val="24"/>
          <w:szCs w:val="24"/>
        </w:rPr>
        <w:t xml:space="preserve"> do Socorro Nunes Campinas</w:t>
      </w:r>
      <w:r w:rsidR="00CF5375"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;</w:t>
      </w:r>
    </w:p>
    <w:p w14:paraId="488A52A5" w14:textId="77777777" w:rsidR="003949CE" w:rsidRDefault="003949CE" w:rsidP="003949CE">
      <w:pPr>
        <w:shd w:val="clear" w:color="auto" w:fill="FFFFFF"/>
        <w:tabs>
          <w:tab w:val="left" w:pos="2500"/>
        </w:tabs>
        <w:jc w:val="center"/>
        <w:rPr>
          <w:b/>
          <w:color w:val="FF0000"/>
          <w:sz w:val="24"/>
          <w:szCs w:val="24"/>
        </w:rPr>
      </w:pPr>
    </w:p>
    <w:p w14:paraId="7D915DB4" w14:textId="57D66450" w:rsidR="003949CE" w:rsidRDefault="003949CE" w:rsidP="003949CE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0D1830">
        <w:rPr>
          <w:sz w:val="24"/>
          <w:szCs w:val="24"/>
        </w:rPr>
        <w:t>Doutor em Geofísica</w:t>
      </w:r>
      <w:r>
        <w:rPr>
          <w:sz w:val="24"/>
          <w:szCs w:val="24"/>
        </w:rPr>
        <w:t xml:space="preserve">. </w:t>
      </w:r>
      <w:r w:rsidR="006B572D">
        <w:rPr>
          <w:sz w:val="24"/>
          <w:szCs w:val="24"/>
        </w:rPr>
        <w:t>Universidade Federal do Pará</w:t>
      </w:r>
      <w:r w:rsidR="001A73F4">
        <w:rPr>
          <w:sz w:val="24"/>
          <w:szCs w:val="24"/>
        </w:rPr>
        <w:t xml:space="preserve"> (UFPA)</w:t>
      </w:r>
      <w:r>
        <w:rPr>
          <w:sz w:val="24"/>
          <w:szCs w:val="24"/>
        </w:rPr>
        <w:t xml:space="preserve">. </w:t>
      </w:r>
      <w:hyperlink r:id="rId8" w:history="1">
        <w:r w:rsidR="00F84098" w:rsidRPr="00B07D32">
          <w:rPr>
            <w:rStyle w:val="Hyperlink"/>
            <w:sz w:val="24"/>
            <w:szCs w:val="24"/>
          </w:rPr>
          <w:t>mauricio.oceo@gmail.com</w:t>
        </w:r>
      </w:hyperlink>
      <w:r>
        <w:rPr>
          <w:sz w:val="24"/>
          <w:szCs w:val="24"/>
        </w:rPr>
        <w:t>.</w:t>
      </w:r>
    </w:p>
    <w:p w14:paraId="21F5A463" w14:textId="5559F1A6" w:rsidR="00A51AEA" w:rsidRDefault="00A51AEA" w:rsidP="003949CE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Graduado em Engenharia Cartográfica e de Agrimensura. Universidade Federal Rural da Amazônia (UFRA).</w:t>
      </w:r>
    </w:p>
    <w:p w14:paraId="31256D17" w14:textId="331BE11B" w:rsidR="003949CE" w:rsidRDefault="00CF5375" w:rsidP="003949CE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 w:rsidR="004D617B">
        <w:rPr>
          <w:sz w:val="24"/>
          <w:szCs w:val="24"/>
        </w:rPr>
        <w:t xml:space="preserve"> Graduanda </w:t>
      </w:r>
      <w:r w:rsidR="002F33D6">
        <w:rPr>
          <w:sz w:val="24"/>
          <w:szCs w:val="24"/>
        </w:rPr>
        <w:t>em Engenharia Ambiental e Energias Renováveis</w:t>
      </w:r>
      <w:r w:rsidR="003949CE">
        <w:rPr>
          <w:sz w:val="24"/>
          <w:szCs w:val="24"/>
        </w:rPr>
        <w:t>.</w:t>
      </w:r>
      <w:r w:rsidR="001A73F4">
        <w:rPr>
          <w:sz w:val="24"/>
          <w:szCs w:val="24"/>
        </w:rPr>
        <w:t xml:space="preserve"> Universidade Federal Rural da Amazônia (UFRA)</w:t>
      </w:r>
      <w:r w:rsidR="003949CE">
        <w:rPr>
          <w:sz w:val="24"/>
          <w:szCs w:val="24"/>
        </w:rPr>
        <w:t>.</w:t>
      </w:r>
    </w:p>
    <w:p w14:paraId="1051C946" w14:textId="425B93B1" w:rsidR="00CF5375" w:rsidRDefault="00CF5375" w:rsidP="00CF5375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 Doutoranda em Ciências Ambientais. Universidade do Estado do Pará (UEPA).</w:t>
      </w:r>
    </w:p>
    <w:p w14:paraId="6562E980" w14:textId="77777777" w:rsidR="003949CE" w:rsidRDefault="003949CE" w:rsidP="003949CE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sz w:val="24"/>
          <w:szCs w:val="24"/>
        </w:rPr>
      </w:pPr>
    </w:p>
    <w:p w14:paraId="1EA4B476" w14:textId="77777777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RESUMO</w:t>
      </w:r>
    </w:p>
    <w:p w14:paraId="6C242CCB" w14:textId="16BFF5FE" w:rsidR="003949CE" w:rsidRDefault="004E5F9A" w:rsidP="003949CE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 w:rsidRPr="004E5F9A">
        <w:rPr>
          <w:sz w:val="24"/>
          <w:szCs w:val="24"/>
        </w:rPr>
        <w:t xml:space="preserve">O entendimento da variabilidade de elementos meteorológicos (precipitação) é de grande importância para implantação de políticas públicas. Assim, este trabalho analisou os padrões de precipitação da região compreendida entre os municípios de </w:t>
      </w:r>
      <w:r w:rsidR="00C5402D">
        <w:rPr>
          <w:sz w:val="24"/>
          <w:szCs w:val="24"/>
        </w:rPr>
        <w:t>Colares e Igapé-Miri</w:t>
      </w:r>
      <w:r w:rsidRPr="004E5F9A">
        <w:rPr>
          <w:sz w:val="24"/>
          <w:szCs w:val="24"/>
        </w:rPr>
        <w:t xml:space="preserve">, região costeira paraense. Onde foram utilizados os dados de reanálise de precipitação do projeto GLDAS-2 (NASA) da série histórica compreendida entre os anos de 2000 e 2022, e posteriormente foi realizada a validação dos dados, com os valores da média climatológica. Ainda, foi realizada a classificação de classes destes valores, mensais e anuais, a partir da técnica dos Quantis. A estimativa da precipitação por reanálise demonstrou ser uma alternativa confiável, valores de r: 0,91 e r²: 0,82, representando adequadamente a variação sazonal da precipitação. A média acumulada anual de precipitação na região variou entre 3050 mm e 3200 mm, com os valores máximos ocorrendo na zona entre </w:t>
      </w:r>
      <w:r w:rsidR="00C81FE2">
        <w:rPr>
          <w:sz w:val="24"/>
          <w:szCs w:val="24"/>
        </w:rPr>
        <w:t>Colares e Igapé-Miri</w:t>
      </w:r>
      <w:r w:rsidRPr="004E5F9A">
        <w:rPr>
          <w:sz w:val="24"/>
          <w:szCs w:val="24"/>
        </w:rPr>
        <w:t>. Os meses mais chuvosos são março e abril, enquanto setembro e outubro são os mais secos. Além de apresentar quatro períodos distintos de precipitação (Transicional I, Chuvoso, Transicional II e Seco).</w:t>
      </w:r>
    </w:p>
    <w:p w14:paraId="42D75990" w14:textId="77777777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5A93BFDA" w14:textId="7BEFB2AC" w:rsidR="003949CE" w:rsidRDefault="003949CE" w:rsidP="003949CE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55646C">
        <w:rPr>
          <w:sz w:val="24"/>
          <w:szCs w:val="24"/>
        </w:rPr>
        <w:t>GLDAS. Precipitação. Rio Pará.</w:t>
      </w:r>
    </w:p>
    <w:p w14:paraId="71340687" w14:textId="77777777" w:rsidR="003949CE" w:rsidRDefault="003949CE" w:rsidP="003949CE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73EB5E4E" w14:textId="405C8AF0" w:rsidR="003949CE" w:rsidRDefault="003949CE" w:rsidP="003949CE">
      <w:pPr>
        <w:shd w:val="clear" w:color="auto" w:fill="FFFFFF"/>
        <w:tabs>
          <w:tab w:val="left" w:pos="2500"/>
        </w:tabs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 xml:space="preserve">: </w:t>
      </w:r>
      <w:r w:rsidR="006334DA" w:rsidRPr="006334DA">
        <w:rPr>
          <w:sz w:val="24"/>
          <w:szCs w:val="24"/>
        </w:rPr>
        <w:t>Geotecnologias</w:t>
      </w:r>
      <w:r w:rsidR="006334DA">
        <w:rPr>
          <w:sz w:val="24"/>
          <w:szCs w:val="24"/>
        </w:rPr>
        <w:t>.</w:t>
      </w:r>
    </w:p>
    <w:p w14:paraId="278DBA84" w14:textId="77777777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b/>
          <w:sz w:val="24"/>
          <w:szCs w:val="24"/>
        </w:rPr>
      </w:pPr>
    </w:p>
    <w:p w14:paraId="03392E40" w14:textId="35A66D64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  <w:r>
        <w:br w:type="page"/>
      </w:r>
    </w:p>
    <w:p w14:paraId="45B27B6B" w14:textId="77777777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290A7F76" w14:textId="293AC7A7" w:rsidR="00454C84" w:rsidRPr="008463C8" w:rsidRDefault="003949CE" w:rsidP="008463C8">
      <w:pPr>
        <w:rPr>
          <w:b/>
          <w:bCs/>
          <w:sz w:val="24"/>
          <w:szCs w:val="24"/>
        </w:rPr>
      </w:pPr>
      <w:r w:rsidRPr="008463C8">
        <w:rPr>
          <w:b/>
          <w:bCs/>
          <w:sz w:val="24"/>
          <w:szCs w:val="24"/>
        </w:rPr>
        <w:t>INTRODUÇÃO</w:t>
      </w:r>
    </w:p>
    <w:p w14:paraId="670F022E" w14:textId="46E115B9" w:rsidR="008463C8" w:rsidRPr="008463C8" w:rsidRDefault="003949CE" w:rsidP="00E46ADC">
      <w:pPr>
        <w:tabs>
          <w:tab w:val="left" w:pos="709"/>
        </w:tabs>
        <w:spacing w:before="240" w:line="360" w:lineRule="auto"/>
        <w:jc w:val="both"/>
        <w:rPr>
          <w:sz w:val="24"/>
          <w:szCs w:val="24"/>
        </w:rPr>
      </w:pPr>
      <w:r w:rsidRPr="008463C8">
        <w:tab/>
      </w:r>
      <w:r w:rsidR="008463C8" w:rsidRPr="008463C8">
        <w:rPr>
          <w:sz w:val="24"/>
          <w:szCs w:val="24"/>
        </w:rPr>
        <w:t xml:space="preserve">A Margem Equatorial Brasileira é uma região de alta energia climática e flúvio-oceanográfica, influenciada por fatores como precipitação, temperatura, ventos e correntes de maré (Rollnic </w:t>
      </w:r>
      <w:r w:rsidR="008463C8" w:rsidRPr="00CA712C">
        <w:rPr>
          <w:i/>
          <w:iCs/>
          <w:sz w:val="24"/>
          <w:szCs w:val="24"/>
        </w:rPr>
        <w:t>et al.</w:t>
      </w:r>
      <w:r w:rsidR="008463C8" w:rsidRPr="008463C8">
        <w:rPr>
          <w:sz w:val="24"/>
          <w:szCs w:val="24"/>
        </w:rPr>
        <w:t>, 2020). Em escala global, a variabilidade climática é modulada pelos fenômenos El Niño e La Niña, que alteram os padrões de chuva na Amazônia</w:t>
      </w:r>
      <w:r w:rsidR="003C0869" w:rsidRPr="003C0869">
        <w:t xml:space="preserve"> </w:t>
      </w:r>
      <w:r w:rsidR="003C0869" w:rsidRPr="003C0869">
        <w:rPr>
          <w:sz w:val="24"/>
          <w:szCs w:val="24"/>
        </w:rPr>
        <w:t>(Ferreira e Mello, 2005; Marcuzzo e Romero, 2013)</w:t>
      </w:r>
      <w:r w:rsidR="008463C8" w:rsidRPr="008463C8">
        <w:rPr>
          <w:sz w:val="24"/>
          <w:szCs w:val="24"/>
        </w:rPr>
        <w:t>, onde os maiores índices pluviométricos ocorrem entre dezembro e maio</w:t>
      </w:r>
      <w:r w:rsidR="003C0869">
        <w:rPr>
          <w:sz w:val="24"/>
          <w:szCs w:val="24"/>
        </w:rPr>
        <w:t xml:space="preserve"> </w:t>
      </w:r>
      <w:r w:rsidR="00CA712C" w:rsidRPr="00CA712C">
        <w:rPr>
          <w:sz w:val="24"/>
          <w:szCs w:val="24"/>
        </w:rPr>
        <w:t xml:space="preserve">(Santos </w:t>
      </w:r>
      <w:r w:rsidR="00CA712C" w:rsidRPr="00CA712C">
        <w:rPr>
          <w:i/>
          <w:iCs/>
          <w:sz w:val="24"/>
          <w:szCs w:val="24"/>
        </w:rPr>
        <w:t>et al.</w:t>
      </w:r>
      <w:r w:rsidR="00CA712C" w:rsidRPr="00CA712C">
        <w:rPr>
          <w:sz w:val="24"/>
          <w:szCs w:val="24"/>
        </w:rPr>
        <w:t>, 2005)</w:t>
      </w:r>
      <w:r w:rsidR="008463C8" w:rsidRPr="008463C8">
        <w:rPr>
          <w:sz w:val="24"/>
          <w:szCs w:val="24"/>
        </w:rPr>
        <w:t>, no verão do Hemisfério Sul</w:t>
      </w:r>
      <w:r w:rsidR="00E81914">
        <w:rPr>
          <w:sz w:val="24"/>
          <w:szCs w:val="24"/>
        </w:rPr>
        <w:t xml:space="preserve"> </w:t>
      </w:r>
      <w:r w:rsidR="00E81914" w:rsidRPr="00E81914">
        <w:rPr>
          <w:sz w:val="24"/>
          <w:szCs w:val="24"/>
        </w:rPr>
        <w:t xml:space="preserve">(Quadro </w:t>
      </w:r>
      <w:r w:rsidR="00E81914" w:rsidRPr="00E81914">
        <w:rPr>
          <w:i/>
          <w:iCs/>
          <w:sz w:val="24"/>
          <w:szCs w:val="24"/>
        </w:rPr>
        <w:t>et al</w:t>
      </w:r>
      <w:r w:rsidR="00E81914" w:rsidRPr="00E81914">
        <w:rPr>
          <w:sz w:val="24"/>
          <w:szCs w:val="24"/>
        </w:rPr>
        <w:t>., 2012)</w:t>
      </w:r>
      <w:r w:rsidR="003C0869">
        <w:rPr>
          <w:sz w:val="24"/>
          <w:szCs w:val="24"/>
        </w:rPr>
        <w:t xml:space="preserve">. </w:t>
      </w:r>
      <w:r w:rsidR="008463C8" w:rsidRPr="008463C8">
        <w:rPr>
          <w:sz w:val="24"/>
          <w:szCs w:val="24"/>
        </w:rPr>
        <w:t>Devido à sua vasta extensão territorial, a Amazônia apresenta grande diversidade de microclimas, resultante das diferentes condições locais.</w:t>
      </w:r>
    </w:p>
    <w:p w14:paraId="00F0B3DF" w14:textId="68A5A312" w:rsidR="008463C8" w:rsidRDefault="008463C8" w:rsidP="00E46ADC">
      <w:pPr>
        <w:pBdr>
          <w:bottom w:val="none" w:sz="0" w:space="8" w:color="000000"/>
        </w:pBdr>
        <w:shd w:val="clear" w:color="auto" w:fill="FFFFFF"/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8463C8">
        <w:rPr>
          <w:sz w:val="24"/>
          <w:szCs w:val="24"/>
        </w:rPr>
        <w:t xml:space="preserve">Entre as variáveis meteorológicas, a precipitação é a principal indicadora da sazonalidade regional, sendo modulada pela Zona de Convergência Intertropical (ZCIT) (Rollnic </w:t>
      </w:r>
      <w:r w:rsidRPr="00CA712C">
        <w:rPr>
          <w:i/>
          <w:iCs/>
          <w:sz w:val="24"/>
          <w:szCs w:val="24"/>
        </w:rPr>
        <w:t>et al</w:t>
      </w:r>
      <w:r w:rsidRPr="008463C8">
        <w:rPr>
          <w:sz w:val="24"/>
          <w:szCs w:val="24"/>
        </w:rPr>
        <w:t xml:space="preserve">., 2020). Contudo, a rede de monitoramento in situ é limitada e irregular, dificultando análises climatológicas de longo prazo. Nesse contexto, o uso de dados de reanálise torna-se uma alternativa eficiente para suprir lacunas observacionais. Assim, este estudo tem como objetivo caracterizar o regime pluviométrico da zona costeira paraense, entre </w:t>
      </w:r>
      <w:r w:rsidR="00C81FE2">
        <w:rPr>
          <w:sz w:val="24"/>
          <w:szCs w:val="24"/>
        </w:rPr>
        <w:t>Colares e Igapé-Miri</w:t>
      </w:r>
      <w:r w:rsidRPr="008463C8">
        <w:rPr>
          <w:sz w:val="24"/>
          <w:szCs w:val="24"/>
        </w:rPr>
        <w:t>, destacando a sazonalidade, a média climatológica e a influência de eventos extremos no período de 2000 a 2022.</w:t>
      </w:r>
    </w:p>
    <w:p w14:paraId="309E8D17" w14:textId="4E3C78BC" w:rsidR="003949CE" w:rsidRPr="005671DF" w:rsidRDefault="003949CE" w:rsidP="005671DF">
      <w:pPr>
        <w:rPr>
          <w:b/>
          <w:bCs/>
        </w:rPr>
      </w:pPr>
      <w:r w:rsidRPr="005671DF">
        <w:rPr>
          <w:b/>
          <w:bCs/>
        </w:rPr>
        <w:t>2. METODOLOGIA</w:t>
      </w:r>
    </w:p>
    <w:p w14:paraId="328D352E" w14:textId="77777777" w:rsidR="00952847" w:rsidRPr="005671DF" w:rsidRDefault="004679D7" w:rsidP="005671DF">
      <w:pPr>
        <w:spacing w:before="240" w:line="360" w:lineRule="auto"/>
        <w:rPr>
          <w:sz w:val="24"/>
          <w:szCs w:val="24"/>
        </w:rPr>
      </w:pPr>
      <w:r w:rsidRPr="005671DF">
        <w:rPr>
          <w:sz w:val="24"/>
          <w:szCs w:val="24"/>
        </w:rPr>
        <w:t xml:space="preserve">2.1. </w:t>
      </w:r>
      <w:r w:rsidR="00D14191" w:rsidRPr="005671DF">
        <w:rPr>
          <w:sz w:val="24"/>
          <w:szCs w:val="24"/>
        </w:rPr>
        <w:t xml:space="preserve">Área de estudo </w:t>
      </w:r>
    </w:p>
    <w:p w14:paraId="24B30018" w14:textId="51A4D29D" w:rsidR="00D14191" w:rsidRPr="00952847" w:rsidRDefault="00952847" w:rsidP="00E46ADC">
      <w:pPr>
        <w:pStyle w:val="NormalWeb"/>
        <w:tabs>
          <w:tab w:val="left" w:pos="709"/>
        </w:tabs>
        <w:spacing w:before="240" w:beforeAutospacing="0" w:after="0" w:afterAutospacing="0" w:line="360" w:lineRule="auto"/>
        <w:jc w:val="both"/>
        <w:rPr>
          <w:rFonts w:ascii="ArialMT" w:hAnsi="ArialMT"/>
          <w:b/>
          <w:color w:val="000000"/>
          <w:sz w:val="22"/>
          <w:szCs w:val="22"/>
        </w:rPr>
      </w:pPr>
      <w:r>
        <w:rPr>
          <w:b/>
        </w:rPr>
        <w:tab/>
      </w:r>
      <w:r w:rsidR="00A824DB" w:rsidRPr="00A824DB">
        <w:rPr>
          <w:lang w:val="pt-PT"/>
        </w:rPr>
        <w:t xml:space="preserve">A área de estudo localiza-se entre as mesorregiões da Região Metropolitana de Belém e do Nordeste Paraense, abrangendo os municípios de </w:t>
      </w:r>
      <w:r w:rsidR="00C81FE2">
        <w:t>Colares e Igapé-Miri</w:t>
      </w:r>
      <w:r w:rsidR="00A824DB" w:rsidRPr="00A824DB">
        <w:rPr>
          <w:lang w:val="pt-PT"/>
        </w:rPr>
        <w:t xml:space="preserve"> (Figura 1). Na zona costeira paraense, o período chuvoso ocorre de janeiro a julho e o seco de agosto a dezembro, sendo março o mês mais chuvoso e setembro o menos chuvoso (Moraes </w:t>
      </w:r>
      <w:r w:rsidR="00A824DB" w:rsidRPr="00DE7129">
        <w:rPr>
          <w:i/>
          <w:iCs/>
          <w:lang w:val="pt-PT"/>
        </w:rPr>
        <w:t>et al</w:t>
      </w:r>
      <w:r w:rsidR="00A824DB" w:rsidRPr="00A824DB">
        <w:rPr>
          <w:lang w:val="pt-PT"/>
        </w:rPr>
        <w:t>., 2005).</w:t>
      </w:r>
    </w:p>
    <w:p w14:paraId="02174F58" w14:textId="4B847F7A" w:rsidR="00D14191" w:rsidRPr="002E2C83" w:rsidRDefault="00D14191" w:rsidP="000F27BF">
      <w:pPr>
        <w:pStyle w:val="Legenda"/>
        <w:keepNext/>
        <w:spacing w:before="120" w:after="120" w:line="240" w:lineRule="auto"/>
        <w:rPr>
          <w:i/>
          <w:iCs/>
          <w:sz w:val="22"/>
          <w:szCs w:val="22"/>
        </w:rPr>
      </w:pPr>
      <w:r w:rsidRPr="002E2C83">
        <w:rPr>
          <w:sz w:val="22"/>
          <w:szCs w:val="22"/>
        </w:rPr>
        <w:lastRenderedPageBreak/>
        <w:t xml:space="preserve">Figura </w:t>
      </w:r>
      <w:r w:rsidRPr="002E2C83">
        <w:rPr>
          <w:i/>
          <w:iCs/>
          <w:sz w:val="22"/>
          <w:szCs w:val="22"/>
        </w:rPr>
        <w:fldChar w:fldCharType="begin"/>
      </w:r>
      <w:r w:rsidRPr="002E2C83">
        <w:rPr>
          <w:sz w:val="22"/>
          <w:szCs w:val="22"/>
        </w:rPr>
        <w:instrText xml:space="preserve"> SEQ Figura \* ARABIC </w:instrText>
      </w:r>
      <w:r w:rsidRPr="002E2C83">
        <w:rPr>
          <w:i/>
          <w:iCs/>
          <w:sz w:val="22"/>
          <w:szCs w:val="22"/>
        </w:rPr>
        <w:fldChar w:fldCharType="separate"/>
      </w:r>
      <w:r w:rsidRPr="002E2C83">
        <w:rPr>
          <w:sz w:val="22"/>
          <w:szCs w:val="22"/>
        </w:rPr>
        <w:t>1</w:t>
      </w:r>
      <w:r w:rsidRPr="002E2C83">
        <w:rPr>
          <w:i/>
          <w:iCs/>
          <w:sz w:val="22"/>
          <w:szCs w:val="22"/>
        </w:rPr>
        <w:fldChar w:fldCharType="end"/>
      </w:r>
      <w:r w:rsidRPr="002E2C83">
        <w:rPr>
          <w:sz w:val="22"/>
          <w:szCs w:val="22"/>
        </w:rPr>
        <w:t>: Área de estudo, compreendida</w:t>
      </w:r>
      <w:r w:rsidRPr="002E2C83">
        <w:rPr>
          <w:rStyle w:val="fontstyle01"/>
          <w:rFonts w:ascii="Times New Roman" w:hAnsi="Times New Roman"/>
        </w:rPr>
        <w:t xml:space="preserve"> entre </w:t>
      </w:r>
      <w:r w:rsidR="006E302F">
        <w:rPr>
          <w:rStyle w:val="fontstyle01"/>
          <w:rFonts w:ascii="Times New Roman" w:hAnsi="Times New Roman"/>
        </w:rPr>
        <w:t xml:space="preserve">Colares e </w:t>
      </w:r>
      <w:r w:rsidR="0041070C">
        <w:rPr>
          <w:rStyle w:val="fontstyle01"/>
          <w:rFonts w:ascii="Times New Roman" w:hAnsi="Times New Roman"/>
        </w:rPr>
        <w:t>Igarapé Mirim</w:t>
      </w:r>
      <w:r w:rsidRPr="002E2C83">
        <w:rPr>
          <w:sz w:val="22"/>
          <w:szCs w:val="22"/>
        </w:rPr>
        <w:t>,</w:t>
      </w:r>
      <w:r w:rsidRPr="002E2C83">
        <w:rPr>
          <w:rStyle w:val="fontstyle01"/>
          <w:rFonts w:ascii="Times New Roman" w:hAnsi="Times New Roman"/>
        </w:rPr>
        <w:t xml:space="preserve"> ao longo do rio Pará.</w:t>
      </w:r>
    </w:p>
    <w:p w14:paraId="534BA667" w14:textId="4159B05C" w:rsidR="00D14191" w:rsidRPr="007D215B" w:rsidRDefault="00266E61" w:rsidP="00D14191">
      <w:pPr>
        <w:keepNext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E8ACC40" wp14:editId="27F80B28">
            <wp:extent cx="5494617" cy="3840480"/>
            <wp:effectExtent l="0" t="0" r="0" b="7620"/>
            <wp:docPr id="1196692056" name="Imagem 2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692056" name="Imagem 2" descr="Map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17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BA98B" w14:textId="29907A5C" w:rsidR="00D14191" w:rsidRPr="007D215B" w:rsidRDefault="007D215B" w:rsidP="007D215B">
      <w:pPr>
        <w:rPr>
          <w:color w:val="000000"/>
        </w:rPr>
      </w:pPr>
      <w:r w:rsidRPr="007D215B">
        <w:rPr>
          <w:color w:val="000000"/>
        </w:rPr>
        <w:t>Fonte:</w:t>
      </w:r>
      <w:r w:rsidR="00D14191" w:rsidRPr="007D215B">
        <w:rPr>
          <w:color w:val="000000"/>
        </w:rPr>
        <w:t xml:space="preserve"> </w:t>
      </w:r>
      <w:r w:rsidRPr="007D215B">
        <w:rPr>
          <w:color w:val="000000"/>
        </w:rPr>
        <w:t>Costa</w:t>
      </w:r>
      <w:r w:rsidR="00E81914">
        <w:rPr>
          <w:color w:val="000000"/>
        </w:rPr>
        <w:t xml:space="preserve"> </w:t>
      </w:r>
      <w:r w:rsidR="00E81914" w:rsidRPr="00E81914">
        <w:rPr>
          <w:i/>
          <w:iCs/>
          <w:color w:val="000000"/>
        </w:rPr>
        <w:t>et al</w:t>
      </w:r>
      <w:r w:rsidR="00E81914">
        <w:rPr>
          <w:color w:val="000000"/>
        </w:rPr>
        <w:t>.</w:t>
      </w:r>
      <w:r w:rsidR="00D14191" w:rsidRPr="007D215B">
        <w:rPr>
          <w:color w:val="000000"/>
        </w:rPr>
        <w:t>, 202</w:t>
      </w:r>
      <w:r w:rsidRPr="007D215B">
        <w:rPr>
          <w:color w:val="000000"/>
        </w:rPr>
        <w:t>5</w:t>
      </w:r>
      <w:r w:rsidR="00D14191" w:rsidRPr="007D215B">
        <w:rPr>
          <w:color w:val="000000"/>
        </w:rPr>
        <w:t>.</w:t>
      </w:r>
    </w:p>
    <w:p w14:paraId="5284884B" w14:textId="77777777" w:rsidR="008509DB" w:rsidRPr="00724BEC" w:rsidRDefault="004679D7" w:rsidP="008509DB">
      <w:pPr>
        <w:spacing w:before="120" w:line="48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  <w:r w:rsidRPr="00724BEC">
        <w:rPr>
          <w:rStyle w:val="fontstyle01"/>
          <w:rFonts w:ascii="Times New Roman" w:hAnsi="Times New Roman"/>
          <w:sz w:val="24"/>
          <w:szCs w:val="24"/>
        </w:rPr>
        <w:t xml:space="preserve">2.2. </w:t>
      </w:r>
      <w:r w:rsidR="00694964" w:rsidRPr="00724BEC">
        <w:rPr>
          <w:rStyle w:val="fontstyle01"/>
          <w:rFonts w:ascii="Times New Roman" w:hAnsi="Times New Roman"/>
          <w:sz w:val="24"/>
          <w:szCs w:val="24"/>
        </w:rPr>
        <w:t>Levantamento e Processamento de dados</w:t>
      </w:r>
    </w:p>
    <w:p w14:paraId="03BEE6E7" w14:textId="4B2CB510" w:rsidR="008509DB" w:rsidRPr="006F4300" w:rsidRDefault="008509DB" w:rsidP="00724BEC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rStyle w:val="fontstyle01"/>
          <w:rFonts w:ascii="Times New Roman" w:hAnsi="Times New Roman"/>
          <w:b/>
          <w:bCs/>
          <w:sz w:val="24"/>
          <w:szCs w:val="24"/>
        </w:rPr>
        <w:tab/>
      </w:r>
      <w:r w:rsidR="003222C1" w:rsidRPr="003222C1">
        <w:rPr>
          <w:sz w:val="24"/>
          <w:szCs w:val="24"/>
        </w:rPr>
        <w:t>Os dados de precipitação utilizados são provenientes do projeto GLDAS-2 (Global Land Data Assimilation System Version 2), disponibilizado pela Goddard Earth Sciences Data and Information Services Center (GES DISC) da National Aeronautics and Space Administration (NASA)</w:t>
      </w:r>
      <w:r w:rsidR="00694AB4">
        <w:rPr>
          <w:sz w:val="24"/>
          <w:szCs w:val="24"/>
        </w:rPr>
        <w:t>,</w:t>
      </w:r>
      <w:r w:rsidR="003222C1" w:rsidRPr="003222C1">
        <w:rPr>
          <w:sz w:val="24"/>
          <w:szCs w:val="24"/>
        </w:rPr>
        <w:t xml:space="preserve"> </w:t>
      </w:r>
      <w:r w:rsidR="00694AB4" w:rsidRPr="00694AB4">
        <w:rPr>
          <w:sz w:val="24"/>
          <w:szCs w:val="24"/>
        </w:rPr>
        <w:t xml:space="preserve">que combina observações e modelagem de superfície para gerar médias mensais de variáveis meteorológicas com resolução espacial de 0,25° (Rodell </w:t>
      </w:r>
      <w:r w:rsidR="00694AB4" w:rsidRPr="00BD6BDF">
        <w:rPr>
          <w:i/>
          <w:iCs/>
          <w:sz w:val="24"/>
          <w:szCs w:val="24"/>
        </w:rPr>
        <w:t>et al.</w:t>
      </w:r>
      <w:r w:rsidR="00694AB4" w:rsidRPr="00694AB4">
        <w:rPr>
          <w:sz w:val="24"/>
          <w:szCs w:val="24"/>
        </w:rPr>
        <w:t>, 2004). O período considerado foi de 2000 a 2022, incluindo a identificação dos anos extremos de precipitação com base nos registros da NOAA (National Oceanic and Atmospheric Administration), responsável pelo monitoramento dos eventos ENSO (El Niño–Southern Oscillation).</w:t>
      </w:r>
    </w:p>
    <w:p w14:paraId="475B9795" w14:textId="0FAC1758" w:rsidR="008509DB" w:rsidRPr="008A59D3" w:rsidRDefault="00E46ADC" w:rsidP="00E46ADC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8"/>
          <w:szCs w:val="28"/>
        </w:rPr>
        <w:tab/>
      </w:r>
      <w:r w:rsidR="008A59D3" w:rsidRPr="008A59D3">
        <w:rPr>
          <w:sz w:val="24"/>
          <w:szCs w:val="24"/>
        </w:rPr>
        <w:t xml:space="preserve">Para validar os dados de reanálise do GLDAS-2, utilizaram-se registros da estação meteorológica convencional de Belém (Código 82191), pertencente ao Instituto Nacional de Meteorologia (INMET), no período de 2000 a 2022. A comparação entre os dados de reanálise e observacionais foi realizada por meio das métricas de viés (BIAS), coeficientes de correlação </w:t>
      </w:r>
      <w:r w:rsidR="008A59D3" w:rsidRPr="008A59D3">
        <w:rPr>
          <w:sz w:val="24"/>
          <w:szCs w:val="24"/>
        </w:rPr>
        <w:lastRenderedPageBreak/>
        <w:t xml:space="preserve">(Pearson </w:t>
      </w:r>
      <w:r w:rsidR="00DE7129">
        <w:rPr>
          <w:sz w:val="24"/>
          <w:szCs w:val="24"/>
        </w:rPr>
        <w:t>-</w:t>
      </w:r>
      <w:r w:rsidR="008A59D3" w:rsidRPr="008A59D3">
        <w:rPr>
          <w:sz w:val="24"/>
          <w:szCs w:val="24"/>
        </w:rPr>
        <w:t xml:space="preserve"> </w:t>
      </w:r>
      <w:r w:rsidR="008A59D3" w:rsidRPr="008A59D3">
        <w:rPr>
          <w:i/>
          <w:iCs/>
          <w:sz w:val="24"/>
          <w:szCs w:val="24"/>
        </w:rPr>
        <w:t>r</w:t>
      </w:r>
      <w:r w:rsidR="008A59D3" w:rsidRPr="008A59D3">
        <w:rPr>
          <w:sz w:val="24"/>
          <w:szCs w:val="24"/>
        </w:rPr>
        <w:t>), determinação (</w:t>
      </w:r>
      <w:r w:rsidR="008A59D3" w:rsidRPr="008A59D3">
        <w:rPr>
          <w:i/>
          <w:iCs/>
          <w:sz w:val="24"/>
          <w:szCs w:val="24"/>
        </w:rPr>
        <w:t>r²</w:t>
      </w:r>
      <w:r w:rsidR="008A59D3" w:rsidRPr="008A59D3">
        <w:rPr>
          <w:sz w:val="24"/>
          <w:szCs w:val="24"/>
        </w:rPr>
        <w:t>) e eficiência de Nash-Sutcliffe (NSE), além dos erros quadrático médio (RMSE) e quadrático médio normalizado (NRMSE%).</w:t>
      </w:r>
    </w:p>
    <w:p w14:paraId="6C9000C3" w14:textId="5DDF9EF6" w:rsidR="008509DB" w:rsidRPr="006F4300" w:rsidRDefault="008509DB" w:rsidP="00E46ADC">
      <w:pPr>
        <w:tabs>
          <w:tab w:val="left" w:pos="709"/>
        </w:tabs>
        <w:spacing w:before="120" w:line="360" w:lineRule="auto"/>
        <w:jc w:val="both"/>
        <w:rPr>
          <w:sz w:val="24"/>
          <w:szCs w:val="24"/>
        </w:rPr>
      </w:pPr>
      <w:r w:rsidRPr="006F4300">
        <w:rPr>
          <w:sz w:val="24"/>
          <w:szCs w:val="24"/>
        </w:rPr>
        <w:tab/>
      </w:r>
      <w:r w:rsidR="00694964" w:rsidRPr="006F4300">
        <w:rPr>
          <w:sz w:val="24"/>
          <w:szCs w:val="24"/>
        </w:rPr>
        <w:t xml:space="preserve">Após esta análise e a confirmação da similaridade dos dados observados com os dados de reanalise foi realizada a identificação e a caracterização. Identificando as principais características sazonais e os totais mensais ao longo dos 23 anos, para a região. Adicionalmente, foram determinadas as médias históricas mensal </w:t>
      </w:r>
      <m:oMath>
        <m:acc>
          <m:accPr>
            <m:chr m:val="̅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Prc</m:t>
            </m:r>
          </m:e>
        </m:acc>
      </m:oMath>
      <w:r w:rsidR="00694964" w:rsidRPr="006F4300">
        <w:rPr>
          <w:sz w:val="24"/>
          <w:szCs w:val="24"/>
        </w:rPr>
        <w:t xml:space="preserve"> (Normal climatológica - NC) e as anomalias de precipitação (Prc’).</w:t>
      </w:r>
    </w:p>
    <w:p w14:paraId="45F773BD" w14:textId="77777777" w:rsidR="008509DB" w:rsidRPr="00A824DB" w:rsidRDefault="00000000" w:rsidP="00A824DB">
      <w:pPr>
        <w:spacing w:before="120" w:line="360" w:lineRule="auto"/>
        <w:jc w:val="center"/>
        <w:rPr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Prc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(jan) </m:t>
        </m:r>
        <m:r>
          <m:rPr>
            <m:sty m:val="p"/>
          </m:rPr>
          <w:rPr>
            <w:rFonts w:ascii="Cambria Math" w:eastAsia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nary>
              <m:naryPr>
                <m:chr m:val="∑"/>
                <m:grow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Cambria Math" w:hAnsi="Cambria Math"/>
                    <w:sz w:val="24"/>
                    <w:szCs w:val="24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sz w:val="24"/>
                    <w:szCs w:val="24"/>
                  </w:rPr>
                  <m:t>=1</m:t>
                </m:r>
              </m:sub>
              <m:sup>
                <m:r>
                  <w:rPr>
                    <w:rFonts w:ascii="Cambria Math" w:eastAsia="Cambria Math" w:hAnsi="Cambria Math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Cambria Math"/>
                    <w:sz w:val="24"/>
                    <w:szCs w:val="24"/>
                  </w:rPr>
                  <m:t>Prcjan</m:t>
                </m:r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</m:e>
                </m:d>
              </m:e>
            </m:nary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  <w:r w:rsidR="00694964" w:rsidRPr="00A824DB">
        <w:rPr>
          <w:sz w:val="24"/>
          <w:szCs w:val="24"/>
        </w:rPr>
        <w:t xml:space="preserve"> ; ...; </w:t>
      </w:r>
      <m:oMath>
        <m:acc>
          <m:accPr>
            <m:chr m:val="̅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Prc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(dez) </m:t>
        </m:r>
        <m:r>
          <m:rPr>
            <m:sty m:val="p"/>
          </m:rPr>
          <w:rPr>
            <w:rFonts w:ascii="Cambria Math" w:eastAsia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nary>
              <m:naryPr>
                <m:chr m:val="∑"/>
                <m:grow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Cambria Math" w:hAnsi="Cambria Math"/>
                    <w:sz w:val="24"/>
                    <w:szCs w:val="24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sz w:val="24"/>
                    <w:szCs w:val="24"/>
                  </w:rPr>
                  <m:t>=1</m:t>
                </m:r>
              </m:sub>
              <m:sup>
                <m:r>
                  <w:rPr>
                    <w:rFonts w:ascii="Cambria Math" w:eastAsia="Cambria Math" w:hAnsi="Cambria Math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Cambria Math"/>
                    <w:sz w:val="24"/>
                    <w:szCs w:val="24"/>
                  </w:rPr>
                  <m:t>Prcdez</m:t>
                </m:r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</m:e>
                </m:d>
              </m:e>
            </m:nary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  <w:r w:rsidR="00694964" w:rsidRPr="00A824DB">
        <w:rPr>
          <w:sz w:val="24"/>
          <w:szCs w:val="24"/>
        </w:rPr>
        <w:t xml:space="preserve"> ; Média Histórica Mensal</w:t>
      </w:r>
    </w:p>
    <w:p w14:paraId="65F2D1CA" w14:textId="77777777" w:rsidR="008509DB" w:rsidRPr="00A824DB" w:rsidRDefault="00694964" w:rsidP="00A824DB">
      <w:pPr>
        <w:spacing w:before="120" w:line="360" w:lineRule="auto"/>
        <w:jc w:val="center"/>
        <w:rPr>
          <w:sz w:val="24"/>
          <w:szCs w:val="24"/>
        </w:rPr>
      </w:pPr>
      <w:r w:rsidRPr="00A824DB">
        <w:rPr>
          <w:rFonts w:ascii="Cambria Math" w:hAnsi="Cambria Math" w:cs="Cambria Math"/>
          <w:sz w:val="24"/>
          <w:szCs w:val="24"/>
        </w:rPr>
        <w:t>𝑃𝑟𝑐</w:t>
      </w:r>
      <w:r w:rsidRPr="00A824DB">
        <w:rPr>
          <w:sz w:val="24"/>
          <w:szCs w:val="24"/>
        </w:rPr>
        <w:t>′(</w:t>
      </w:r>
      <w:r w:rsidRPr="00A824DB">
        <w:rPr>
          <w:rFonts w:ascii="Cambria Math" w:hAnsi="Cambria Math" w:cs="Cambria Math"/>
          <w:sz w:val="24"/>
          <w:szCs w:val="24"/>
        </w:rPr>
        <w:t>𝑗𝑎𝑛</w:t>
      </w:r>
      <w:r w:rsidRPr="00A824DB">
        <w:rPr>
          <w:sz w:val="24"/>
          <w:szCs w:val="24"/>
        </w:rPr>
        <w:t xml:space="preserve">) = </w:t>
      </w:r>
      <w:r w:rsidRPr="00A824DB">
        <w:rPr>
          <w:rFonts w:ascii="Cambria Math" w:hAnsi="Cambria Math" w:cs="Cambria Math"/>
          <w:sz w:val="24"/>
          <w:szCs w:val="24"/>
        </w:rPr>
        <w:t>𝑃𝑟𝑐𝑗𝑎𝑛</w:t>
      </w:r>
      <w:r w:rsidRPr="00A824DB">
        <w:rPr>
          <w:sz w:val="24"/>
          <w:szCs w:val="24"/>
        </w:rPr>
        <w:t>(</w:t>
      </w:r>
      <w:r w:rsidRPr="00A824DB">
        <w:rPr>
          <w:rFonts w:ascii="Cambria Math" w:hAnsi="Cambria Math" w:cs="Cambria Math"/>
          <w:sz w:val="24"/>
          <w:szCs w:val="24"/>
        </w:rPr>
        <w:t>𝑖</w:t>
      </w:r>
      <w:r w:rsidRPr="00A824DB">
        <w:rPr>
          <w:sz w:val="24"/>
          <w:szCs w:val="24"/>
        </w:rPr>
        <w:t xml:space="preserve">) - </w:t>
      </w:r>
      <m:oMath>
        <m:acc>
          <m:accPr>
            <m:chr m:val="̅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Prc</m:t>
            </m:r>
          </m:e>
        </m:acc>
      </m:oMath>
      <w:r w:rsidRPr="00A824DB">
        <w:rPr>
          <w:sz w:val="24"/>
          <w:szCs w:val="24"/>
        </w:rPr>
        <w:t xml:space="preserve"> (</w:t>
      </w:r>
      <w:r w:rsidRPr="00A824DB">
        <w:rPr>
          <w:rFonts w:ascii="Cambria Math" w:hAnsi="Cambria Math" w:cs="Cambria Math"/>
          <w:sz w:val="24"/>
          <w:szCs w:val="24"/>
        </w:rPr>
        <w:t>𝑗𝑎𝑛</w:t>
      </w:r>
      <w:r w:rsidRPr="00A824DB">
        <w:rPr>
          <w:sz w:val="24"/>
          <w:szCs w:val="24"/>
        </w:rPr>
        <w:t xml:space="preserve">); ...; </w:t>
      </w:r>
      <w:r w:rsidRPr="00A824DB">
        <w:rPr>
          <w:rFonts w:ascii="Cambria Math" w:hAnsi="Cambria Math" w:cs="Cambria Math"/>
          <w:sz w:val="24"/>
          <w:szCs w:val="24"/>
        </w:rPr>
        <w:t>𝑃𝑟𝑐</w:t>
      </w:r>
      <w:r w:rsidRPr="00A824DB">
        <w:rPr>
          <w:sz w:val="24"/>
          <w:szCs w:val="24"/>
        </w:rPr>
        <w:t xml:space="preserve">′(dez) = </w:t>
      </w:r>
      <w:r w:rsidRPr="00A824DB">
        <w:rPr>
          <w:rFonts w:ascii="Cambria Math" w:hAnsi="Cambria Math" w:cs="Cambria Math"/>
          <w:sz w:val="24"/>
          <w:szCs w:val="24"/>
        </w:rPr>
        <w:t>𝑃𝑟𝑐</w:t>
      </w:r>
      <w:r w:rsidRPr="00A824DB">
        <w:rPr>
          <w:sz w:val="24"/>
          <w:szCs w:val="24"/>
        </w:rPr>
        <w:t>dez(</w:t>
      </w:r>
      <w:r w:rsidRPr="00A824DB">
        <w:rPr>
          <w:rFonts w:ascii="Cambria Math" w:hAnsi="Cambria Math" w:cs="Cambria Math"/>
          <w:sz w:val="24"/>
          <w:szCs w:val="24"/>
        </w:rPr>
        <w:t>𝑖</w:t>
      </w:r>
      <w:r w:rsidRPr="00A824DB">
        <w:rPr>
          <w:sz w:val="24"/>
          <w:szCs w:val="24"/>
        </w:rPr>
        <w:t xml:space="preserve">) - </w:t>
      </w:r>
      <m:oMath>
        <m:acc>
          <m:accPr>
            <m:chr m:val="̅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Prc</m:t>
            </m:r>
          </m:e>
        </m:acc>
      </m:oMath>
      <w:r w:rsidRPr="00A824DB">
        <w:rPr>
          <w:sz w:val="24"/>
          <w:szCs w:val="24"/>
        </w:rPr>
        <w:t xml:space="preserve"> (dez); Anomalias</w:t>
      </w:r>
    </w:p>
    <w:p w14:paraId="19255364" w14:textId="003466A1" w:rsidR="006F4300" w:rsidRDefault="008509DB" w:rsidP="00E46ADC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 w:rsidRPr="006F4300">
        <w:rPr>
          <w:sz w:val="24"/>
          <w:szCs w:val="24"/>
        </w:rPr>
        <w:tab/>
      </w:r>
      <w:r w:rsidR="00134066" w:rsidRPr="00134066">
        <w:rPr>
          <w:sz w:val="24"/>
          <w:szCs w:val="24"/>
        </w:rPr>
        <w:t>Além disso, foram determinados os meses mais chuvosos e secos com base na técnica dos Quantis (Pinkayan, 1966; Xavier e Xavier, 1999), que classifica a precipitação mensal em sete categorias</w:t>
      </w:r>
      <w:r w:rsidR="00134066">
        <w:rPr>
          <w:sz w:val="24"/>
          <w:szCs w:val="24"/>
        </w:rPr>
        <w:t xml:space="preserve">, </w:t>
      </w:r>
      <w:r w:rsidR="00134066" w:rsidRPr="00134066">
        <w:rPr>
          <w:sz w:val="24"/>
          <w:szCs w:val="24"/>
        </w:rPr>
        <w:t>permitindo uma compreensão detalhada da variabilidade sazonal na região (Tabela 1)</w:t>
      </w:r>
      <w:r w:rsidR="00694964" w:rsidRPr="006F4300">
        <w:rPr>
          <w:sz w:val="24"/>
          <w:szCs w:val="24"/>
        </w:rPr>
        <w:t>.</w:t>
      </w:r>
      <w:bookmarkStart w:id="0" w:name="_Ref102307569"/>
    </w:p>
    <w:p w14:paraId="1A629D5F" w14:textId="080982C9" w:rsidR="00C0539B" w:rsidRPr="006F4300" w:rsidRDefault="00C0539B" w:rsidP="008223D8">
      <w:pPr>
        <w:jc w:val="center"/>
        <w:rPr>
          <w:b/>
          <w:bCs/>
          <w:color w:val="000000"/>
          <w:sz w:val="24"/>
          <w:szCs w:val="24"/>
        </w:rPr>
      </w:pPr>
      <w:r w:rsidRPr="002E2C83">
        <w:t xml:space="preserve">Tabela </w:t>
      </w:r>
      <w:r w:rsidRPr="002E2C83">
        <w:rPr>
          <w:i/>
          <w:iCs/>
        </w:rPr>
        <w:fldChar w:fldCharType="begin"/>
      </w:r>
      <w:r w:rsidRPr="002E2C83">
        <w:instrText xml:space="preserve"> SEQ Tabela \* ARABIC </w:instrText>
      </w:r>
      <w:r w:rsidRPr="002E2C83">
        <w:rPr>
          <w:i/>
          <w:iCs/>
        </w:rPr>
        <w:fldChar w:fldCharType="separate"/>
      </w:r>
      <w:r w:rsidRPr="002E2C83">
        <w:t>1</w:t>
      </w:r>
      <w:r w:rsidRPr="002E2C83">
        <w:rPr>
          <w:i/>
          <w:iCs/>
        </w:rPr>
        <w:fldChar w:fldCharType="end"/>
      </w:r>
      <w:bookmarkEnd w:id="0"/>
      <w:r w:rsidRPr="002E2C83">
        <w:t xml:space="preserve">:  </w:t>
      </w:r>
      <w:r w:rsidR="001C43F2" w:rsidRPr="001C43F2">
        <w:t>Classificação da precipitação mensal segundo a técnica dos Quantis.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801"/>
        <w:gridCol w:w="2319"/>
      </w:tblGrid>
      <w:tr w:rsidR="002D1EF2" w:rsidRPr="00B45640" w14:paraId="7FC60FF3" w14:textId="77777777" w:rsidTr="00464B1D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300CD7" w14:textId="77777777" w:rsidR="002D1EF2" w:rsidRPr="00175153" w:rsidRDefault="002D1EF2" w:rsidP="00464B1D">
            <w:pPr>
              <w:pStyle w:val="NormalWeb"/>
              <w:spacing w:before="0" w:beforeAutospacing="0" w:after="0" w:afterAutospacing="0"/>
              <w:jc w:val="center"/>
              <w:rPr>
                <w:rStyle w:val="fontstyle01"/>
                <w:rFonts w:ascii="Times New Roman" w:hAnsi="Times New Roman"/>
              </w:rPr>
            </w:pPr>
            <w:r w:rsidRPr="00175153">
              <w:rPr>
                <w:rStyle w:val="fontstyle01"/>
                <w:rFonts w:ascii="Times New Roman" w:hAnsi="Times New Roman"/>
              </w:rPr>
              <w:t>Classe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695A9D" w14:textId="77777777" w:rsidR="002D1EF2" w:rsidRPr="00175153" w:rsidRDefault="002D1EF2" w:rsidP="00464B1D">
            <w:pPr>
              <w:pStyle w:val="NormalWeb"/>
              <w:spacing w:before="0" w:beforeAutospacing="0" w:after="0" w:afterAutospacing="0"/>
              <w:jc w:val="center"/>
              <w:rPr>
                <w:rStyle w:val="fontstyle01"/>
                <w:rFonts w:ascii="Times New Roman" w:hAnsi="Times New Roman"/>
              </w:rPr>
            </w:pPr>
            <w:r w:rsidRPr="00175153">
              <w:rPr>
                <w:rStyle w:val="fontstyle01"/>
                <w:rFonts w:ascii="Times New Roman" w:hAnsi="Times New Roman"/>
              </w:rPr>
              <w:t>Quantil</w:t>
            </w:r>
          </w:p>
        </w:tc>
      </w:tr>
      <w:tr w:rsidR="002D1EF2" w:rsidRPr="00B45640" w14:paraId="21CD4204" w14:textId="77777777" w:rsidTr="00464B1D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5ED217" w14:textId="77777777" w:rsidR="002D1EF2" w:rsidRPr="00175153" w:rsidRDefault="002D1EF2" w:rsidP="00464B1D">
            <w:pPr>
              <w:pStyle w:val="NormalWeb"/>
              <w:spacing w:before="0" w:beforeAutospacing="0" w:after="0" w:afterAutospacing="0"/>
              <w:jc w:val="both"/>
              <w:rPr>
                <w:rStyle w:val="fontstyle01"/>
                <w:rFonts w:ascii="Times New Roman" w:hAnsi="Times New Roman"/>
              </w:rPr>
            </w:pPr>
            <w:r w:rsidRPr="00175153">
              <w:rPr>
                <w:rStyle w:val="fontstyle01"/>
                <w:rFonts w:ascii="Times New Roman" w:hAnsi="Times New Roman"/>
              </w:rPr>
              <w:t>Extremamente Seco - 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AE9D17" w14:textId="77777777" w:rsidR="002D1EF2" w:rsidRPr="00175153" w:rsidRDefault="002D1EF2" w:rsidP="00464B1D">
            <w:pPr>
              <w:pStyle w:val="NormalWeb"/>
              <w:spacing w:before="0" w:beforeAutospacing="0" w:after="0" w:afterAutospacing="0"/>
              <w:jc w:val="center"/>
              <w:rPr>
                <w:rStyle w:val="fontstyle01"/>
                <w:rFonts w:ascii="Times New Roman" w:hAnsi="Times New Roman"/>
              </w:rPr>
            </w:pPr>
            <w:r w:rsidRPr="00175153">
              <w:rPr>
                <w:rStyle w:val="fontstyle01"/>
                <w:rFonts w:ascii="Times New Roman" w:hAnsi="Times New Roman"/>
              </w:rPr>
              <w:t xml:space="preserve">Xi ˂ </w:t>
            </w:r>
            <w:proofErr w:type="spellStart"/>
            <w:r w:rsidRPr="00175153">
              <w:rPr>
                <w:rStyle w:val="fontstyle01"/>
                <w:rFonts w:ascii="Times New Roman" w:hAnsi="Times New Roman"/>
              </w:rPr>
              <w:t>Qp</w:t>
            </w:r>
            <w:proofErr w:type="spellEnd"/>
            <w:r w:rsidRPr="00175153">
              <w:rPr>
                <w:rStyle w:val="fontstyle01"/>
                <w:rFonts w:ascii="Times New Roman" w:hAnsi="Times New Roman"/>
              </w:rPr>
              <w:t xml:space="preserve"> 0,05</w:t>
            </w:r>
          </w:p>
        </w:tc>
      </w:tr>
      <w:tr w:rsidR="002D1EF2" w:rsidRPr="00B45640" w14:paraId="2DA4C1AC" w14:textId="77777777" w:rsidTr="00464B1D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A51F1" w14:textId="77777777" w:rsidR="002D1EF2" w:rsidRPr="00175153" w:rsidRDefault="002D1EF2" w:rsidP="00464B1D">
            <w:pPr>
              <w:pStyle w:val="NormalWeb"/>
              <w:spacing w:before="0" w:beforeAutospacing="0" w:after="0" w:afterAutospacing="0"/>
              <w:jc w:val="both"/>
              <w:rPr>
                <w:rStyle w:val="fontstyle01"/>
                <w:rFonts w:ascii="Times New Roman" w:hAnsi="Times New Roman"/>
              </w:rPr>
            </w:pPr>
            <w:r w:rsidRPr="00175153">
              <w:rPr>
                <w:rStyle w:val="fontstyle01"/>
                <w:rFonts w:ascii="Times New Roman" w:hAnsi="Times New Roman"/>
              </w:rPr>
              <w:t>Muito Seco - MS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D6771F" w14:textId="77777777" w:rsidR="002D1EF2" w:rsidRPr="00175153" w:rsidRDefault="002D1EF2" w:rsidP="00464B1D">
            <w:pPr>
              <w:pStyle w:val="NormalWeb"/>
              <w:spacing w:before="0" w:beforeAutospacing="0" w:after="0" w:afterAutospacing="0"/>
              <w:jc w:val="both"/>
              <w:rPr>
                <w:rStyle w:val="fontstyle01"/>
                <w:rFonts w:ascii="Times New Roman" w:hAnsi="Times New Roman"/>
              </w:rPr>
            </w:pPr>
            <w:proofErr w:type="spellStart"/>
            <w:r w:rsidRPr="00175153">
              <w:rPr>
                <w:rStyle w:val="fontstyle01"/>
                <w:rFonts w:ascii="Times New Roman" w:hAnsi="Times New Roman"/>
              </w:rPr>
              <w:t>Qp</w:t>
            </w:r>
            <w:proofErr w:type="spellEnd"/>
            <w:r w:rsidRPr="00175153">
              <w:rPr>
                <w:rStyle w:val="fontstyle01"/>
                <w:rFonts w:ascii="Times New Roman" w:hAnsi="Times New Roman"/>
              </w:rPr>
              <w:t xml:space="preserve"> 0,05 ≤ Xi ˂ </w:t>
            </w:r>
            <w:proofErr w:type="spellStart"/>
            <w:r w:rsidRPr="00175153">
              <w:rPr>
                <w:rStyle w:val="fontstyle01"/>
                <w:rFonts w:ascii="Times New Roman" w:hAnsi="Times New Roman"/>
              </w:rPr>
              <w:t>Qp</w:t>
            </w:r>
            <w:proofErr w:type="spellEnd"/>
            <w:r w:rsidRPr="00175153">
              <w:rPr>
                <w:rStyle w:val="fontstyle01"/>
                <w:rFonts w:ascii="Times New Roman" w:hAnsi="Times New Roman"/>
              </w:rPr>
              <w:t xml:space="preserve"> 0,15</w:t>
            </w:r>
          </w:p>
        </w:tc>
      </w:tr>
      <w:tr w:rsidR="002D1EF2" w:rsidRPr="00B45640" w14:paraId="5452D296" w14:textId="77777777" w:rsidTr="00464B1D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69C0F" w14:textId="77777777" w:rsidR="002D1EF2" w:rsidRPr="00175153" w:rsidRDefault="002D1EF2" w:rsidP="00464B1D">
            <w:pPr>
              <w:pStyle w:val="NormalWeb"/>
              <w:spacing w:before="0" w:beforeAutospacing="0" w:after="0" w:afterAutospacing="0"/>
              <w:jc w:val="both"/>
              <w:rPr>
                <w:rStyle w:val="fontstyle01"/>
                <w:rFonts w:ascii="Times New Roman" w:hAnsi="Times New Roman"/>
              </w:rPr>
            </w:pPr>
            <w:r w:rsidRPr="00175153">
              <w:rPr>
                <w:rStyle w:val="fontstyle01"/>
                <w:rFonts w:ascii="Times New Roman" w:hAnsi="Times New Roman"/>
              </w:rPr>
              <w:t>Seco – 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BDA43F" w14:textId="77777777" w:rsidR="002D1EF2" w:rsidRPr="00175153" w:rsidRDefault="002D1EF2" w:rsidP="00464B1D">
            <w:pPr>
              <w:pStyle w:val="NormalWeb"/>
              <w:spacing w:before="0" w:beforeAutospacing="0" w:after="0" w:afterAutospacing="0"/>
              <w:jc w:val="both"/>
              <w:rPr>
                <w:rStyle w:val="fontstyle01"/>
                <w:rFonts w:ascii="Times New Roman" w:hAnsi="Times New Roman"/>
              </w:rPr>
            </w:pPr>
            <w:proofErr w:type="spellStart"/>
            <w:r w:rsidRPr="00175153">
              <w:rPr>
                <w:rStyle w:val="fontstyle01"/>
                <w:rFonts w:ascii="Times New Roman" w:hAnsi="Times New Roman"/>
              </w:rPr>
              <w:t>Qp</w:t>
            </w:r>
            <w:proofErr w:type="spellEnd"/>
            <w:r w:rsidRPr="00175153">
              <w:rPr>
                <w:rStyle w:val="fontstyle01"/>
                <w:rFonts w:ascii="Times New Roman" w:hAnsi="Times New Roman"/>
              </w:rPr>
              <w:t xml:space="preserve"> 0,15 ≤ Xi ˂ </w:t>
            </w:r>
            <w:proofErr w:type="spellStart"/>
            <w:r w:rsidRPr="00175153">
              <w:rPr>
                <w:rStyle w:val="fontstyle01"/>
                <w:rFonts w:ascii="Times New Roman" w:hAnsi="Times New Roman"/>
              </w:rPr>
              <w:t>Qp</w:t>
            </w:r>
            <w:proofErr w:type="spellEnd"/>
            <w:r w:rsidRPr="00175153">
              <w:rPr>
                <w:rStyle w:val="fontstyle01"/>
                <w:rFonts w:ascii="Times New Roman" w:hAnsi="Times New Roman"/>
              </w:rPr>
              <w:t xml:space="preserve"> 0,35</w:t>
            </w:r>
          </w:p>
        </w:tc>
      </w:tr>
      <w:tr w:rsidR="002D1EF2" w:rsidRPr="00B45640" w14:paraId="6ED02462" w14:textId="77777777" w:rsidTr="00464B1D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65AC32" w14:textId="77777777" w:rsidR="002D1EF2" w:rsidRPr="00175153" w:rsidRDefault="002D1EF2" w:rsidP="00464B1D">
            <w:pPr>
              <w:pStyle w:val="NormalWeb"/>
              <w:spacing w:before="0" w:beforeAutospacing="0" w:after="0" w:afterAutospacing="0"/>
              <w:jc w:val="both"/>
              <w:rPr>
                <w:rStyle w:val="fontstyle01"/>
                <w:rFonts w:ascii="Times New Roman" w:hAnsi="Times New Roman"/>
              </w:rPr>
            </w:pPr>
            <w:r w:rsidRPr="00175153">
              <w:rPr>
                <w:rStyle w:val="fontstyle01"/>
                <w:rFonts w:ascii="Times New Roman" w:hAnsi="Times New Roman"/>
              </w:rPr>
              <w:t>Normal - 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8BBCA0" w14:textId="77777777" w:rsidR="002D1EF2" w:rsidRPr="00175153" w:rsidRDefault="002D1EF2" w:rsidP="00464B1D">
            <w:pPr>
              <w:pStyle w:val="NormalWeb"/>
              <w:spacing w:before="0" w:beforeAutospacing="0" w:after="0" w:afterAutospacing="0"/>
              <w:jc w:val="both"/>
              <w:rPr>
                <w:rStyle w:val="fontstyle01"/>
                <w:rFonts w:ascii="Times New Roman" w:hAnsi="Times New Roman"/>
              </w:rPr>
            </w:pPr>
            <w:proofErr w:type="spellStart"/>
            <w:r w:rsidRPr="00175153">
              <w:rPr>
                <w:rStyle w:val="fontstyle01"/>
                <w:rFonts w:ascii="Times New Roman" w:hAnsi="Times New Roman"/>
              </w:rPr>
              <w:t>Qp</w:t>
            </w:r>
            <w:proofErr w:type="spellEnd"/>
            <w:r w:rsidRPr="00175153">
              <w:rPr>
                <w:rStyle w:val="fontstyle01"/>
                <w:rFonts w:ascii="Times New Roman" w:hAnsi="Times New Roman"/>
              </w:rPr>
              <w:t xml:space="preserve"> 0,35 ≤ Xi ˂ </w:t>
            </w:r>
            <w:proofErr w:type="spellStart"/>
            <w:r w:rsidRPr="00175153">
              <w:rPr>
                <w:rStyle w:val="fontstyle01"/>
                <w:rFonts w:ascii="Times New Roman" w:hAnsi="Times New Roman"/>
              </w:rPr>
              <w:t>Qp</w:t>
            </w:r>
            <w:proofErr w:type="spellEnd"/>
            <w:r w:rsidRPr="00175153">
              <w:rPr>
                <w:rStyle w:val="fontstyle01"/>
                <w:rFonts w:ascii="Times New Roman" w:hAnsi="Times New Roman"/>
              </w:rPr>
              <w:t xml:space="preserve"> 0,65</w:t>
            </w:r>
          </w:p>
        </w:tc>
      </w:tr>
      <w:tr w:rsidR="002D1EF2" w:rsidRPr="00B45640" w14:paraId="48652F42" w14:textId="77777777" w:rsidTr="00464B1D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10B0C6" w14:textId="77777777" w:rsidR="002D1EF2" w:rsidRPr="00175153" w:rsidRDefault="002D1EF2" w:rsidP="00464B1D">
            <w:pPr>
              <w:pStyle w:val="NormalWeb"/>
              <w:spacing w:before="0" w:beforeAutospacing="0" w:after="0" w:afterAutospacing="0"/>
              <w:jc w:val="both"/>
              <w:rPr>
                <w:rStyle w:val="fontstyle01"/>
                <w:rFonts w:ascii="Times New Roman" w:hAnsi="Times New Roman"/>
              </w:rPr>
            </w:pPr>
            <w:r w:rsidRPr="00175153">
              <w:rPr>
                <w:rStyle w:val="fontstyle01"/>
                <w:rFonts w:ascii="Times New Roman" w:hAnsi="Times New Roman"/>
              </w:rPr>
              <w:t>Chuvoso - 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5A686F" w14:textId="77777777" w:rsidR="002D1EF2" w:rsidRPr="00175153" w:rsidRDefault="002D1EF2" w:rsidP="00464B1D">
            <w:pPr>
              <w:pStyle w:val="NormalWeb"/>
              <w:spacing w:before="0" w:beforeAutospacing="0" w:after="0" w:afterAutospacing="0"/>
              <w:jc w:val="both"/>
              <w:rPr>
                <w:rStyle w:val="fontstyle01"/>
                <w:rFonts w:ascii="Times New Roman" w:hAnsi="Times New Roman"/>
              </w:rPr>
            </w:pPr>
            <w:proofErr w:type="spellStart"/>
            <w:r w:rsidRPr="00175153">
              <w:rPr>
                <w:rStyle w:val="fontstyle01"/>
                <w:rFonts w:ascii="Times New Roman" w:hAnsi="Times New Roman"/>
              </w:rPr>
              <w:t>Qp</w:t>
            </w:r>
            <w:proofErr w:type="spellEnd"/>
            <w:r w:rsidRPr="00175153">
              <w:rPr>
                <w:rStyle w:val="fontstyle01"/>
                <w:rFonts w:ascii="Times New Roman" w:hAnsi="Times New Roman"/>
              </w:rPr>
              <w:t xml:space="preserve"> 0,65 ≤ Xi ˂ </w:t>
            </w:r>
            <w:proofErr w:type="spellStart"/>
            <w:r w:rsidRPr="00175153">
              <w:rPr>
                <w:rStyle w:val="fontstyle01"/>
                <w:rFonts w:ascii="Times New Roman" w:hAnsi="Times New Roman"/>
              </w:rPr>
              <w:t>Qp</w:t>
            </w:r>
            <w:proofErr w:type="spellEnd"/>
            <w:r w:rsidRPr="00175153">
              <w:rPr>
                <w:rStyle w:val="fontstyle01"/>
                <w:rFonts w:ascii="Times New Roman" w:hAnsi="Times New Roman"/>
              </w:rPr>
              <w:t xml:space="preserve"> 0,85</w:t>
            </w:r>
          </w:p>
        </w:tc>
      </w:tr>
      <w:tr w:rsidR="002D1EF2" w:rsidRPr="00B45640" w14:paraId="6BDAF7FF" w14:textId="77777777" w:rsidTr="00464B1D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D2D502" w14:textId="77777777" w:rsidR="002D1EF2" w:rsidRPr="00175153" w:rsidRDefault="002D1EF2" w:rsidP="00464B1D">
            <w:pPr>
              <w:pStyle w:val="NormalWeb"/>
              <w:spacing w:before="0" w:beforeAutospacing="0" w:after="0" w:afterAutospacing="0"/>
              <w:jc w:val="both"/>
              <w:rPr>
                <w:rStyle w:val="fontstyle01"/>
                <w:rFonts w:ascii="Times New Roman" w:hAnsi="Times New Roman"/>
              </w:rPr>
            </w:pPr>
            <w:r w:rsidRPr="00175153">
              <w:rPr>
                <w:rStyle w:val="fontstyle01"/>
                <w:rFonts w:ascii="Times New Roman" w:hAnsi="Times New Roman"/>
              </w:rPr>
              <w:t>Muito Chuvoso - MC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42AC5A" w14:textId="77777777" w:rsidR="002D1EF2" w:rsidRPr="00175153" w:rsidRDefault="002D1EF2" w:rsidP="00464B1D">
            <w:pPr>
              <w:pStyle w:val="NormalWeb"/>
              <w:spacing w:before="0" w:beforeAutospacing="0" w:after="0" w:afterAutospacing="0"/>
              <w:jc w:val="both"/>
              <w:rPr>
                <w:rStyle w:val="fontstyle01"/>
                <w:rFonts w:ascii="Times New Roman" w:hAnsi="Times New Roman"/>
              </w:rPr>
            </w:pPr>
            <w:proofErr w:type="spellStart"/>
            <w:r w:rsidRPr="00175153">
              <w:rPr>
                <w:rStyle w:val="fontstyle01"/>
                <w:rFonts w:ascii="Times New Roman" w:hAnsi="Times New Roman"/>
              </w:rPr>
              <w:t>Qp</w:t>
            </w:r>
            <w:proofErr w:type="spellEnd"/>
            <w:r w:rsidRPr="00175153">
              <w:rPr>
                <w:rStyle w:val="fontstyle01"/>
                <w:rFonts w:ascii="Times New Roman" w:hAnsi="Times New Roman"/>
              </w:rPr>
              <w:t xml:space="preserve"> 0,85 ≤ Xi ˂ </w:t>
            </w:r>
            <w:proofErr w:type="spellStart"/>
            <w:r w:rsidRPr="00175153">
              <w:rPr>
                <w:rStyle w:val="fontstyle01"/>
                <w:rFonts w:ascii="Times New Roman" w:hAnsi="Times New Roman"/>
              </w:rPr>
              <w:t>Qp</w:t>
            </w:r>
            <w:proofErr w:type="spellEnd"/>
            <w:r w:rsidRPr="00175153">
              <w:rPr>
                <w:rStyle w:val="fontstyle01"/>
                <w:rFonts w:ascii="Times New Roman" w:hAnsi="Times New Roman"/>
              </w:rPr>
              <w:t xml:space="preserve"> 0,95</w:t>
            </w:r>
          </w:p>
        </w:tc>
      </w:tr>
      <w:tr w:rsidR="002D1EF2" w:rsidRPr="00B45640" w14:paraId="382F4F6C" w14:textId="77777777" w:rsidTr="00464B1D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8E2DA" w14:textId="77777777" w:rsidR="002D1EF2" w:rsidRPr="00175153" w:rsidRDefault="002D1EF2" w:rsidP="00464B1D">
            <w:pPr>
              <w:pStyle w:val="NormalWeb"/>
              <w:spacing w:before="0" w:beforeAutospacing="0" w:after="0" w:afterAutospacing="0"/>
              <w:jc w:val="both"/>
              <w:rPr>
                <w:rStyle w:val="fontstyle01"/>
                <w:rFonts w:ascii="Times New Roman" w:hAnsi="Times New Roman"/>
              </w:rPr>
            </w:pPr>
            <w:r w:rsidRPr="00175153">
              <w:rPr>
                <w:rStyle w:val="fontstyle01"/>
                <w:rFonts w:ascii="Times New Roman" w:hAnsi="Times New Roman"/>
              </w:rPr>
              <w:t>Extremamente Chuvoso - EC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D3B0B8" w14:textId="77777777" w:rsidR="002D1EF2" w:rsidRPr="00175153" w:rsidRDefault="002D1EF2" w:rsidP="00464B1D">
            <w:pPr>
              <w:pStyle w:val="NormalWeb"/>
              <w:spacing w:before="0" w:beforeAutospacing="0" w:after="0" w:afterAutospacing="0"/>
              <w:jc w:val="center"/>
              <w:rPr>
                <w:rStyle w:val="fontstyle01"/>
                <w:rFonts w:ascii="Times New Roman" w:hAnsi="Times New Roman"/>
              </w:rPr>
            </w:pPr>
            <w:r w:rsidRPr="00175153">
              <w:rPr>
                <w:rStyle w:val="fontstyle01"/>
                <w:rFonts w:ascii="Times New Roman" w:hAnsi="Times New Roman"/>
              </w:rPr>
              <w:t xml:space="preserve">Xi ≥ </w:t>
            </w:r>
            <w:proofErr w:type="spellStart"/>
            <w:r w:rsidRPr="00175153">
              <w:rPr>
                <w:rStyle w:val="fontstyle01"/>
                <w:rFonts w:ascii="Times New Roman" w:hAnsi="Times New Roman"/>
              </w:rPr>
              <w:t>Qp</w:t>
            </w:r>
            <w:proofErr w:type="spellEnd"/>
            <w:r w:rsidRPr="00175153">
              <w:rPr>
                <w:rStyle w:val="fontstyle01"/>
                <w:rFonts w:ascii="Times New Roman" w:hAnsi="Times New Roman"/>
              </w:rPr>
              <w:t xml:space="preserve"> 0,95</w:t>
            </w:r>
          </w:p>
        </w:tc>
      </w:tr>
    </w:tbl>
    <w:p w14:paraId="4A4D93E8" w14:textId="72C5EB88" w:rsidR="002D1EF2" w:rsidRDefault="00C57EFB" w:rsidP="00C57EFB">
      <w:r w:rsidRPr="00B45640">
        <w:rPr>
          <w:bCs/>
          <w:spacing w:val="-4"/>
        </w:rPr>
        <w:t>Fonte:</w:t>
      </w:r>
      <w:r w:rsidRPr="00B45640">
        <w:t xml:space="preserve"> Xavier e Xavier, 1999.</w:t>
      </w:r>
    </w:p>
    <w:p w14:paraId="1CF7EF93" w14:textId="77777777" w:rsidR="00C57EFB" w:rsidRPr="00C57EFB" w:rsidRDefault="00C57EFB" w:rsidP="00C57EFB"/>
    <w:p w14:paraId="088E733B" w14:textId="77777777" w:rsidR="00E46ADC" w:rsidRDefault="003949CE" w:rsidP="00E46ADC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 RESULTADOS E DISCUSSÃO</w:t>
      </w:r>
    </w:p>
    <w:p w14:paraId="3C3B68B0" w14:textId="171D6605" w:rsidR="00E46ADC" w:rsidRPr="00E46ADC" w:rsidRDefault="00E46ADC" w:rsidP="00E46AD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2E2C83" w:rsidRPr="00E46ADC">
        <w:rPr>
          <w:sz w:val="24"/>
          <w:szCs w:val="24"/>
        </w:rPr>
        <w:t>Em geral, os dados obtidos pela reanalise demonstram um bom ajuste (RMSE médio de 83,3 mm e NRMSE médio de 29%). O valor médio do Coeficiente de eficiência de NSE foi de 0,7, demonstrando que modelo é eficiente entre os dados observados e modelados e o valor médio de BIAS 5,7 demonstra uma ausência de viés sistemático e não há discrepância dos valores observado em relação aos valores obtidos pela reanalise.</w:t>
      </w:r>
    </w:p>
    <w:p w14:paraId="5D725FB2" w14:textId="678A71F8" w:rsidR="002E2C83" w:rsidRDefault="00E46ADC" w:rsidP="00E46ADC">
      <w:pPr>
        <w:spacing w:line="360" w:lineRule="auto"/>
        <w:jc w:val="both"/>
        <w:rPr>
          <w:sz w:val="24"/>
          <w:szCs w:val="24"/>
        </w:rPr>
      </w:pPr>
      <w:r w:rsidRPr="00E46ADC">
        <w:rPr>
          <w:sz w:val="24"/>
          <w:szCs w:val="24"/>
        </w:rPr>
        <w:tab/>
      </w:r>
      <w:r w:rsidR="002E2C83" w:rsidRPr="00E46ADC">
        <w:rPr>
          <w:sz w:val="24"/>
          <w:szCs w:val="24"/>
        </w:rPr>
        <w:t>Os resultados são reforçados pelos valores de correlação e determinação obtidos (r e r</w:t>
      </w:r>
      <w:r w:rsidR="002E2C83" w:rsidRPr="00A506C9">
        <w:rPr>
          <w:sz w:val="24"/>
          <w:szCs w:val="24"/>
          <w:vertAlign w:val="superscript"/>
        </w:rPr>
        <w:t>2</w:t>
      </w:r>
      <w:r w:rsidR="002E2C83" w:rsidRPr="00E46ADC">
        <w:rPr>
          <w:sz w:val="24"/>
          <w:szCs w:val="24"/>
        </w:rPr>
        <w:t xml:space="preserve">), que foram de 0,91 e 0,82, respectivamente (Tabela 2). Isto demonstra que os valores de reanalise </w:t>
      </w:r>
      <w:r w:rsidR="002E2C83" w:rsidRPr="00E46ADC">
        <w:rPr>
          <w:sz w:val="24"/>
          <w:szCs w:val="24"/>
        </w:rPr>
        <w:lastRenderedPageBreak/>
        <w:t>seguem a relação de crescimento e diminuição dos valores observados, com alta correlação entre estes valores.</w:t>
      </w:r>
    </w:p>
    <w:p w14:paraId="1800B0E2" w14:textId="77777777" w:rsidR="00E316C3" w:rsidRPr="000F27BF" w:rsidRDefault="00E316C3" w:rsidP="000F27BF">
      <w:pPr>
        <w:jc w:val="center"/>
      </w:pPr>
      <w:r w:rsidRPr="000F27BF">
        <w:t xml:space="preserve">Tabela </w:t>
      </w:r>
      <w:r w:rsidRPr="000F27BF">
        <w:fldChar w:fldCharType="begin"/>
      </w:r>
      <w:r w:rsidRPr="000F27BF">
        <w:instrText xml:space="preserve"> SEQ Tabela \* ARABIC </w:instrText>
      </w:r>
      <w:r w:rsidRPr="000F27BF">
        <w:fldChar w:fldCharType="separate"/>
      </w:r>
      <w:r w:rsidRPr="000F27BF">
        <w:t>2</w:t>
      </w:r>
      <w:r w:rsidRPr="000F27BF">
        <w:fldChar w:fldCharType="end"/>
      </w:r>
      <w:r w:rsidRPr="000F27BF">
        <w:t>: Análise de precipitação observada e modelada, com métricas de erro (RMSE, NRMSE), eficiência (NSE, r, r</w:t>
      </w:r>
      <w:r w:rsidRPr="000F27BF">
        <w:rPr>
          <w:vertAlign w:val="superscript"/>
        </w:rPr>
        <w:t>2</w:t>
      </w:r>
      <w:r w:rsidRPr="000F27BF">
        <w:t>) e tendência sistemática (BIAS).</w:t>
      </w:r>
    </w:p>
    <w:tbl>
      <w:tblPr>
        <w:tblW w:w="540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3"/>
        <w:gridCol w:w="794"/>
        <w:gridCol w:w="1191"/>
        <w:gridCol w:w="680"/>
        <w:gridCol w:w="680"/>
        <w:gridCol w:w="680"/>
        <w:gridCol w:w="680"/>
      </w:tblGrid>
      <w:tr w:rsidR="001362D9" w:rsidRPr="00B45640" w14:paraId="424D39A2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E85D835" w14:textId="77777777" w:rsidR="001362D9" w:rsidRPr="00B45640" w:rsidRDefault="001362D9" w:rsidP="00464B1D">
            <w:pPr>
              <w:jc w:val="center"/>
            </w:pPr>
            <w:r w:rsidRPr="00B45640">
              <w:t>Ano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FC43588" w14:textId="77777777" w:rsidR="001362D9" w:rsidRPr="00B45640" w:rsidRDefault="001362D9" w:rsidP="00464B1D">
            <w:pPr>
              <w:jc w:val="center"/>
            </w:pPr>
            <w:r w:rsidRPr="00B45640">
              <w:t>RMSE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54678CD" w14:textId="77777777" w:rsidR="001362D9" w:rsidRPr="00B45640" w:rsidRDefault="001362D9" w:rsidP="00464B1D">
            <w:pPr>
              <w:jc w:val="center"/>
            </w:pPr>
            <w:r w:rsidRPr="00B45640">
              <w:t>NRMSE %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B951482" w14:textId="77777777" w:rsidR="001362D9" w:rsidRPr="00B45640" w:rsidRDefault="001362D9" w:rsidP="00464B1D">
            <w:pPr>
              <w:jc w:val="center"/>
            </w:pPr>
            <w:r w:rsidRPr="00B45640">
              <w:t>BIAS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140965F" w14:textId="77777777" w:rsidR="001362D9" w:rsidRPr="00B45640" w:rsidRDefault="001362D9" w:rsidP="00464B1D">
            <w:pPr>
              <w:jc w:val="center"/>
            </w:pPr>
            <w:r w:rsidRPr="00B45640">
              <w:t>NSE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5D57782" w14:textId="77777777" w:rsidR="001362D9" w:rsidRPr="00B45640" w:rsidRDefault="001362D9" w:rsidP="00464B1D">
            <w:pPr>
              <w:jc w:val="center"/>
            </w:pPr>
            <w:r w:rsidRPr="00B45640">
              <w:t>r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9566429" w14:textId="77777777" w:rsidR="001362D9" w:rsidRPr="00B45640" w:rsidRDefault="001362D9" w:rsidP="00464B1D">
            <w:pPr>
              <w:jc w:val="center"/>
            </w:pPr>
            <w:r w:rsidRPr="00B45640">
              <w:t>r</w:t>
            </w:r>
            <w:r w:rsidRPr="00B45640">
              <w:rPr>
                <w:vertAlign w:val="superscript"/>
              </w:rPr>
              <w:t>2</w:t>
            </w:r>
          </w:p>
        </w:tc>
      </w:tr>
      <w:tr w:rsidR="001362D9" w:rsidRPr="00B45640" w14:paraId="0445B664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7A8D34B" w14:textId="77777777" w:rsidR="001362D9" w:rsidRPr="00B45640" w:rsidRDefault="001362D9" w:rsidP="00464B1D">
            <w:pPr>
              <w:jc w:val="center"/>
            </w:pPr>
            <w:r w:rsidRPr="00B45640">
              <w:t>2000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2BEBD1D" w14:textId="77777777" w:rsidR="001362D9" w:rsidRPr="00B45640" w:rsidRDefault="001362D9" w:rsidP="00464B1D">
            <w:pPr>
              <w:jc w:val="center"/>
            </w:pPr>
            <w:r w:rsidRPr="00B45640">
              <w:t>88,22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A69C559" w14:textId="77777777" w:rsidR="001362D9" w:rsidRPr="00B45640" w:rsidRDefault="001362D9" w:rsidP="00464B1D">
            <w:pPr>
              <w:jc w:val="center"/>
            </w:pPr>
            <w:r w:rsidRPr="00B45640">
              <w:t>32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6C4A993" w14:textId="77777777" w:rsidR="001362D9" w:rsidRPr="00B45640" w:rsidRDefault="001362D9" w:rsidP="00464B1D">
            <w:pPr>
              <w:jc w:val="center"/>
            </w:pPr>
            <w:r w:rsidRPr="00B45640">
              <w:t>-6,94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1AA0F65" w14:textId="77777777" w:rsidR="001362D9" w:rsidRPr="00B45640" w:rsidRDefault="001362D9" w:rsidP="00464B1D">
            <w:pPr>
              <w:jc w:val="center"/>
            </w:pPr>
            <w:r w:rsidRPr="00B45640">
              <w:t>0,62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41D68DD" w14:textId="77777777" w:rsidR="001362D9" w:rsidRPr="00B45640" w:rsidRDefault="001362D9" w:rsidP="00464B1D">
            <w:pPr>
              <w:jc w:val="center"/>
            </w:pPr>
            <w:r w:rsidRPr="00B45640">
              <w:t>0,93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74CB196" w14:textId="77777777" w:rsidR="001362D9" w:rsidRPr="00B45640" w:rsidRDefault="001362D9" w:rsidP="00464B1D">
            <w:pPr>
              <w:jc w:val="center"/>
            </w:pPr>
            <w:r w:rsidRPr="00B45640">
              <w:t>0,86</w:t>
            </w:r>
          </w:p>
        </w:tc>
      </w:tr>
      <w:tr w:rsidR="001362D9" w:rsidRPr="00B45640" w14:paraId="35452B1D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172C737" w14:textId="77777777" w:rsidR="001362D9" w:rsidRPr="00B45640" w:rsidRDefault="001362D9" w:rsidP="00464B1D">
            <w:pPr>
              <w:jc w:val="center"/>
            </w:pPr>
            <w:r w:rsidRPr="00B45640">
              <w:t>2001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B5134E4" w14:textId="77777777" w:rsidR="001362D9" w:rsidRPr="00B45640" w:rsidRDefault="001362D9" w:rsidP="00464B1D">
            <w:pPr>
              <w:jc w:val="center"/>
            </w:pPr>
            <w:r w:rsidRPr="00B45640">
              <w:t>102,55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566D33D" w14:textId="77777777" w:rsidR="001362D9" w:rsidRPr="00B45640" w:rsidRDefault="001362D9" w:rsidP="00464B1D">
            <w:pPr>
              <w:jc w:val="center"/>
            </w:pPr>
            <w:r w:rsidRPr="00B45640">
              <w:t>37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4C2AA48" w14:textId="77777777" w:rsidR="001362D9" w:rsidRPr="00B45640" w:rsidRDefault="001362D9" w:rsidP="00464B1D">
            <w:pPr>
              <w:jc w:val="center"/>
            </w:pPr>
            <w:r w:rsidRPr="00B45640">
              <w:t>5,95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B0B6985" w14:textId="77777777" w:rsidR="001362D9" w:rsidRPr="00B45640" w:rsidRDefault="001362D9" w:rsidP="00464B1D">
            <w:pPr>
              <w:jc w:val="center"/>
            </w:pPr>
            <w:r w:rsidRPr="00B45640">
              <w:t>0,35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FDBD33A" w14:textId="77777777" w:rsidR="001362D9" w:rsidRPr="00B45640" w:rsidRDefault="001362D9" w:rsidP="00464B1D">
            <w:pPr>
              <w:jc w:val="center"/>
            </w:pPr>
            <w:r w:rsidRPr="00B45640">
              <w:t>0,90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F4355F3" w14:textId="77777777" w:rsidR="001362D9" w:rsidRPr="00B45640" w:rsidRDefault="001362D9" w:rsidP="00464B1D">
            <w:pPr>
              <w:jc w:val="center"/>
            </w:pPr>
            <w:r w:rsidRPr="00B45640">
              <w:t>0,81</w:t>
            </w:r>
          </w:p>
        </w:tc>
      </w:tr>
      <w:tr w:rsidR="001362D9" w:rsidRPr="00B45640" w14:paraId="6FA04C0F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993B73A" w14:textId="77777777" w:rsidR="001362D9" w:rsidRPr="00B45640" w:rsidRDefault="001362D9" w:rsidP="00464B1D">
            <w:pPr>
              <w:jc w:val="center"/>
            </w:pPr>
            <w:r w:rsidRPr="00B45640">
              <w:t>2002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2E8EEAE" w14:textId="77777777" w:rsidR="001362D9" w:rsidRPr="00B45640" w:rsidRDefault="001362D9" w:rsidP="00464B1D">
            <w:pPr>
              <w:jc w:val="center"/>
            </w:pPr>
            <w:r w:rsidRPr="00B45640">
              <w:t>85,87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D197568" w14:textId="77777777" w:rsidR="001362D9" w:rsidRPr="00B45640" w:rsidRDefault="001362D9" w:rsidP="00464B1D">
            <w:pPr>
              <w:jc w:val="center"/>
            </w:pPr>
            <w:r w:rsidRPr="00B45640">
              <w:t>36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4B9FBB7" w14:textId="77777777" w:rsidR="001362D9" w:rsidRPr="00B45640" w:rsidRDefault="001362D9" w:rsidP="00464B1D">
            <w:pPr>
              <w:jc w:val="center"/>
            </w:pPr>
            <w:r w:rsidRPr="00B45640">
              <w:t>-5,48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DFA425E" w14:textId="77777777" w:rsidR="001362D9" w:rsidRPr="00B45640" w:rsidRDefault="001362D9" w:rsidP="00464B1D">
            <w:pPr>
              <w:jc w:val="center"/>
            </w:pPr>
            <w:r w:rsidRPr="00B45640">
              <w:t>0,48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4D0F467" w14:textId="77777777" w:rsidR="001362D9" w:rsidRPr="00B45640" w:rsidRDefault="001362D9" w:rsidP="00464B1D">
            <w:pPr>
              <w:jc w:val="center"/>
            </w:pPr>
            <w:r w:rsidRPr="00B45640">
              <w:t>0,88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F3CEEC1" w14:textId="77777777" w:rsidR="001362D9" w:rsidRPr="00B45640" w:rsidRDefault="001362D9" w:rsidP="00464B1D">
            <w:pPr>
              <w:jc w:val="center"/>
            </w:pPr>
            <w:r w:rsidRPr="00B45640">
              <w:t>0,78</w:t>
            </w:r>
          </w:p>
        </w:tc>
      </w:tr>
      <w:tr w:rsidR="001362D9" w:rsidRPr="00B45640" w14:paraId="71BA5A78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392D581" w14:textId="77777777" w:rsidR="001362D9" w:rsidRPr="00B45640" w:rsidRDefault="001362D9" w:rsidP="00464B1D">
            <w:pPr>
              <w:jc w:val="center"/>
            </w:pPr>
            <w:r w:rsidRPr="00B45640">
              <w:t>2003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315B205" w14:textId="77777777" w:rsidR="001362D9" w:rsidRPr="00B45640" w:rsidRDefault="001362D9" w:rsidP="00464B1D">
            <w:pPr>
              <w:jc w:val="center"/>
            </w:pPr>
            <w:r w:rsidRPr="00B45640">
              <w:t>86,15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25B42E8" w14:textId="77777777" w:rsidR="001362D9" w:rsidRPr="00B45640" w:rsidRDefault="001362D9" w:rsidP="00464B1D">
            <w:pPr>
              <w:jc w:val="center"/>
            </w:pPr>
            <w:r w:rsidRPr="00B45640">
              <w:t>37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2229700" w14:textId="77777777" w:rsidR="001362D9" w:rsidRPr="00B45640" w:rsidRDefault="001362D9" w:rsidP="00464B1D">
            <w:pPr>
              <w:jc w:val="center"/>
            </w:pPr>
            <w:r w:rsidRPr="00B45640">
              <w:t>-4,82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40790DF" w14:textId="77777777" w:rsidR="001362D9" w:rsidRPr="00B45640" w:rsidRDefault="001362D9" w:rsidP="00464B1D">
            <w:pPr>
              <w:jc w:val="center"/>
            </w:pPr>
            <w:r w:rsidRPr="00B45640">
              <w:t>0,55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14DABDB" w14:textId="77777777" w:rsidR="001362D9" w:rsidRPr="00B45640" w:rsidRDefault="001362D9" w:rsidP="00464B1D">
            <w:pPr>
              <w:jc w:val="center"/>
            </w:pPr>
            <w:r w:rsidRPr="00B45640">
              <w:t>0,89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BC6B92A" w14:textId="77777777" w:rsidR="001362D9" w:rsidRPr="00B45640" w:rsidRDefault="001362D9" w:rsidP="00464B1D">
            <w:pPr>
              <w:jc w:val="center"/>
            </w:pPr>
            <w:r w:rsidRPr="00B45640">
              <w:t>0,78</w:t>
            </w:r>
          </w:p>
        </w:tc>
      </w:tr>
      <w:tr w:rsidR="001362D9" w:rsidRPr="00B45640" w14:paraId="7ED8C349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52DA21C" w14:textId="77777777" w:rsidR="001362D9" w:rsidRPr="00B45640" w:rsidRDefault="001362D9" w:rsidP="00464B1D">
            <w:pPr>
              <w:jc w:val="center"/>
            </w:pPr>
            <w:r w:rsidRPr="00B45640">
              <w:t>2004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2B0D109" w14:textId="77777777" w:rsidR="001362D9" w:rsidRPr="00B45640" w:rsidRDefault="001362D9" w:rsidP="00464B1D">
            <w:pPr>
              <w:jc w:val="center"/>
            </w:pPr>
            <w:r w:rsidRPr="00B45640">
              <w:t>88,81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44FF6FA" w14:textId="77777777" w:rsidR="001362D9" w:rsidRPr="00B45640" w:rsidRDefault="001362D9" w:rsidP="00464B1D">
            <w:pPr>
              <w:jc w:val="center"/>
            </w:pPr>
            <w:r w:rsidRPr="00B45640">
              <w:t>36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AC28AD8" w14:textId="77777777" w:rsidR="001362D9" w:rsidRPr="00B45640" w:rsidRDefault="001362D9" w:rsidP="00464B1D">
            <w:pPr>
              <w:jc w:val="center"/>
            </w:pPr>
            <w:r w:rsidRPr="00B45640">
              <w:t>-8,97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45558E3" w14:textId="77777777" w:rsidR="001362D9" w:rsidRPr="00B45640" w:rsidRDefault="001362D9" w:rsidP="00464B1D">
            <w:pPr>
              <w:jc w:val="center"/>
            </w:pPr>
            <w:r w:rsidRPr="00B45640">
              <w:t>0,63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93FBCD4" w14:textId="77777777" w:rsidR="001362D9" w:rsidRPr="00B45640" w:rsidRDefault="001362D9" w:rsidP="00464B1D">
            <w:pPr>
              <w:jc w:val="center"/>
            </w:pPr>
            <w:r w:rsidRPr="00B45640">
              <w:t>0,91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D3BEBFA" w14:textId="77777777" w:rsidR="001362D9" w:rsidRPr="00B45640" w:rsidRDefault="001362D9" w:rsidP="00464B1D">
            <w:pPr>
              <w:jc w:val="center"/>
            </w:pPr>
            <w:r w:rsidRPr="00B45640">
              <w:t>0,83</w:t>
            </w:r>
          </w:p>
        </w:tc>
      </w:tr>
      <w:tr w:rsidR="001362D9" w:rsidRPr="00B45640" w14:paraId="468071D1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CC8D642" w14:textId="77777777" w:rsidR="001362D9" w:rsidRPr="00B45640" w:rsidRDefault="001362D9" w:rsidP="00464B1D">
            <w:pPr>
              <w:jc w:val="center"/>
            </w:pPr>
            <w:r w:rsidRPr="00B45640">
              <w:t>2005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FD07CDE" w14:textId="77777777" w:rsidR="001362D9" w:rsidRPr="00B45640" w:rsidRDefault="001362D9" w:rsidP="00464B1D">
            <w:pPr>
              <w:jc w:val="center"/>
            </w:pPr>
            <w:r w:rsidRPr="00B45640">
              <w:t>82,13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C5310CA" w14:textId="77777777" w:rsidR="001362D9" w:rsidRPr="00B45640" w:rsidRDefault="001362D9" w:rsidP="00464B1D">
            <w:pPr>
              <w:jc w:val="center"/>
            </w:pPr>
            <w:r w:rsidRPr="00B45640">
              <w:t>28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9B7DB71" w14:textId="77777777" w:rsidR="001362D9" w:rsidRPr="00B45640" w:rsidRDefault="001362D9" w:rsidP="00464B1D">
            <w:pPr>
              <w:jc w:val="center"/>
            </w:pPr>
            <w:r w:rsidRPr="00B45640">
              <w:t>5,61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D6A5185" w14:textId="77777777" w:rsidR="001362D9" w:rsidRPr="00B45640" w:rsidRDefault="001362D9" w:rsidP="00464B1D">
            <w:pPr>
              <w:jc w:val="center"/>
            </w:pPr>
            <w:r w:rsidRPr="00B45640">
              <w:t>0,69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2C6427E" w14:textId="77777777" w:rsidR="001362D9" w:rsidRPr="00B45640" w:rsidRDefault="001362D9" w:rsidP="00464B1D">
            <w:pPr>
              <w:jc w:val="center"/>
            </w:pPr>
            <w:r w:rsidRPr="00B45640">
              <w:t>0,89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AF1BA30" w14:textId="77777777" w:rsidR="001362D9" w:rsidRPr="00B45640" w:rsidRDefault="001362D9" w:rsidP="00464B1D">
            <w:pPr>
              <w:jc w:val="center"/>
            </w:pPr>
            <w:r w:rsidRPr="00B45640">
              <w:t>0,79</w:t>
            </w:r>
          </w:p>
        </w:tc>
      </w:tr>
      <w:tr w:rsidR="001362D9" w:rsidRPr="00B45640" w14:paraId="5DDAD348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89B4979" w14:textId="77777777" w:rsidR="001362D9" w:rsidRPr="00B45640" w:rsidRDefault="001362D9" w:rsidP="00464B1D">
            <w:pPr>
              <w:jc w:val="center"/>
            </w:pPr>
            <w:r w:rsidRPr="00B45640">
              <w:t>2006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85E8C0A" w14:textId="77777777" w:rsidR="001362D9" w:rsidRPr="00B45640" w:rsidRDefault="001362D9" w:rsidP="00464B1D">
            <w:pPr>
              <w:jc w:val="center"/>
            </w:pPr>
            <w:r w:rsidRPr="00B45640">
              <w:t>108,57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E2F1062" w14:textId="77777777" w:rsidR="001362D9" w:rsidRPr="00B45640" w:rsidRDefault="001362D9" w:rsidP="00464B1D">
            <w:pPr>
              <w:jc w:val="center"/>
            </w:pPr>
            <w:r w:rsidRPr="00B45640">
              <w:t>36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E9454A5" w14:textId="77777777" w:rsidR="001362D9" w:rsidRPr="00B45640" w:rsidRDefault="001362D9" w:rsidP="00464B1D">
            <w:pPr>
              <w:jc w:val="center"/>
            </w:pPr>
            <w:r w:rsidRPr="00B45640">
              <w:t>6,37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B801DFF" w14:textId="77777777" w:rsidR="001362D9" w:rsidRPr="00B45640" w:rsidRDefault="001362D9" w:rsidP="00464B1D">
            <w:pPr>
              <w:jc w:val="center"/>
            </w:pPr>
            <w:r w:rsidRPr="00B45640">
              <w:t>0,62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D0BBA97" w14:textId="77777777" w:rsidR="001362D9" w:rsidRPr="00B45640" w:rsidRDefault="001362D9" w:rsidP="00464B1D">
            <w:pPr>
              <w:jc w:val="center"/>
            </w:pPr>
            <w:r w:rsidRPr="00B45640">
              <w:t>0,82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60235E8" w14:textId="77777777" w:rsidR="001362D9" w:rsidRPr="00B45640" w:rsidRDefault="001362D9" w:rsidP="00464B1D">
            <w:pPr>
              <w:jc w:val="center"/>
            </w:pPr>
            <w:r w:rsidRPr="00B45640">
              <w:t>0,67</w:t>
            </w:r>
          </w:p>
        </w:tc>
      </w:tr>
      <w:tr w:rsidR="001362D9" w:rsidRPr="00B45640" w14:paraId="6DB0BB10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EE84E5E" w14:textId="77777777" w:rsidR="001362D9" w:rsidRPr="00B45640" w:rsidRDefault="001362D9" w:rsidP="00464B1D">
            <w:pPr>
              <w:jc w:val="center"/>
            </w:pPr>
            <w:r w:rsidRPr="00B45640">
              <w:t>2007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113447E" w14:textId="77777777" w:rsidR="001362D9" w:rsidRPr="00B45640" w:rsidRDefault="001362D9" w:rsidP="00464B1D">
            <w:pPr>
              <w:jc w:val="center"/>
            </w:pPr>
            <w:r w:rsidRPr="00B45640">
              <w:t>66,26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B374F2A" w14:textId="77777777" w:rsidR="001362D9" w:rsidRPr="00B45640" w:rsidRDefault="001362D9" w:rsidP="00464B1D">
            <w:pPr>
              <w:jc w:val="center"/>
            </w:pPr>
            <w:r w:rsidRPr="00B45640">
              <w:t>24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3E503B5" w14:textId="77777777" w:rsidR="001362D9" w:rsidRPr="00B45640" w:rsidRDefault="001362D9" w:rsidP="00464B1D">
            <w:pPr>
              <w:jc w:val="center"/>
            </w:pPr>
            <w:r w:rsidRPr="00B45640">
              <w:t>5,87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3CBFD8F" w14:textId="77777777" w:rsidR="001362D9" w:rsidRPr="00B45640" w:rsidRDefault="001362D9" w:rsidP="00464B1D">
            <w:pPr>
              <w:jc w:val="center"/>
            </w:pPr>
            <w:r w:rsidRPr="00B45640">
              <w:t>0,75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3CB49BD" w14:textId="77777777" w:rsidR="001362D9" w:rsidRPr="00B45640" w:rsidRDefault="001362D9" w:rsidP="00464B1D">
            <w:pPr>
              <w:jc w:val="center"/>
            </w:pPr>
            <w:r w:rsidRPr="00B45640">
              <w:t>0,93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8D8BBFD" w14:textId="77777777" w:rsidR="001362D9" w:rsidRPr="00B45640" w:rsidRDefault="001362D9" w:rsidP="00464B1D">
            <w:pPr>
              <w:jc w:val="center"/>
            </w:pPr>
            <w:r w:rsidRPr="00B45640">
              <w:t>0,87</w:t>
            </w:r>
          </w:p>
        </w:tc>
      </w:tr>
      <w:tr w:rsidR="001362D9" w:rsidRPr="00B45640" w14:paraId="711992E3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0055311" w14:textId="77777777" w:rsidR="001362D9" w:rsidRPr="00B45640" w:rsidRDefault="001362D9" w:rsidP="00464B1D">
            <w:pPr>
              <w:jc w:val="center"/>
            </w:pPr>
            <w:r w:rsidRPr="00B45640">
              <w:t>2008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7508F90" w14:textId="77777777" w:rsidR="001362D9" w:rsidRPr="00B45640" w:rsidRDefault="001362D9" w:rsidP="00464B1D">
            <w:pPr>
              <w:jc w:val="center"/>
            </w:pPr>
            <w:r w:rsidRPr="00B45640">
              <w:t>62,46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8A05FBA" w14:textId="77777777" w:rsidR="001362D9" w:rsidRPr="00B45640" w:rsidRDefault="001362D9" w:rsidP="00464B1D">
            <w:pPr>
              <w:jc w:val="center"/>
            </w:pPr>
            <w:r w:rsidRPr="00B45640">
              <w:t>22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B85494C" w14:textId="77777777" w:rsidR="001362D9" w:rsidRPr="00B45640" w:rsidRDefault="001362D9" w:rsidP="00464B1D">
            <w:pPr>
              <w:jc w:val="center"/>
            </w:pPr>
            <w:r w:rsidRPr="00B45640">
              <w:t>6,83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359C392" w14:textId="77777777" w:rsidR="001362D9" w:rsidRPr="00B45640" w:rsidRDefault="001362D9" w:rsidP="00464B1D">
            <w:pPr>
              <w:jc w:val="center"/>
            </w:pPr>
            <w:r w:rsidRPr="00B45640">
              <w:t>0,85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5B0A583" w14:textId="77777777" w:rsidR="001362D9" w:rsidRPr="00B45640" w:rsidRDefault="001362D9" w:rsidP="00464B1D">
            <w:pPr>
              <w:jc w:val="center"/>
            </w:pPr>
            <w:r w:rsidRPr="00B45640">
              <w:t>0,94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4CA5487" w14:textId="77777777" w:rsidR="001362D9" w:rsidRPr="00B45640" w:rsidRDefault="001362D9" w:rsidP="00464B1D">
            <w:pPr>
              <w:jc w:val="center"/>
            </w:pPr>
            <w:r w:rsidRPr="00B45640">
              <w:t>0,88</w:t>
            </w:r>
          </w:p>
        </w:tc>
      </w:tr>
      <w:tr w:rsidR="001362D9" w:rsidRPr="00B45640" w14:paraId="4E3C8DF2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D24F21E" w14:textId="77777777" w:rsidR="001362D9" w:rsidRPr="00B45640" w:rsidRDefault="001362D9" w:rsidP="00464B1D">
            <w:pPr>
              <w:jc w:val="center"/>
            </w:pPr>
            <w:r w:rsidRPr="00B45640">
              <w:t>2009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D695938" w14:textId="77777777" w:rsidR="001362D9" w:rsidRPr="00B45640" w:rsidRDefault="001362D9" w:rsidP="00464B1D">
            <w:pPr>
              <w:jc w:val="center"/>
            </w:pPr>
            <w:r w:rsidRPr="00B45640">
              <w:t>69,26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D90779D" w14:textId="77777777" w:rsidR="001362D9" w:rsidRPr="00B45640" w:rsidRDefault="001362D9" w:rsidP="00464B1D">
            <w:pPr>
              <w:jc w:val="center"/>
            </w:pPr>
            <w:r w:rsidRPr="00B45640">
              <w:t>24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A497356" w14:textId="77777777" w:rsidR="001362D9" w:rsidRPr="00B45640" w:rsidRDefault="001362D9" w:rsidP="00464B1D">
            <w:pPr>
              <w:jc w:val="center"/>
            </w:pPr>
            <w:r w:rsidRPr="00B45640">
              <w:t>-1,33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EDA9802" w14:textId="77777777" w:rsidR="001362D9" w:rsidRPr="00B45640" w:rsidRDefault="001362D9" w:rsidP="00464B1D">
            <w:pPr>
              <w:jc w:val="center"/>
            </w:pPr>
            <w:r w:rsidRPr="00B45640">
              <w:t>0,82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30688E7" w14:textId="77777777" w:rsidR="001362D9" w:rsidRPr="00B45640" w:rsidRDefault="001362D9" w:rsidP="00464B1D">
            <w:pPr>
              <w:jc w:val="center"/>
            </w:pPr>
            <w:r w:rsidRPr="00B45640">
              <w:t>0,98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CBEC947" w14:textId="77777777" w:rsidR="001362D9" w:rsidRPr="00B45640" w:rsidRDefault="001362D9" w:rsidP="00464B1D">
            <w:pPr>
              <w:jc w:val="center"/>
            </w:pPr>
            <w:r w:rsidRPr="00B45640">
              <w:t>0,96</w:t>
            </w:r>
          </w:p>
        </w:tc>
      </w:tr>
      <w:tr w:rsidR="001362D9" w:rsidRPr="00B45640" w14:paraId="176F27C8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41E5F00" w14:textId="77777777" w:rsidR="001362D9" w:rsidRPr="00B45640" w:rsidRDefault="001362D9" w:rsidP="00464B1D">
            <w:pPr>
              <w:jc w:val="center"/>
            </w:pPr>
            <w:r w:rsidRPr="00B45640">
              <w:t>2010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C2F2D90" w14:textId="77777777" w:rsidR="001362D9" w:rsidRPr="00B45640" w:rsidRDefault="001362D9" w:rsidP="00464B1D">
            <w:pPr>
              <w:jc w:val="center"/>
            </w:pPr>
            <w:r w:rsidRPr="00B45640">
              <w:t>74,41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8F3A761" w14:textId="77777777" w:rsidR="001362D9" w:rsidRPr="00B45640" w:rsidRDefault="001362D9" w:rsidP="00464B1D">
            <w:pPr>
              <w:jc w:val="center"/>
            </w:pPr>
            <w:r w:rsidRPr="00B45640">
              <w:t>29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6692BAD" w14:textId="77777777" w:rsidR="001362D9" w:rsidRPr="00B45640" w:rsidRDefault="001362D9" w:rsidP="00464B1D">
            <w:pPr>
              <w:jc w:val="center"/>
            </w:pPr>
            <w:r w:rsidRPr="00B45640">
              <w:t>-1,35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BBD53DA" w14:textId="77777777" w:rsidR="001362D9" w:rsidRPr="00B45640" w:rsidRDefault="001362D9" w:rsidP="00464B1D">
            <w:pPr>
              <w:jc w:val="center"/>
            </w:pPr>
            <w:r w:rsidRPr="00B45640">
              <w:t>0,65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946C164" w14:textId="77777777" w:rsidR="001362D9" w:rsidRPr="00B45640" w:rsidRDefault="001362D9" w:rsidP="00464B1D">
            <w:pPr>
              <w:jc w:val="center"/>
            </w:pPr>
            <w:r w:rsidRPr="00B45640">
              <w:t>0,85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A75E215" w14:textId="77777777" w:rsidR="001362D9" w:rsidRPr="00B45640" w:rsidRDefault="001362D9" w:rsidP="00464B1D">
            <w:pPr>
              <w:jc w:val="center"/>
            </w:pPr>
            <w:r w:rsidRPr="00B45640">
              <w:t>0,72</w:t>
            </w:r>
          </w:p>
        </w:tc>
      </w:tr>
      <w:tr w:rsidR="001362D9" w:rsidRPr="00B45640" w14:paraId="0E9395F2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E55E9B7" w14:textId="77777777" w:rsidR="001362D9" w:rsidRPr="00B45640" w:rsidRDefault="001362D9" w:rsidP="00464B1D">
            <w:pPr>
              <w:jc w:val="center"/>
            </w:pPr>
            <w:r w:rsidRPr="00B45640">
              <w:t>2011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0F3E4F3" w14:textId="77777777" w:rsidR="001362D9" w:rsidRPr="00B45640" w:rsidRDefault="001362D9" w:rsidP="00464B1D">
            <w:pPr>
              <w:jc w:val="center"/>
            </w:pPr>
            <w:r w:rsidRPr="00B45640">
              <w:t>56,12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7A32575" w14:textId="77777777" w:rsidR="001362D9" w:rsidRPr="00B45640" w:rsidRDefault="001362D9" w:rsidP="00464B1D">
            <w:pPr>
              <w:jc w:val="center"/>
            </w:pPr>
            <w:r w:rsidRPr="00B45640">
              <w:t>19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8E0B18E" w14:textId="77777777" w:rsidR="001362D9" w:rsidRPr="00B45640" w:rsidRDefault="001362D9" w:rsidP="00464B1D">
            <w:pPr>
              <w:jc w:val="center"/>
            </w:pPr>
            <w:r w:rsidRPr="00B45640">
              <w:t>1,44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F0842F7" w14:textId="77777777" w:rsidR="001362D9" w:rsidRPr="00B45640" w:rsidRDefault="001362D9" w:rsidP="00464B1D">
            <w:pPr>
              <w:jc w:val="center"/>
            </w:pPr>
            <w:r w:rsidRPr="00B45640">
              <w:t>0,89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AFDE846" w14:textId="77777777" w:rsidR="001362D9" w:rsidRPr="00B45640" w:rsidRDefault="001362D9" w:rsidP="00464B1D">
            <w:pPr>
              <w:jc w:val="center"/>
            </w:pPr>
            <w:r w:rsidRPr="00B45640">
              <w:t>0,96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9C4D105" w14:textId="77777777" w:rsidR="001362D9" w:rsidRPr="00B45640" w:rsidRDefault="001362D9" w:rsidP="00464B1D">
            <w:pPr>
              <w:jc w:val="center"/>
            </w:pPr>
            <w:r w:rsidRPr="00B45640">
              <w:t>0,92</w:t>
            </w:r>
          </w:p>
        </w:tc>
      </w:tr>
      <w:tr w:rsidR="001362D9" w:rsidRPr="00B45640" w14:paraId="6FEEFFC2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EEC1265" w14:textId="77777777" w:rsidR="001362D9" w:rsidRPr="00B45640" w:rsidRDefault="001362D9" w:rsidP="00464B1D">
            <w:pPr>
              <w:jc w:val="center"/>
            </w:pPr>
            <w:r w:rsidRPr="00B45640">
              <w:t>2012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18A9058" w14:textId="77777777" w:rsidR="001362D9" w:rsidRPr="00B45640" w:rsidRDefault="001362D9" w:rsidP="00464B1D">
            <w:pPr>
              <w:jc w:val="center"/>
            </w:pPr>
            <w:r w:rsidRPr="00B45640">
              <w:t>84,22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BD07023" w14:textId="77777777" w:rsidR="001362D9" w:rsidRPr="00B45640" w:rsidRDefault="001362D9" w:rsidP="00464B1D">
            <w:pPr>
              <w:jc w:val="center"/>
            </w:pPr>
            <w:r w:rsidRPr="00B45640">
              <w:t>28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66AC556" w14:textId="77777777" w:rsidR="001362D9" w:rsidRPr="00B45640" w:rsidRDefault="001362D9" w:rsidP="00464B1D">
            <w:pPr>
              <w:jc w:val="center"/>
            </w:pPr>
            <w:r w:rsidRPr="00B45640">
              <w:t>16,46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92126D2" w14:textId="77777777" w:rsidR="001362D9" w:rsidRPr="00B45640" w:rsidRDefault="001362D9" w:rsidP="00464B1D">
            <w:pPr>
              <w:jc w:val="center"/>
            </w:pPr>
            <w:r w:rsidRPr="00B45640">
              <w:t>0,78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7DB1112" w14:textId="77777777" w:rsidR="001362D9" w:rsidRPr="00B45640" w:rsidRDefault="001362D9" w:rsidP="00464B1D">
            <w:pPr>
              <w:jc w:val="center"/>
            </w:pPr>
            <w:r w:rsidRPr="00B45640">
              <w:t>0,93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A2A9DA8" w14:textId="77777777" w:rsidR="001362D9" w:rsidRPr="00B45640" w:rsidRDefault="001362D9" w:rsidP="00464B1D">
            <w:pPr>
              <w:jc w:val="center"/>
            </w:pPr>
            <w:r w:rsidRPr="00B45640">
              <w:t>0,86</w:t>
            </w:r>
          </w:p>
        </w:tc>
      </w:tr>
      <w:tr w:rsidR="001362D9" w:rsidRPr="00B45640" w14:paraId="135EA972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ED6AB7D" w14:textId="77777777" w:rsidR="001362D9" w:rsidRPr="00B45640" w:rsidRDefault="001362D9" w:rsidP="00464B1D">
            <w:pPr>
              <w:jc w:val="center"/>
            </w:pPr>
            <w:r w:rsidRPr="00B45640">
              <w:t>2013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C7DB78C" w14:textId="77777777" w:rsidR="001362D9" w:rsidRPr="00B45640" w:rsidRDefault="001362D9" w:rsidP="00464B1D">
            <w:pPr>
              <w:jc w:val="center"/>
            </w:pPr>
            <w:r w:rsidRPr="00B45640">
              <w:t>85,04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DF7473C" w14:textId="77777777" w:rsidR="001362D9" w:rsidRPr="00B45640" w:rsidRDefault="001362D9" w:rsidP="00464B1D">
            <w:pPr>
              <w:jc w:val="center"/>
            </w:pPr>
            <w:r w:rsidRPr="00B45640">
              <w:t>27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2748650" w14:textId="77777777" w:rsidR="001362D9" w:rsidRPr="00B45640" w:rsidRDefault="001362D9" w:rsidP="00464B1D">
            <w:pPr>
              <w:jc w:val="center"/>
            </w:pPr>
            <w:r w:rsidRPr="00B45640">
              <w:t>11,02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B5189C6" w14:textId="77777777" w:rsidR="001362D9" w:rsidRPr="00B45640" w:rsidRDefault="001362D9" w:rsidP="00464B1D">
            <w:pPr>
              <w:jc w:val="center"/>
            </w:pPr>
            <w:r w:rsidRPr="00B45640">
              <w:t>0,74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21F3B2E" w14:textId="77777777" w:rsidR="001362D9" w:rsidRPr="00B45640" w:rsidRDefault="001362D9" w:rsidP="00464B1D">
            <w:pPr>
              <w:jc w:val="center"/>
            </w:pPr>
            <w:r w:rsidRPr="00B45640">
              <w:t>0,89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32E5424" w14:textId="77777777" w:rsidR="001362D9" w:rsidRPr="00B45640" w:rsidRDefault="001362D9" w:rsidP="00464B1D">
            <w:pPr>
              <w:jc w:val="center"/>
            </w:pPr>
            <w:r w:rsidRPr="00B45640">
              <w:t>0,79</w:t>
            </w:r>
          </w:p>
        </w:tc>
      </w:tr>
      <w:tr w:rsidR="001362D9" w:rsidRPr="00B45640" w14:paraId="6E6B6EF4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1972F04" w14:textId="77777777" w:rsidR="001362D9" w:rsidRPr="00B45640" w:rsidRDefault="001362D9" w:rsidP="00464B1D">
            <w:pPr>
              <w:jc w:val="center"/>
            </w:pPr>
            <w:r w:rsidRPr="00B45640">
              <w:t>2014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FF37390" w14:textId="77777777" w:rsidR="001362D9" w:rsidRPr="00B45640" w:rsidRDefault="001362D9" w:rsidP="00464B1D">
            <w:pPr>
              <w:jc w:val="center"/>
            </w:pPr>
            <w:r w:rsidRPr="00B45640">
              <w:t>63,01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9A51D41" w14:textId="77777777" w:rsidR="001362D9" w:rsidRPr="00B45640" w:rsidRDefault="001362D9" w:rsidP="00464B1D">
            <w:pPr>
              <w:jc w:val="center"/>
            </w:pPr>
            <w:r w:rsidRPr="00B45640">
              <w:t>21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E5FF419" w14:textId="77777777" w:rsidR="001362D9" w:rsidRPr="00B45640" w:rsidRDefault="001362D9" w:rsidP="00464B1D">
            <w:pPr>
              <w:jc w:val="center"/>
            </w:pPr>
            <w:r w:rsidRPr="00B45640">
              <w:t>8,76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224205F" w14:textId="77777777" w:rsidR="001362D9" w:rsidRPr="00B45640" w:rsidRDefault="001362D9" w:rsidP="00464B1D">
            <w:pPr>
              <w:jc w:val="center"/>
            </w:pPr>
            <w:r w:rsidRPr="00B45640">
              <w:t>0,89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EFACCAF" w14:textId="77777777" w:rsidR="001362D9" w:rsidRPr="00B45640" w:rsidRDefault="001362D9" w:rsidP="00464B1D">
            <w:pPr>
              <w:jc w:val="center"/>
            </w:pPr>
            <w:r w:rsidRPr="00B45640">
              <w:t>0,96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68B05D5" w14:textId="77777777" w:rsidR="001362D9" w:rsidRPr="00B45640" w:rsidRDefault="001362D9" w:rsidP="00464B1D">
            <w:pPr>
              <w:jc w:val="center"/>
            </w:pPr>
            <w:r w:rsidRPr="00B45640">
              <w:t>0,92</w:t>
            </w:r>
          </w:p>
        </w:tc>
      </w:tr>
      <w:tr w:rsidR="001362D9" w:rsidRPr="00B45640" w14:paraId="3FEE9FE4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A8C77C9" w14:textId="77777777" w:rsidR="001362D9" w:rsidRPr="00B45640" w:rsidRDefault="001362D9" w:rsidP="00464B1D">
            <w:pPr>
              <w:jc w:val="center"/>
            </w:pPr>
            <w:r w:rsidRPr="00B45640">
              <w:t>2015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9DC1848" w14:textId="77777777" w:rsidR="001362D9" w:rsidRPr="00B45640" w:rsidRDefault="001362D9" w:rsidP="00464B1D">
            <w:pPr>
              <w:jc w:val="center"/>
            </w:pPr>
            <w:r w:rsidRPr="00B45640">
              <w:t>87,59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B9C8030" w14:textId="77777777" w:rsidR="001362D9" w:rsidRPr="00B45640" w:rsidRDefault="001362D9" w:rsidP="00464B1D">
            <w:pPr>
              <w:jc w:val="center"/>
            </w:pPr>
            <w:r w:rsidRPr="00B45640">
              <w:t>31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DEE78D7" w14:textId="77777777" w:rsidR="001362D9" w:rsidRPr="00B45640" w:rsidRDefault="001362D9" w:rsidP="00464B1D">
            <w:pPr>
              <w:jc w:val="center"/>
            </w:pPr>
            <w:r w:rsidRPr="00B45640">
              <w:t>19,23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09ED447" w14:textId="77777777" w:rsidR="001362D9" w:rsidRPr="00B45640" w:rsidRDefault="001362D9" w:rsidP="00464B1D">
            <w:pPr>
              <w:jc w:val="center"/>
            </w:pPr>
            <w:r w:rsidRPr="00B45640">
              <w:t>0,79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8429185" w14:textId="77777777" w:rsidR="001362D9" w:rsidRPr="00B45640" w:rsidRDefault="001362D9" w:rsidP="00464B1D">
            <w:pPr>
              <w:jc w:val="center"/>
            </w:pPr>
            <w:r w:rsidRPr="00B45640">
              <w:t>0,93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CD55A1C" w14:textId="77777777" w:rsidR="001362D9" w:rsidRPr="00B45640" w:rsidRDefault="001362D9" w:rsidP="00464B1D">
            <w:pPr>
              <w:jc w:val="center"/>
            </w:pPr>
            <w:r w:rsidRPr="00B45640">
              <w:t>0,87</w:t>
            </w:r>
          </w:p>
        </w:tc>
      </w:tr>
      <w:tr w:rsidR="001362D9" w:rsidRPr="00B45640" w14:paraId="4E61189E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078BEC0" w14:textId="77777777" w:rsidR="001362D9" w:rsidRPr="00B45640" w:rsidRDefault="001362D9" w:rsidP="00464B1D">
            <w:pPr>
              <w:jc w:val="center"/>
            </w:pPr>
            <w:r w:rsidRPr="00B45640">
              <w:t>2016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33AAC2E" w14:textId="77777777" w:rsidR="001362D9" w:rsidRPr="00B45640" w:rsidRDefault="001362D9" w:rsidP="00464B1D">
            <w:pPr>
              <w:jc w:val="center"/>
            </w:pPr>
            <w:r w:rsidRPr="00B45640">
              <w:t>61,25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CEC5826" w14:textId="77777777" w:rsidR="001362D9" w:rsidRPr="00B45640" w:rsidRDefault="001362D9" w:rsidP="00464B1D">
            <w:pPr>
              <w:jc w:val="center"/>
            </w:pPr>
            <w:r w:rsidRPr="00B45640">
              <w:t>22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1FE71F7" w14:textId="77777777" w:rsidR="001362D9" w:rsidRPr="00B45640" w:rsidRDefault="001362D9" w:rsidP="00464B1D">
            <w:pPr>
              <w:jc w:val="center"/>
            </w:pPr>
            <w:r w:rsidRPr="00B45640">
              <w:t>8,32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966C123" w14:textId="77777777" w:rsidR="001362D9" w:rsidRPr="00B45640" w:rsidRDefault="001362D9" w:rsidP="00464B1D">
            <w:pPr>
              <w:jc w:val="center"/>
            </w:pPr>
            <w:r w:rsidRPr="00B45640">
              <w:t>0,86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60C1C3C" w14:textId="77777777" w:rsidR="001362D9" w:rsidRPr="00B45640" w:rsidRDefault="001362D9" w:rsidP="00464B1D">
            <w:pPr>
              <w:jc w:val="center"/>
            </w:pPr>
            <w:r w:rsidRPr="00B45640">
              <w:t>0,95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9A3DCF8" w14:textId="77777777" w:rsidR="001362D9" w:rsidRPr="00B45640" w:rsidRDefault="001362D9" w:rsidP="00464B1D">
            <w:pPr>
              <w:jc w:val="center"/>
            </w:pPr>
            <w:r w:rsidRPr="00B45640">
              <w:t>0,91</w:t>
            </w:r>
          </w:p>
        </w:tc>
      </w:tr>
      <w:tr w:rsidR="001362D9" w:rsidRPr="00B45640" w14:paraId="0B95BDF5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DFA4F45" w14:textId="77777777" w:rsidR="001362D9" w:rsidRPr="00B45640" w:rsidRDefault="001362D9" w:rsidP="00464B1D">
            <w:pPr>
              <w:jc w:val="center"/>
            </w:pPr>
            <w:r w:rsidRPr="00B45640">
              <w:t>2017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6BFFD29" w14:textId="77777777" w:rsidR="001362D9" w:rsidRPr="00B45640" w:rsidRDefault="001362D9" w:rsidP="00464B1D">
            <w:pPr>
              <w:jc w:val="center"/>
            </w:pPr>
            <w:r w:rsidRPr="00B45640">
              <w:t>84,56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E5FC160" w14:textId="77777777" w:rsidR="001362D9" w:rsidRPr="00B45640" w:rsidRDefault="001362D9" w:rsidP="00464B1D">
            <w:pPr>
              <w:jc w:val="center"/>
            </w:pPr>
            <w:r w:rsidRPr="00B45640">
              <w:t>28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A8A2B30" w14:textId="77777777" w:rsidR="001362D9" w:rsidRPr="00B45640" w:rsidRDefault="001362D9" w:rsidP="00464B1D">
            <w:pPr>
              <w:jc w:val="center"/>
            </w:pPr>
            <w:r w:rsidRPr="00B45640">
              <w:t>10,81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1A78376" w14:textId="77777777" w:rsidR="001362D9" w:rsidRPr="00B45640" w:rsidRDefault="001362D9" w:rsidP="00464B1D">
            <w:pPr>
              <w:jc w:val="center"/>
            </w:pPr>
            <w:r w:rsidRPr="00B45640">
              <w:t>0,85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26B3A75" w14:textId="77777777" w:rsidR="001362D9" w:rsidRPr="00B45640" w:rsidRDefault="001362D9" w:rsidP="00464B1D">
            <w:pPr>
              <w:jc w:val="center"/>
            </w:pPr>
            <w:r w:rsidRPr="00B45640">
              <w:t>0,94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6AE6642" w14:textId="77777777" w:rsidR="001362D9" w:rsidRPr="00B45640" w:rsidRDefault="001362D9" w:rsidP="00464B1D">
            <w:pPr>
              <w:jc w:val="center"/>
            </w:pPr>
            <w:r w:rsidRPr="00B45640">
              <w:t>0,89</w:t>
            </w:r>
          </w:p>
        </w:tc>
      </w:tr>
      <w:tr w:rsidR="001362D9" w:rsidRPr="00B45640" w14:paraId="34AC61EA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AA51A87" w14:textId="77777777" w:rsidR="001362D9" w:rsidRPr="00B45640" w:rsidRDefault="001362D9" w:rsidP="00464B1D">
            <w:pPr>
              <w:jc w:val="center"/>
            </w:pPr>
            <w:r w:rsidRPr="00B45640">
              <w:t>2018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AF75B32" w14:textId="77777777" w:rsidR="001362D9" w:rsidRPr="00B45640" w:rsidRDefault="001362D9" w:rsidP="00464B1D">
            <w:pPr>
              <w:jc w:val="center"/>
            </w:pPr>
            <w:r w:rsidRPr="00B45640">
              <w:t>58,20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E72892B" w14:textId="77777777" w:rsidR="001362D9" w:rsidRPr="00B45640" w:rsidRDefault="001362D9" w:rsidP="00464B1D">
            <w:pPr>
              <w:jc w:val="center"/>
            </w:pPr>
            <w:r w:rsidRPr="00B45640">
              <w:t>18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B052824" w14:textId="77777777" w:rsidR="001362D9" w:rsidRPr="00B45640" w:rsidRDefault="001362D9" w:rsidP="00464B1D">
            <w:pPr>
              <w:jc w:val="center"/>
            </w:pPr>
            <w:r w:rsidRPr="00B45640">
              <w:t>8,96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FE1A7BF" w14:textId="77777777" w:rsidR="001362D9" w:rsidRPr="00B45640" w:rsidRDefault="001362D9" w:rsidP="00464B1D">
            <w:pPr>
              <w:jc w:val="center"/>
            </w:pPr>
            <w:r w:rsidRPr="00B45640">
              <w:t>0,88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EED2CD7" w14:textId="77777777" w:rsidR="001362D9" w:rsidRPr="00B45640" w:rsidRDefault="001362D9" w:rsidP="00464B1D">
            <w:pPr>
              <w:jc w:val="center"/>
            </w:pPr>
            <w:r w:rsidRPr="00B45640">
              <w:t>0,95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BDE27DF" w14:textId="77777777" w:rsidR="001362D9" w:rsidRPr="00B45640" w:rsidRDefault="001362D9" w:rsidP="00464B1D">
            <w:pPr>
              <w:jc w:val="center"/>
            </w:pPr>
            <w:r w:rsidRPr="00B45640">
              <w:t>0,91</w:t>
            </w:r>
          </w:p>
        </w:tc>
      </w:tr>
      <w:tr w:rsidR="001362D9" w:rsidRPr="00B45640" w14:paraId="22281622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43527EC" w14:textId="77777777" w:rsidR="001362D9" w:rsidRPr="00B45640" w:rsidRDefault="001362D9" w:rsidP="00464B1D">
            <w:pPr>
              <w:jc w:val="center"/>
            </w:pPr>
            <w:r w:rsidRPr="00B45640">
              <w:t>2019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6496161" w14:textId="77777777" w:rsidR="001362D9" w:rsidRPr="00B45640" w:rsidRDefault="001362D9" w:rsidP="00464B1D">
            <w:pPr>
              <w:jc w:val="center"/>
            </w:pPr>
            <w:r w:rsidRPr="00B45640">
              <w:t>85,46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8297525" w14:textId="77777777" w:rsidR="001362D9" w:rsidRPr="00B45640" w:rsidRDefault="001362D9" w:rsidP="00464B1D">
            <w:pPr>
              <w:jc w:val="center"/>
            </w:pPr>
            <w:r w:rsidRPr="00B45640">
              <w:t>26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97FDB0B" w14:textId="77777777" w:rsidR="001362D9" w:rsidRPr="00B45640" w:rsidRDefault="001362D9" w:rsidP="00464B1D">
            <w:pPr>
              <w:jc w:val="center"/>
            </w:pPr>
            <w:r w:rsidRPr="00B45640">
              <w:t>7,80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902FD3B" w14:textId="77777777" w:rsidR="001362D9" w:rsidRPr="00B45640" w:rsidRDefault="001362D9" w:rsidP="00464B1D">
            <w:pPr>
              <w:jc w:val="center"/>
            </w:pPr>
            <w:r w:rsidRPr="00B45640">
              <w:t>0,64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2B977CE" w14:textId="77777777" w:rsidR="001362D9" w:rsidRPr="00B45640" w:rsidRDefault="001362D9" w:rsidP="00464B1D">
            <w:pPr>
              <w:jc w:val="center"/>
            </w:pPr>
            <w:r w:rsidRPr="00B45640">
              <w:t>0,85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035FC98" w14:textId="77777777" w:rsidR="001362D9" w:rsidRPr="00B45640" w:rsidRDefault="001362D9" w:rsidP="00464B1D">
            <w:pPr>
              <w:jc w:val="center"/>
            </w:pPr>
            <w:r w:rsidRPr="00B45640">
              <w:t>0,73</w:t>
            </w:r>
          </w:p>
        </w:tc>
      </w:tr>
      <w:tr w:rsidR="001362D9" w:rsidRPr="00B45640" w14:paraId="73E657A0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6E5D1B1" w14:textId="77777777" w:rsidR="001362D9" w:rsidRPr="00B45640" w:rsidRDefault="001362D9" w:rsidP="00464B1D">
            <w:pPr>
              <w:jc w:val="center"/>
            </w:pPr>
            <w:r w:rsidRPr="00B45640">
              <w:t>2020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9AA6E1B" w14:textId="77777777" w:rsidR="001362D9" w:rsidRPr="00B45640" w:rsidRDefault="001362D9" w:rsidP="00464B1D">
            <w:pPr>
              <w:jc w:val="center"/>
            </w:pPr>
            <w:r w:rsidRPr="00B45640">
              <w:t>167,83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A4EF6EC" w14:textId="77777777" w:rsidR="001362D9" w:rsidRPr="00B45640" w:rsidRDefault="001362D9" w:rsidP="00464B1D">
            <w:pPr>
              <w:jc w:val="center"/>
            </w:pPr>
            <w:r w:rsidRPr="00B45640">
              <w:t>48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26391E7" w14:textId="77777777" w:rsidR="001362D9" w:rsidRPr="00B45640" w:rsidRDefault="001362D9" w:rsidP="00464B1D">
            <w:pPr>
              <w:jc w:val="center"/>
            </w:pPr>
            <w:r w:rsidRPr="00B45640">
              <w:t>23,40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0E12069" w14:textId="77777777" w:rsidR="001362D9" w:rsidRPr="00B45640" w:rsidRDefault="001362D9" w:rsidP="00464B1D">
            <w:pPr>
              <w:jc w:val="center"/>
            </w:pPr>
            <w:r w:rsidRPr="00B45640">
              <w:t>0,52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7A53FA6" w14:textId="77777777" w:rsidR="001362D9" w:rsidRPr="00B45640" w:rsidRDefault="001362D9" w:rsidP="00464B1D">
            <w:pPr>
              <w:jc w:val="center"/>
            </w:pPr>
            <w:r w:rsidRPr="00B45640">
              <w:t>0,82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987A589" w14:textId="77777777" w:rsidR="001362D9" w:rsidRPr="00B45640" w:rsidRDefault="001362D9" w:rsidP="00464B1D">
            <w:pPr>
              <w:jc w:val="center"/>
            </w:pPr>
            <w:r w:rsidRPr="00B45640">
              <w:t>0,67</w:t>
            </w:r>
          </w:p>
        </w:tc>
      </w:tr>
      <w:tr w:rsidR="001362D9" w:rsidRPr="00B45640" w14:paraId="1F393D25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6BC93AD" w14:textId="77777777" w:rsidR="001362D9" w:rsidRPr="00B45640" w:rsidRDefault="001362D9" w:rsidP="00464B1D">
            <w:pPr>
              <w:jc w:val="center"/>
            </w:pPr>
            <w:r w:rsidRPr="00B45640">
              <w:t>2021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B7A4C1B" w14:textId="77777777" w:rsidR="001362D9" w:rsidRPr="00B45640" w:rsidRDefault="001362D9" w:rsidP="00464B1D">
            <w:pPr>
              <w:jc w:val="center"/>
            </w:pPr>
            <w:r w:rsidRPr="00B45640">
              <w:t>88,95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DC6961A" w14:textId="77777777" w:rsidR="001362D9" w:rsidRPr="00B45640" w:rsidRDefault="001362D9" w:rsidP="00464B1D">
            <w:pPr>
              <w:jc w:val="center"/>
            </w:pPr>
            <w:r w:rsidRPr="00B45640">
              <w:t>27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6794BAB" w14:textId="77777777" w:rsidR="001362D9" w:rsidRPr="00B45640" w:rsidRDefault="001362D9" w:rsidP="00464B1D">
            <w:pPr>
              <w:jc w:val="center"/>
            </w:pPr>
            <w:r w:rsidRPr="00B45640">
              <w:t>18,71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658D25D" w14:textId="77777777" w:rsidR="001362D9" w:rsidRPr="00B45640" w:rsidRDefault="001362D9" w:rsidP="00464B1D">
            <w:pPr>
              <w:jc w:val="center"/>
            </w:pPr>
            <w:r w:rsidRPr="00B45640">
              <w:t>0,55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88AFB33" w14:textId="77777777" w:rsidR="001362D9" w:rsidRPr="00B45640" w:rsidRDefault="001362D9" w:rsidP="00464B1D">
            <w:pPr>
              <w:jc w:val="center"/>
            </w:pPr>
            <w:r w:rsidRPr="00B45640">
              <w:t>0,90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6D39CF5" w14:textId="77777777" w:rsidR="001362D9" w:rsidRPr="00B45640" w:rsidRDefault="001362D9" w:rsidP="00464B1D">
            <w:pPr>
              <w:jc w:val="center"/>
            </w:pPr>
            <w:r w:rsidRPr="00B45640">
              <w:t>0,80</w:t>
            </w:r>
          </w:p>
        </w:tc>
      </w:tr>
      <w:tr w:rsidR="001362D9" w:rsidRPr="00B45640" w14:paraId="5F3F49F0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1EB7B9F" w14:textId="77777777" w:rsidR="001362D9" w:rsidRPr="00B45640" w:rsidRDefault="001362D9" w:rsidP="00464B1D">
            <w:pPr>
              <w:jc w:val="center"/>
            </w:pPr>
            <w:r w:rsidRPr="00B45640">
              <w:t>2022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1F27207" w14:textId="77777777" w:rsidR="001362D9" w:rsidRPr="00B45640" w:rsidRDefault="001362D9" w:rsidP="00464B1D">
            <w:pPr>
              <w:jc w:val="center"/>
            </w:pPr>
            <w:r w:rsidRPr="00B45640">
              <w:t>79,82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D0D6CB4" w14:textId="77777777" w:rsidR="001362D9" w:rsidRPr="00B45640" w:rsidRDefault="001362D9" w:rsidP="00464B1D">
            <w:pPr>
              <w:jc w:val="center"/>
            </w:pPr>
            <w:r w:rsidRPr="00B45640">
              <w:t>28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7102078" w14:textId="77777777" w:rsidR="001362D9" w:rsidRPr="00B45640" w:rsidRDefault="001362D9" w:rsidP="00464B1D">
            <w:pPr>
              <w:jc w:val="center"/>
            </w:pPr>
            <w:r w:rsidRPr="00B45640">
              <w:t>-5,75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0BA3E70" w14:textId="77777777" w:rsidR="001362D9" w:rsidRPr="00B45640" w:rsidRDefault="001362D9" w:rsidP="00464B1D">
            <w:pPr>
              <w:jc w:val="center"/>
            </w:pPr>
            <w:r w:rsidRPr="00B45640">
              <w:t>0,66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3FA13EC" w14:textId="77777777" w:rsidR="001362D9" w:rsidRPr="00B45640" w:rsidRDefault="001362D9" w:rsidP="00464B1D">
            <w:pPr>
              <w:jc w:val="center"/>
            </w:pPr>
            <w:r w:rsidRPr="00B45640">
              <w:t>0,87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BDB1848" w14:textId="77777777" w:rsidR="001362D9" w:rsidRPr="00B45640" w:rsidRDefault="001362D9" w:rsidP="00464B1D">
            <w:pPr>
              <w:jc w:val="center"/>
            </w:pPr>
            <w:r w:rsidRPr="00B45640">
              <w:t>0,75</w:t>
            </w:r>
          </w:p>
        </w:tc>
      </w:tr>
      <w:tr w:rsidR="001362D9" w:rsidRPr="00B45640" w14:paraId="37B57285" w14:textId="77777777" w:rsidTr="00464B1D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A04567B" w14:textId="77777777" w:rsidR="001362D9" w:rsidRPr="00B45640" w:rsidRDefault="001362D9" w:rsidP="00464B1D">
            <w:pPr>
              <w:jc w:val="center"/>
            </w:pPr>
            <w:r w:rsidRPr="00B45640">
              <w:t>Média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3765B71" w14:textId="77777777" w:rsidR="001362D9" w:rsidRPr="00B45640" w:rsidRDefault="001362D9" w:rsidP="00464B1D">
            <w:pPr>
              <w:jc w:val="center"/>
            </w:pPr>
            <w:r w:rsidRPr="00B45640">
              <w:t>83.3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E9EBEB6" w14:textId="77777777" w:rsidR="001362D9" w:rsidRPr="00B45640" w:rsidRDefault="001362D9" w:rsidP="00464B1D">
            <w:pPr>
              <w:jc w:val="center"/>
            </w:pPr>
            <w:r w:rsidRPr="00B45640">
              <w:t>29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B0742F5" w14:textId="77777777" w:rsidR="001362D9" w:rsidRPr="00B45640" w:rsidRDefault="001362D9" w:rsidP="00464B1D">
            <w:pPr>
              <w:jc w:val="center"/>
            </w:pPr>
            <w:r w:rsidRPr="00B45640">
              <w:t>5,70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0A067A1" w14:textId="77777777" w:rsidR="001362D9" w:rsidRPr="00B45640" w:rsidRDefault="001362D9" w:rsidP="00464B1D">
            <w:pPr>
              <w:jc w:val="center"/>
            </w:pPr>
            <w:r w:rsidRPr="00B45640">
              <w:t>0,70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4B44EED" w14:textId="77777777" w:rsidR="001362D9" w:rsidRPr="00B45640" w:rsidRDefault="001362D9" w:rsidP="00464B1D">
            <w:pPr>
              <w:jc w:val="center"/>
            </w:pPr>
            <w:r w:rsidRPr="00B45640">
              <w:t>0,91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4449FDB" w14:textId="77777777" w:rsidR="001362D9" w:rsidRPr="00B45640" w:rsidRDefault="001362D9" w:rsidP="00464B1D">
            <w:pPr>
              <w:jc w:val="center"/>
            </w:pPr>
            <w:r w:rsidRPr="00B45640">
              <w:t>0,82</w:t>
            </w:r>
          </w:p>
        </w:tc>
      </w:tr>
    </w:tbl>
    <w:p w14:paraId="486F7DF0" w14:textId="063CB418" w:rsidR="00611630" w:rsidRPr="007D215B" w:rsidRDefault="00E64631" w:rsidP="00E64631">
      <w:pPr>
        <w:spacing w:line="360" w:lineRule="auto"/>
        <w:rPr>
          <w:color w:val="000000"/>
        </w:rPr>
      </w:pPr>
      <w:r w:rsidRPr="007D215B">
        <w:rPr>
          <w:color w:val="000000"/>
        </w:rPr>
        <w:t>Fonte: Costa</w:t>
      </w:r>
      <w:r>
        <w:rPr>
          <w:color w:val="000000"/>
        </w:rPr>
        <w:t xml:space="preserve"> </w:t>
      </w:r>
      <w:r w:rsidRPr="00E81914">
        <w:rPr>
          <w:i/>
          <w:iCs/>
          <w:color w:val="000000"/>
        </w:rPr>
        <w:t>et al</w:t>
      </w:r>
      <w:r>
        <w:rPr>
          <w:color w:val="000000"/>
        </w:rPr>
        <w:t>.</w:t>
      </w:r>
      <w:r w:rsidRPr="007D215B">
        <w:rPr>
          <w:color w:val="000000"/>
        </w:rPr>
        <w:t>, 2025.</w:t>
      </w:r>
    </w:p>
    <w:p w14:paraId="24734C5E" w14:textId="0F750F75" w:rsidR="00074084" w:rsidRDefault="00074084" w:rsidP="00E46ADC">
      <w:pPr>
        <w:tabs>
          <w:tab w:val="left" w:pos="709"/>
        </w:tabs>
        <w:spacing w:line="360" w:lineRule="auto"/>
        <w:jc w:val="both"/>
      </w:pPr>
      <w:r w:rsidRPr="005779F1">
        <w:tab/>
      </w:r>
      <w:r w:rsidR="00D126A3" w:rsidRPr="00D126A3">
        <w:rPr>
          <w:sz w:val="24"/>
          <w:szCs w:val="24"/>
        </w:rPr>
        <w:t xml:space="preserve">A qualidade do ajuste foi classificada como boa, com variação de -10% a 10% para o BIAS e NSE superior a 0,7, conforme Cardoso de Sales </w:t>
      </w:r>
      <w:r w:rsidR="00D126A3" w:rsidRPr="00952AFE">
        <w:rPr>
          <w:i/>
          <w:iCs/>
          <w:sz w:val="24"/>
          <w:szCs w:val="24"/>
        </w:rPr>
        <w:t>et al</w:t>
      </w:r>
      <w:r w:rsidR="00D126A3" w:rsidRPr="00D126A3">
        <w:rPr>
          <w:sz w:val="24"/>
          <w:szCs w:val="24"/>
        </w:rPr>
        <w:t xml:space="preserve">. (2019). Resultados satisfatórios também são observados quando NSE &gt; 0,50, r ou r² &gt; 0,60 e BIAS entre -15% e 15% (Moriasi et al., 2007). De acordo com Ratner (2009), valores de r acima de 0,7 representam correlação forte, indicando uma relação consistente entre os dados observados e modelados. Contudo, o modelo apresentou menor capacidade de representar períodos extremos, como os anos de 2012, 2015, 2020 e 2021, possivelmente devido à complexidade dos eventos El Niño e La Niña (Marengo, 2007; Timmermann </w:t>
      </w:r>
      <w:r w:rsidR="00D126A3" w:rsidRPr="005A544C">
        <w:rPr>
          <w:i/>
          <w:iCs/>
          <w:sz w:val="24"/>
          <w:szCs w:val="24"/>
        </w:rPr>
        <w:t>et al.</w:t>
      </w:r>
      <w:r w:rsidR="00D126A3" w:rsidRPr="00D126A3">
        <w:rPr>
          <w:sz w:val="24"/>
          <w:szCs w:val="24"/>
        </w:rPr>
        <w:t xml:space="preserve">, 2018). </w:t>
      </w:r>
    </w:p>
    <w:p w14:paraId="3A546977" w14:textId="69022422" w:rsidR="00B7032F" w:rsidRPr="00074084" w:rsidRDefault="00074084" w:rsidP="00E46ADC">
      <w:pPr>
        <w:pStyle w:val="show"/>
        <w:tabs>
          <w:tab w:val="left" w:pos="709"/>
        </w:tabs>
        <w:spacing w:before="0" w:beforeAutospacing="0" w:after="0" w:afterAutospacing="0" w:line="360" w:lineRule="auto"/>
        <w:jc w:val="both"/>
        <w:rPr>
          <w:lang w:val="pt-PT"/>
        </w:rPr>
      </w:pPr>
      <w:r>
        <w:rPr>
          <w:lang w:val="pt-PT"/>
        </w:rPr>
        <w:tab/>
      </w:r>
      <w:r w:rsidR="002B0D16">
        <w:t xml:space="preserve">Dos meses de </w:t>
      </w:r>
      <w:r w:rsidR="00A32BF3" w:rsidRPr="00A32BF3">
        <w:t xml:space="preserve">fevereiro </w:t>
      </w:r>
      <w:r w:rsidR="002B0D16">
        <w:t>a</w:t>
      </w:r>
      <w:r w:rsidR="00A32BF3" w:rsidRPr="00A32BF3">
        <w:t xml:space="preserve"> abril, a costa paraense encontra-se sob forte influência da ZCIT</w:t>
      </w:r>
      <w:r w:rsidR="00C7689C">
        <w:t xml:space="preserve">, </w:t>
      </w:r>
      <w:r w:rsidR="00A32BF3" w:rsidRPr="00A32BF3">
        <w:t xml:space="preserve">resultando em precipitações superiores a 400 mm. </w:t>
      </w:r>
      <w:r w:rsidR="00A32BF3">
        <w:t>E</w:t>
      </w:r>
      <w:r w:rsidR="00A32BF3" w:rsidRPr="00A32BF3">
        <w:t xml:space="preserve">ntre agosto e novembro, o </w:t>
      </w:r>
      <w:r w:rsidR="00A32BF3" w:rsidRPr="00A32BF3">
        <w:lastRenderedPageBreak/>
        <w:t>deslocamento da ZCIT para o Hemisfério Norte provoca uma redução significativa das chuvas, com valores inferiores a 100 mm (Figura 2</w:t>
      </w:r>
      <w:r w:rsidR="00A32BF3">
        <w:t>)</w:t>
      </w:r>
      <w:r w:rsidR="00B7032F" w:rsidRPr="00E77945">
        <w:t>.</w:t>
      </w:r>
    </w:p>
    <w:p w14:paraId="7F99CB7A" w14:textId="5BB2DB3E" w:rsidR="009B1B95" w:rsidRDefault="009B1B95" w:rsidP="00955CF0">
      <w:pPr>
        <w:pStyle w:val="Legenda"/>
        <w:spacing w:line="240" w:lineRule="auto"/>
        <w:rPr>
          <w:sz w:val="22"/>
          <w:szCs w:val="22"/>
        </w:rPr>
      </w:pPr>
      <w:r w:rsidRPr="004679D7">
        <w:rPr>
          <w:sz w:val="22"/>
          <w:szCs w:val="22"/>
        </w:rPr>
        <w:t xml:space="preserve">Figura </w:t>
      </w:r>
      <w:r w:rsidRPr="004679D7">
        <w:rPr>
          <w:i/>
          <w:iCs/>
          <w:sz w:val="22"/>
          <w:szCs w:val="22"/>
        </w:rPr>
        <w:fldChar w:fldCharType="begin"/>
      </w:r>
      <w:r w:rsidRPr="004679D7">
        <w:rPr>
          <w:sz w:val="22"/>
          <w:szCs w:val="22"/>
        </w:rPr>
        <w:instrText xml:space="preserve"> SEQ Figura \* ARABIC </w:instrText>
      </w:r>
      <w:r w:rsidRPr="004679D7">
        <w:rPr>
          <w:i/>
          <w:iCs/>
          <w:sz w:val="22"/>
          <w:szCs w:val="22"/>
        </w:rPr>
        <w:fldChar w:fldCharType="separate"/>
      </w:r>
      <w:r w:rsidRPr="004679D7">
        <w:rPr>
          <w:sz w:val="22"/>
          <w:szCs w:val="22"/>
        </w:rPr>
        <w:t>2</w:t>
      </w:r>
      <w:r w:rsidRPr="004679D7">
        <w:rPr>
          <w:i/>
          <w:iCs/>
          <w:sz w:val="22"/>
          <w:szCs w:val="22"/>
        </w:rPr>
        <w:fldChar w:fldCharType="end"/>
      </w:r>
      <w:r w:rsidRPr="004679D7">
        <w:rPr>
          <w:sz w:val="22"/>
          <w:szCs w:val="22"/>
        </w:rPr>
        <w:t xml:space="preserve">: Média mensal (Climatologia) da precipitação na região compreendida entre </w:t>
      </w:r>
      <w:r w:rsidR="00EC251C" w:rsidRPr="00EC251C">
        <w:rPr>
          <w:sz w:val="22"/>
          <w:szCs w:val="22"/>
        </w:rPr>
        <w:t>Colares e Igapé-Miri</w:t>
      </w:r>
      <w:r w:rsidRPr="004679D7">
        <w:rPr>
          <w:sz w:val="22"/>
          <w:szCs w:val="22"/>
        </w:rPr>
        <w:t xml:space="preserve">, na região do rio Pará, de janeiro </w:t>
      </w:r>
      <w:r w:rsidR="00DD0E89" w:rsidRPr="004679D7">
        <w:rPr>
          <w:sz w:val="22"/>
          <w:szCs w:val="22"/>
        </w:rPr>
        <w:t>a</w:t>
      </w:r>
      <w:r w:rsidR="00686F40">
        <w:rPr>
          <w:sz w:val="22"/>
          <w:szCs w:val="22"/>
        </w:rPr>
        <w:t xml:space="preserve"> dezembro</w:t>
      </w:r>
      <w:r w:rsidRPr="004679D7">
        <w:rPr>
          <w:sz w:val="22"/>
          <w:szCs w:val="22"/>
        </w:rPr>
        <w:t>.</w:t>
      </w:r>
    </w:p>
    <w:p w14:paraId="0651BD7A" w14:textId="091064E5" w:rsidR="00E81510" w:rsidRPr="00E81510" w:rsidRDefault="00E67E42" w:rsidP="00E81510">
      <w:pPr>
        <w:jc w:val="center"/>
        <w:rPr>
          <w:lang w:val="pt-BR" w:eastAsia="pt-BR"/>
        </w:rPr>
      </w:pPr>
      <w:r>
        <w:rPr>
          <w:noProof/>
        </w:rPr>
        <w:drawing>
          <wp:inline distT="0" distB="0" distL="0" distR="0" wp14:anchorId="4B388D5A" wp14:editId="3EA3F267">
            <wp:extent cx="5356860" cy="3187554"/>
            <wp:effectExtent l="0" t="0" r="0" b="0"/>
            <wp:docPr id="1849017666" name="Imagem 1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017666" name="Imagem 1" descr="Map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6" cy="318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76340" w14:textId="0D01AC72" w:rsidR="00074084" w:rsidRDefault="00E64631" w:rsidP="00E64631">
      <w:pPr>
        <w:spacing w:line="360" w:lineRule="auto"/>
        <w:rPr>
          <w:color w:val="000000"/>
        </w:rPr>
      </w:pPr>
      <w:r w:rsidRPr="007D215B">
        <w:rPr>
          <w:color w:val="000000"/>
        </w:rPr>
        <w:t>Fonte: Costa</w:t>
      </w:r>
      <w:r>
        <w:rPr>
          <w:color w:val="000000"/>
        </w:rPr>
        <w:t xml:space="preserve"> </w:t>
      </w:r>
      <w:r w:rsidRPr="00E81914">
        <w:rPr>
          <w:i/>
          <w:iCs/>
          <w:color w:val="000000"/>
        </w:rPr>
        <w:t>et al</w:t>
      </w:r>
      <w:r>
        <w:rPr>
          <w:color w:val="000000"/>
        </w:rPr>
        <w:t>.</w:t>
      </w:r>
      <w:r w:rsidRPr="007D215B">
        <w:rPr>
          <w:color w:val="000000"/>
        </w:rPr>
        <w:t>, 2025</w:t>
      </w:r>
      <w:r w:rsidR="009B1B95" w:rsidRPr="004679D7">
        <w:rPr>
          <w:color w:val="000000"/>
        </w:rPr>
        <w:t>.</w:t>
      </w:r>
    </w:p>
    <w:p w14:paraId="34535C42" w14:textId="6459FF05" w:rsidR="00074084" w:rsidRPr="00074084" w:rsidRDefault="00074084" w:rsidP="00E46ADC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 w:rsidRPr="00074084">
        <w:rPr>
          <w:color w:val="000000"/>
          <w:sz w:val="24"/>
          <w:szCs w:val="24"/>
        </w:rPr>
        <w:tab/>
      </w:r>
      <w:r w:rsidR="00AF36EF" w:rsidRPr="00AF36EF">
        <w:rPr>
          <w:sz w:val="24"/>
          <w:szCs w:val="24"/>
        </w:rPr>
        <w:t>A dinâmica hidroclimática da região costeira paraense é controlada pela migração sazonal da</w:t>
      </w:r>
      <w:r w:rsidR="00F9488B">
        <w:rPr>
          <w:sz w:val="24"/>
          <w:szCs w:val="24"/>
        </w:rPr>
        <w:t xml:space="preserve"> ZCIT</w:t>
      </w:r>
      <w:r w:rsidR="00AF36EF" w:rsidRPr="00AF36EF">
        <w:rPr>
          <w:sz w:val="24"/>
          <w:szCs w:val="24"/>
        </w:rPr>
        <w:t xml:space="preserve">, influenciada pelas diferenças de temperatura entre os hemisférios. Essa feição meteorológica, caracterizada por uma faixa de alta precipitação, oscila entre 2S e </w:t>
      </w:r>
      <w:r w:rsidR="00F40B64">
        <w:rPr>
          <w:sz w:val="24"/>
          <w:szCs w:val="24"/>
        </w:rPr>
        <w:t>8</w:t>
      </w:r>
      <w:r w:rsidR="00AF36EF" w:rsidRPr="00AF36EF">
        <w:rPr>
          <w:sz w:val="24"/>
          <w:szCs w:val="24"/>
        </w:rPr>
        <w:t>N</w:t>
      </w:r>
      <w:r w:rsidR="004B738B">
        <w:rPr>
          <w:sz w:val="24"/>
          <w:szCs w:val="24"/>
        </w:rPr>
        <w:t xml:space="preserve"> ou </w:t>
      </w:r>
      <w:r w:rsidR="0017296B">
        <w:rPr>
          <w:sz w:val="24"/>
          <w:szCs w:val="24"/>
        </w:rPr>
        <w:t>1</w:t>
      </w:r>
      <w:r w:rsidR="00F40B64">
        <w:rPr>
          <w:sz w:val="24"/>
          <w:szCs w:val="24"/>
        </w:rPr>
        <w:t>4</w:t>
      </w:r>
      <w:r w:rsidR="0017296B">
        <w:rPr>
          <w:sz w:val="24"/>
          <w:szCs w:val="24"/>
        </w:rPr>
        <w:t>N</w:t>
      </w:r>
      <w:r w:rsidR="00AF36EF" w:rsidRPr="00AF36EF">
        <w:rPr>
          <w:sz w:val="24"/>
          <w:szCs w:val="24"/>
        </w:rPr>
        <w:t xml:space="preserve"> ao longo do ano, deslocando-se para o sul em fevereiro/março e para o norte em agosto/setembro, o que define a alternância entre os períodos chuvoso e seco na região (Hastenrath e Lamb, 1977; Souza Filho </w:t>
      </w:r>
      <w:r w:rsidR="00AF36EF" w:rsidRPr="00FA1080">
        <w:rPr>
          <w:i/>
          <w:iCs/>
          <w:sz w:val="24"/>
          <w:szCs w:val="24"/>
        </w:rPr>
        <w:t>et al</w:t>
      </w:r>
      <w:r w:rsidR="00AF36EF" w:rsidRPr="00AF36EF">
        <w:rPr>
          <w:sz w:val="24"/>
          <w:szCs w:val="24"/>
        </w:rPr>
        <w:t>., 2009)</w:t>
      </w:r>
      <w:r w:rsidR="00B26B6D" w:rsidRPr="00074084">
        <w:rPr>
          <w:sz w:val="24"/>
          <w:szCs w:val="24"/>
        </w:rPr>
        <w:t>.</w:t>
      </w:r>
    </w:p>
    <w:p w14:paraId="45B0FFB9" w14:textId="4627943E" w:rsidR="00B26B6D" w:rsidRPr="00074084" w:rsidRDefault="00074084" w:rsidP="00E46ADC">
      <w:pPr>
        <w:tabs>
          <w:tab w:val="left" w:pos="709"/>
        </w:tabs>
        <w:spacing w:line="360" w:lineRule="auto"/>
        <w:jc w:val="both"/>
        <w:rPr>
          <w:rFonts w:ascii="ArialMT" w:hAnsi="ArialMT"/>
          <w:color w:val="000000"/>
        </w:rPr>
      </w:pPr>
      <w:r w:rsidRPr="00074084">
        <w:rPr>
          <w:sz w:val="24"/>
          <w:szCs w:val="24"/>
        </w:rPr>
        <w:tab/>
      </w:r>
      <w:r w:rsidR="00A62CF6" w:rsidRPr="00A62CF6">
        <w:rPr>
          <w:sz w:val="24"/>
          <w:szCs w:val="24"/>
        </w:rPr>
        <w:t>O período chuvoso apresentou a maior taxa de precipitação, com média mensal de 430,5 mm entre janeiro e abril, totalizando 1722,1 mm, o que representa 61% do total anual (2000</w:t>
      </w:r>
      <w:r w:rsidR="005B3154">
        <w:rPr>
          <w:sz w:val="24"/>
          <w:szCs w:val="24"/>
        </w:rPr>
        <w:t>-</w:t>
      </w:r>
      <w:r w:rsidR="00A62CF6" w:rsidRPr="00A62CF6">
        <w:rPr>
          <w:sz w:val="24"/>
          <w:szCs w:val="24"/>
        </w:rPr>
        <w:t>2022). Já o período seco, entre agosto e novembro, registrou média mensal de 67,1 mm e acumulado de 268,5 mm, equivalente a 10% do total anual</w:t>
      </w:r>
      <w:r w:rsidR="002671F7">
        <w:rPr>
          <w:sz w:val="24"/>
          <w:szCs w:val="24"/>
        </w:rPr>
        <w:t xml:space="preserve"> </w:t>
      </w:r>
      <w:r w:rsidR="002671F7" w:rsidRPr="00A62CF6">
        <w:rPr>
          <w:sz w:val="24"/>
          <w:szCs w:val="24"/>
        </w:rPr>
        <w:t xml:space="preserve">(Figura </w:t>
      </w:r>
      <w:r w:rsidR="002671F7">
        <w:rPr>
          <w:sz w:val="24"/>
          <w:szCs w:val="24"/>
        </w:rPr>
        <w:t>3</w:t>
      </w:r>
      <w:r w:rsidR="002671F7" w:rsidRPr="00A62CF6">
        <w:rPr>
          <w:sz w:val="24"/>
          <w:szCs w:val="24"/>
        </w:rPr>
        <w:t>)</w:t>
      </w:r>
      <w:r w:rsidR="00A62CF6" w:rsidRPr="00A62CF6">
        <w:rPr>
          <w:sz w:val="24"/>
          <w:szCs w:val="24"/>
        </w:rPr>
        <w:t>. Os meses mais chuvosos foram março (EC) e abril (MC), enquanto setembro (ES) e outubro (MS) se destacaram como os mais secos (</w:t>
      </w:r>
      <w:r w:rsidR="00CF41F0">
        <w:rPr>
          <w:sz w:val="24"/>
          <w:szCs w:val="24"/>
        </w:rPr>
        <w:t>Tabela</w:t>
      </w:r>
      <w:r w:rsidR="00A62CF6" w:rsidRPr="00A62CF6">
        <w:rPr>
          <w:sz w:val="24"/>
          <w:szCs w:val="24"/>
        </w:rPr>
        <w:t xml:space="preserve"> </w:t>
      </w:r>
      <w:r w:rsidR="000F5E17">
        <w:rPr>
          <w:sz w:val="24"/>
          <w:szCs w:val="24"/>
        </w:rPr>
        <w:t>3</w:t>
      </w:r>
      <w:r w:rsidR="00A62CF6" w:rsidRPr="00A62CF6">
        <w:rPr>
          <w:sz w:val="24"/>
          <w:szCs w:val="24"/>
        </w:rPr>
        <w:t>). Essa subdivisão permitiu identificar quatro fases distintas do regime pluviométrico: Chuvoso (jan</w:t>
      </w:r>
      <w:r w:rsidR="00E83F66">
        <w:rPr>
          <w:sz w:val="24"/>
          <w:szCs w:val="24"/>
        </w:rPr>
        <w:t>eiro</w:t>
      </w:r>
      <w:r w:rsidR="00A62CF6" w:rsidRPr="00A62CF6">
        <w:rPr>
          <w:sz w:val="24"/>
          <w:szCs w:val="24"/>
        </w:rPr>
        <w:t>–abr</w:t>
      </w:r>
      <w:r w:rsidR="00E83F66">
        <w:rPr>
          <w:sz w:val="24"/>
          <w:szCs w:val="24"/>
        </w:rPr>
        <w:t>il</w:t>
      </w:r>
      <w:r w:rsidR="00A62CF6" w:rsidRPr="00A62CF6">
        <w:rPr>
          <w:sz w:val="24"/>
          <w:szCs w:val="24"/>
        </w:rPr>
        <w:t>), Seco (ago</w:t>
      </w:r>
      <w:r w:rsidR="00E83F66">
        <w:rPr>
          <w:sz w:val="24"/>
          <w:szCs w:val="24"/>
        </w:rPr>
        <w:t>sto</w:t>
      </w:r>
      <w:r w:rsidR="00A62CF6" w:rsidRPr="00A62CF6">
        <w:rPr>
          <w:sz w:val="24"/>
          <w:szCs w:val="24"/>
        </w:rPr>
        <w:t>–nov</w:t>
      </w:r>
      <w:r w:rsidR="00E83F66">
        <w:rPr>
          <w:sz w:val="24"/>
          <w:szCs w:val="24"/>
        </w:rPr>
        <w:t>embro</w:t>
      </w:r>
      <w:r w:rsidR="00A62CF6" w:rsidRPr="00A62CF6">
        <w:rPr>
          <w:sz w:val="24"/>
          <w:szCs w:val="24"/>
        </w:rPr>
        <w:t>), Transicional I (dez</w:t>
      </w:r>
      <w:r w:rsidR="005B3154">
        <w:rPr>
          <w:sz w:val="24"/>
          <w:szCs w:val="24"/>
        </w:rPr>
        <w:t>embro</w:t>
      </w:r>
      <w:r w:rsidR="00A62CF6" w:rsidRPr="00A62CF6">
        <w:rPr>
          <w:sz w:val="24"/>
          <w:szCs w:val="24"/>
        </w:rPr>
        <w:t>) e Transicional II (mai</w:t>
      </w:r>
      <w:r w:rsidR="005B3154">
        <w:rPr>
          <w:sz w:val="24"/>
          <w:szCs w:val="24"/>
        </w:rPr>
        <w:t>o</w:t>
      </w:r>
      <w:r w:rsidR="00A62CF6" w:rsidRPr="00A62CF6">
        <w:rPr>
          <w:sz w:val="24"/>
          <w:szCs w:val="24"/>
        </w:rPr>
        <w:t>–jul</w:t>
      </w:r>
      <w:r w:rsidR="005B3154">
        <w:rPr>
          <w:sz w:val="24"/>
          <w:szCs w:val="24"/>
        </w:rPr>
        <w:t>ho</w:t>
      </w:r>
      <w:r w:rsidR="00A62CF6" w:rsidRPr="00A62CF6">
        <w:rPr>
          <w:sz w:val="24"/>
          <w:szCs w:val="24"/>
        </w:rPr>
        <w:t xml:space="preserve">), ampliando a compreensão do padrão regional em relação à divisão </w:t>
      </w:r>
      <w:r w:rsidR="00A62CF6" w:rsidRPr="00A62CF6">
        <w:rPr>
          <w:sz w:val="24"/>
          <w:szCs w:val="24"/>
        </w:rPr>
        <w:lastRenderedPageBreak/>
        <w:t>tradicional em apenas dois períodos</w:t>
      </w:r>
      <w:r w:rsidR="00E83F66">
        <w:rPr>
          <w:sz w:val="24"/>
          <w:szCs w:val="24"/>
        </w:rPr>
        <w:t>, chuvoso e seco</w:t>
      </w:r>
      <w:r w:rsidR="00426A1E">
        <w:rPr>
          <w:sz w:val="24"/>
          <w:szCs w:val="24"/>
        </w:rPr>
        <w:t xml:space="preserve"> </w:t>
      </w:r>
      <w:r w:rsidR="00A62CF6" w:rsidRPr="00A62CF6">
        <w:rPr>
          <w:sz w:val="24"/>
          <w:szCs w:val="24"/>
        </w:rPr>
        <w:t xml:space="preserve">(Marengo et al., 2001; Moraes </w:t>
      </w:r>
      <w:r w:rsidR="00A62CF6" w:rsidRPr="00ED27C5">
        <w:rPr>
          <w:i/>
          <w:iCs/>
          <w:sz w:val="24"/>
          <w:szCs w:val="24"/>
        </w:rPr>
        <w:t>et al</w:t>
      </w:r>
      <w:r w:rsidR="00A62CF6" w:rsidRPr="00A62CF6">
        <w:rPr>
          <w:sz w:val="24"/>
          <w:szCs w:val="24"/>
        </w:rPr>
        <w:t>., 2005)</w:t>
      </w:r>
      <w:r w:rsidR="00B26B6D" w:rsidRPr="00074084">
        <w:rPr>
          <w:sz w:val="24"/>
          <w:szCs w:val="24"/>
        </w:rPr>
        <w:t>.</w:t>
      </w:r>
    </w:p>
    <w:p w14:paraId="1CE90DFB" w14:textId="74EF1493" w:rsidR="00BE1CC4" w:rsidRPr="00CF41F0" w:rsidRDefault="00BE1CC4" w:rsidP="00A46C59">
      <w:pPr>
        <w:pStyle w:val="Legenda"/>
        <w:keepNext/>
        <w:spacing w:line="240" w:lineRule="auto"/>
        <w:rPr>
          <w:i/>
          <w:iCs/>
          <w:sz w:val="22"/>
          <w:szCs w:val="22"/>
        </w:rPr>
      </w:pPr>
      <w:r w:rsidRPr="00CF41F0">
        <w:rPr>
          <w:sz w:val="22"/>
          <w:szCs w:val="22"/>
        </w:rPr>
        <w:t>Figura</w:t>
      </w:r>
      <w:r w:rsidR="005951E7" w:rsidRPr="00CF41F0">
        <w:rPr>
          <w:i/>
          <w:iCs/>
          <w:sz w:val="22"/>
          <w:szCs w:val="22"/>
        </w:rPr>
        <w:t xml:space="preserve"> </w:t>
      </w:r>
      <w:r w:rsidR="005951E7" w:rsidRPr="00CF41F0">
        <w:rPr>
          <w:sz w:val="22"/>
          <w:szCs w:val="22"/>
        </w:rPr>
        <w:t>3</w:t>
      </w:r>
      <w:r w:rsidRPr="00CF41F0">
        <w:rPr>
          <w:sz w:val="22"/>
          <w:szCs w:val="22"/>
        </w:rPr>
        <w:t xml:space="preserve">: </w:t>
      </w:r>
      <w:r w:rsidR="00DC2C4F" w:rsidRPr="00DC2C4F">
        <w:rPr>
          <w:rFonts w:eastAsia="Calibri"/>
          <w:sz w:val="22"/>
          <w:szCs w:val="22"/>
          <w:lang w:val="pt-PT" w:eastAsia="en-US"/>
        </w:rPr>
        <w:t>Média histórica de precipitação</w:t>
      </w:r>
      <w:r w:rsidR="00DC2C4F">
        <w:rPr>
          <w:rFonts w:eastAsia="Calibri"/>
          <w:sz w:val="22"/>
          <w:szCs w:val="22"/>
          <w:lang w:val="pt-PT" w:eastAsia="en-US"/>
        </w:rPr>
        <w:t xml:space="preserve"> mensal</w:t>
      </w:r>
      <w:r w:rsidR="00DC2C4F" w:rsidRPr="00DC2C4F">
        <w:rPr>
          <w:rFonts w:eastAsia="Calibri"/>
          <w:sz w:val="22"/>
          <w:szCs w:val="22"/>
          <w:lang w:val="pt-PT" w:eastAsia="en-US"/>
        </w:rPr>
        <w:t xml:space="preserve"> e suas respectivas classes segundo os Quantis.</w:t>
      </w:r>
    </w:p>
    <w:p w14:paraId="40029269" w14:textId="4BFACDBD" w:rsidR="00EC2BEF" w:rsidRPr="00CF41F0" w:rsidRDefault="003E7B58" w:rsidP="00DC2C4F">
      <w:pPr>
        <w:pStyle w:val="show"/>
        <w:spacing w:before="0" w:beforeAutospacing="0" w:after="0" w:afterAutospacing="0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5F0B9347" wp14:editId="487CF951">
            <wp:extent cx="4992636" cy="2194560"/>
            <wp:effectExtent l="0" t="0" r="0" b="0"/>
            <wp:docPr id="2083299733" name="Imagem 3" descr="Gráfico, Gráfico de barr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299733" name="Imagem 3" descr="Gráfico, Gráfico de barra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36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50891" w14:textId="74590C6E" w:rsidR="00A46C59" w:rsidRPr="00817508" w:rsidRDefault="00E64631" w:rsidP="00817508">
      <w:pPr>
        <w:spacing w:line="360" w:lineRule="auto"/>
        <w:rPr>
          <w:color w:val="000000"/>
        </w:rPr>
      </w:pPr>
      <w:r w:rsidRPr="007D215B">
        <w:rPr>
          <w:color w:val="000000"/>
        </w:rPr>
        <w:t>Fonte: Costa</w:t>
      </w:r>
      <w:r>
        <w:rPr>
          <w:color w:val="000000"/>
        </w:rPr>
        <w:t xml:space="preserve"> </w:t>
      </w:r>
      <w:r w:rsidRPr="00E81914">
        <w:rPr>
          <w:i/>
          <w:iCs/>
          <w:color w:val="000000"/>
        </w:rPr>
        <w:t>et al</w:t>
      </w:r>
      <w:r>
        <w:rPr>
          <w:color w:val="000000"/>
        </w:rPr>
        <w:t>.</w:t>
      </w:r>
      <w:r w:rsidRPr="007D215B">
        <w:rPr>
          <w:color w:val="000000"/>
        </w:rPr>
        <w:t>, 2025</w:t>
      </w:r>
      <w:r w:rsidRPr="004679D7">
        <w:rPr>
          <w:color w:val="000000"/>
        </w:rPr>
        <w:t>.</w:t>
      </w:r>
    </w:p>
    <w:p w14:paraId="6537DE05" w14:textId="77777777" w:rsidR="005533BF" w:rsidRPr="00CF41F0" w:rsidRDefault="005533BF" w:rsidP="00CF41F0">
      <w:pPr>
        <w:pStyle w:val="Legenda"/>
        <w:keepNext/>
        <w:spacing w:line="240" w:lineRule="auto"/>
        <w:rPr>
          <w:rFonts w:eastAsia="Calibri"/>
          <w:sz w:val="22"/>
          <w:szCs w:val="22"/>
          <w:lang w:eastAsia="en-US"/>
        </w:rPr>
      </w:pPr>
      <w:r w:rsidRPr="00CF41F0">
        <w:rPr>
          <w:sz w:val="22"/>
          <w:szCs w:val="22"/>
        </w:rPr>
        <w:t xml:space="preserve">Tabela </w:t>
      </w:r>
      <w:r w:rsidRPr="00CF41F0">
        <w:rPr>
          <w:i/>
          <w:iCs/>
          <w:sz w:val="22"/>
          <w:szCs w:val="22"/>
        </w:rPr>
        <w:fldChar w:fldCharType="begin"/>
      </w:r>
      <w:r w:rsidRPr="00CF41F0">
        <w:rPr>
          <w:sz w:val="22"/>
          <w:szCs w:val="22"/>
        </w:rPr>
        <w:instrText xml:space="preserve"> SEQ Tabela \* ARABIC </w:instrText>
      </w:r>
      <w:r w:rsidRPr="00CF41F0">
        <w:rPr>
          <w:i/>
          <w:iCs/>
          <w:sz w:val="22"/>
          <w:szCs w:val="22"/>
        </w:rPr>
        <w:fldChar w:fldCharType="separate"/>
      </w:r>
      <w:r w:rsidRPr="00CF41F0">
        <w:rPr>
          <w:sz w:val="22"/>
          <w:szCs w:val="22"/>
        </w:rPr>
        <w:t>3</w:t>
      </w:r>
      <w:r w:rsidRPr="00CF41F0">
        <w:rPr>
          <w:i/>
          <w:iCs/>
          <w:sz w:val="22"/>
          <w:szCs w:val="22"/>
        </w:rPr>
        <w:fldChar w:fldCharType="end"/>
      </w:r>
      <w:r w:rsidRPr="00CF41F0">
        <w:rPr>
          <w:sz w:val="22"/>
          <w:szCs w:val="22"/>
        </w:rPr>
        <w:t xml:space="preserve">: </w:t>
      </w:r>
      <w:r w:rsidRPr="00CF41F0">
        <w:rPr>
          <w:rFonts w:eastAsia="Calibri"/>
          <w:sz w:val="22"/>
          <w:szCs w:val="22"/>
          <w:lang w:eastAsia="en-US"/>
        </w:rPr>
        <w:t>Intervalo de classes (Quantis) utilizados para precipitação mensal e acumulada anual.</w:t>
      </w:r>
    </w:p>
    <w:tbl>
      <w:tblPr>
        <w:tblW w:w="878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4"/>
        <w:gridCol w:w="2098"/>
        <w:gridCol w:w="2098"/>
        <w:gridCol w:w="2268"/>
      </w:tblGrid>
      <w:tr w:rsidR="009F1540" w:rsidRPr="008E3FFD" w14:paraId="568C7BF5" w14:textId="77777777" w:rsidTr="00464B1D">
        <w:trPr>
          <w:trHeight w:val="283"/>
          <w:jc w:val="center"/>
        </w:trPr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A936F8" w14:textId="77777777" w:rsidR="009F1540" w:rsidRPr="008E3FFD" w:rsidRDefault="009F1540" w:rsidP="00464B1D">
            <w:pPr>
              <w:jc w:val="center"/>
            </w:pPr>
            <w:r w:rsidRPr="008E3FFD">
              <w:t>Classes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AE83E2" w14:textId="77777777" w:rsidR="009F1540" w:rsidRPr="008E3FFD" w:rsidRDefault="009F1540" w:rsidP="00464B1D">
            <w:pPr>
              <w:jc w:val="center"/>
            </w:pPr>
            <w:r w:rsidRPr="008E3FFD">
              <w:t>Quantil - mensal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06735B" w14:textId="77777777" w:rsidR="009F1540" w:rsidRPr="008E3FFD" w:rsidRDefault="009F1540" w:rsidP="00464B1D">
            <w:pPr>
              <w:jc w:val="center"/>
            </w:pPr>
            <w:r w:rsidRPr="008E3FFD">
              <w:t>meses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84465E" w14:textId="77777777" w:rsidR="009F1540" w:rsidRPr="008E3FFD" w:rsidRDefault="009F1540" w:rsidP="00464B1D">
            <w:pPr>
              <w:jc w:val="center"/>
            </w:pPr>
            <w:r w:rsidRPr="008E3FFD">
              <w:t>Quantil – anual</w:t>
            </w:r>
          </w:p>
        </w:tc>
      </w:tr>
      <w:tr w:rsidR="009F1540" w:rsidRPr="008E3FFD" w14:paraId="57B4262C" w14:textId="77777777" w:rsidTr="00464B1D">
        <w:trPr>
          <w:trHeight w:val="286"/>
          <w:jc w:val="center"/>
        </w:trPr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7C50ED" w14:textId="77777777" w:rsidR="009F1540" w:rsidRPr="008E3FFD" w:rsidRDefault="009F1540" w:rsidP="00464B1D">
            <w:pPr>
              <w:jc w:val="both"/>
            </w:pPr>
            <w:r w:rsidRPr="008E3FFD">
              <w:t>Extremamente Seco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975A7" w14:textId="77777777" w:rsidR="009F1540" w:rsidRPr="008E3FFD" w:rsidRDefault="009F1540" w:rsidP="00464B1D">
            <w:pPr>
              <w:jc w:val="center"/>
            </w:pPr>
            <w:r w:rsidRPr="008E3FFD">
              <w:t>P &lt; 51,61</w:t>
            </w: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963748B" w14:textId="77777777" w:rsidR="009F1540" w:rsidRPr="008E3FFD" w:rsidRDefault="009F1540" w:rsidP="00464B1D">
            <w:pPr>
              <w:jc w:val="center"/>
            </w:pPr>
            <w:r w:rsidRPr="008E3FFD">
              <w:t>SET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177AA90D" w14:textId="77777777" w:rsidR="009F1540" w:rsidRPr="008E3FFD" w:rsidRDefault="009F1540" w:rsidP="00464B1D">
            <w:pPr>
              <w:jc w:val="center"/>
            </w:pPr>
            <w:r w:rsidRPr="008E3FFD">
              <w:t>P &lt; 2440,33</w:t>
            </w:r>
          </w:p>
        </w:tc>
      </w:tr>
      <w:tr w:rsidR="009F1540" w:rsidRPr="008E3FFD" w14:paraId="26BBDD9D" w14:textId="77777777" w:rsidTr="00464B1D">
        <w:trPr>
          <w:trHeight w:val="170"/>
          <w:jc w:val="center"/>
        </w:trPr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2946A5" w14:textId="77777777" w:rsidR="009F1540" w:rsidRPr="008E3FFD" w:rsidRDefault="009F1540" w:rsidP="00464B1D">
            <w:pPr>
              <w:jc w:val="both"/>
            </w:pPr>
            <w:r w:rsidRPr="008E3FFD">
              <w:t>Muito Seco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7E78F" w14:textId="77777777" w:rsidR="009F1540" w:rsidRPr="008E3FFD" w:rsidRDefault="009F1540" w:rsidP="00464B1D">
            <w:pPr>
              <w:jc w:val="center"/>
            </w:pPr>
            <w:r w:rsidRPr="008E3FFD">
              <w:t>51,61 ≤ P &lt; 69,19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CB1497" w14:textId="77777777" w:rsidR="009F1540" w:rsidRPr="008E3FFD" w:rsidRDefault="009F1540" w:rsidP="00464B1D">
            <w:pPr>
              <w:jc w:val="center"/>
            </w:pPr>
            <w:r w:rsidRPr="008E3FFD">
              <w:t>OUT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E1D52C" w14:textId="77777777" w:rsidR="009F1540" w:rsidRPr="008E3FFD" w:rsidRDefault="009F1540" w:rsidP="00464B1D">
            <w:pPr>
              <w:jc w:val="center"/>
            </w:pPr>
            <w:r w:rsidRPr="008E3FFD">
              <w:t>2440,33 ≤ P &lt; 2576,19</w:t>
            </w:r>
          </w:p>
        </w:tc>
      </w:tr>
      <w:tr w:rsidR="009F1540" w:rsidRPr="008E3FFD" w14:paraId="4000B8DF" w14:textId="77777777" w:rsidTr="00464B1D">
        <w:trPr>
          <w:trHeight w:val="170"/>
          <w:jc w:val="center"/>
        </w:trPr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31A7B4" w14:textId="77777777" w:rsidR="009F1540" w:rsidRPr="008E3FFD" w:rsidRDefault="009F1540" w:rsidP="00464B1D">
            <w:pPr>
              <w:jc w:val="both"/>
            </w:pPr>
            <w:r w:rsidRPr="008E3FFD">
              <w:t>Seco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B6BCC" w14:textId="77777777" w:rsidR="009F1540" w:rsidRPr="008E3FFD" w:rsidRDefault="009F1540" w:rsidP="00464B1D">
            <w:pPr>
              <w:jc w:val="center"/>
            </w:pPr>
            <w:r w:rsidRPr="008E3FFD">
              <w:t>69,19 ≤ P &lt; 125,68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634EEB" w14:textId="77777777" w:rsidR="009F1540" w:rsidRPr="008E3FFD" w:rsidRDefault="009F1540" w:rsidP="00464B1D">
            <w:pPr>
              <w:jc w:val="center"/>
            </w:pPr>
            <w:r w:rsidRPr="008E3FFD">
              <w:t>AGO, NOV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D77719" w14:textId="77777777" w:rsidR="009F1540" w:rsidRPr="008E3FFD" w:rsidRDefault="009F1540" w:rsidP="00464B1D">
            <w:pPr>
              <w:jc w:val="center"/>
            </w:pPr>
            <w:r w:rsidRPr="008E3FFD">
              <w:t>2576,19 ≤ P &lt; 2715,77</w:t>
            </w:r>
          </w:p>
        </w:tc>
      </w:tr>
      <w:tr w:rsidR="009F1540" w:rsidRPr="008E3FFD" w14:paraId="17F51D44" w14:textId="77777777" w:rsidTr="00464B1D">
        <w:trPr>
          <w:trHeight w:val="170"/>
          <w:jc w:val="center"/>
        </w:trPr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C12517" w14:textId="77777777" w:rsidR="009F1540" w:rsidRPr="008E3FFD" w:rsidRDefault="009F1540" w:rsidP="00464B1D">
            <w:pPr>
              <w:jc w:val="both"/>
            </w:pPr>
            <w:r w:rsidRPr="008E3FFD">
              <w:t>Normal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8DAA4" w14:textId="77777777" w:rsidR="009F1540" w:rsidRPr="008E3FFD" w:rsidRDefault="009F1540" w:rsidP="00464B1D">
            <w:pPr>
              <w:jc w:val="center"/>
            </w:pPr>
            <w:r w:rsidRPr="008E3FFD">
              <w:t>125,68 ≤ P &lt; 320,02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A8A603" w14:textId="77777777" w:rsidR="009F1540" w:rsidRPr="008E3FFD" w:rsidRDefault="009F1540" w:rsidP="00464B1D">
            <w:pPr>
              <w:jc w:val="center"/>
            </w:pPr>
            <w:r w:rsidRPr="008E3FFD">
              <w:t>MAI, JUN, JUL, DEZ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F59229" w14:textId="77777777" w:rsidR="009F1540" w:rsidRPr="008E3FFD" w:rsidRDefault="009F1540" w:rsidP="00464B1D">
            <w:pPr>
              <w:jc w:val="center"/>
            </w:pPr>
            <w:r w:rsidRPr="008E3FFD">
              <w:t>2715,77 ≤ P &lt; 2889,59</w:t>
            </w:r>
          </w:p>
        </w:tc>
      </w:tr>
      <w:tr w:rsidR="009F1540" w:rsidRPr="008E3FFD" w14:paraId="2D7B8EC9" w14:textId="77777777" w:rsidTr="00464B1D">
        <w:trPr>
          <w:trHeight w:val="170"/>
          <w:jc w:val="center"/>
        </w:trPr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70829C" w14:textId="77777777" w:rsidR="009F1540" w:rsidRPr="008E3FFD" w:rsidRDefault="009F1540" w:rsidP="00464B1D">
            <w:pPr>
              <w:jc w:val="both"/>
            </w:pPr>
            <w:r w:rsidRPr="008E3FFD">
              <w:t>Chuvoso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F6A65" w14:textId="77777777" w:rsidR="009F1540" w:rsidRPr="008E3FFD" w:rsidRDefault="009F1540" w:rsidP="00464B1D">
            <w:pPr>
              <w:jc w:val="center"/>
            </w:pPr>
            <w:r w:rsidRPr="008E3FFD">
              <w:t>320,027 ≤ P &lt; 447,29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B188B9" w14:textId="77777777" w:rsidR="009F1540" w:rsidRPr="008E3FFD" w:rsidRDefault="009F1540" w:rsidP="00464B1D">
            <w:pPr>
              <w:jc w:val="center"/>
            </w:pPr>
            <w:r w:rsidRPr="008E3FFD">
              <w:t>JAN, FEV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D6E77D" w14:textId="77777777" w:rsidR="009F1540" w:rsidRPr="008E3FFD" w:rsidRDefault="009F1540" w:rsidP="00464B1D">
            <w:pPr>
              <w:jc w:val="center"/>
            </w:pPr>
            <w:r w:rsidRPr="008E3FFD">
              <w:t>2889,59 ≤ P &lt; 3038,0</w:t>
            </w:r>
          </w:p>
        </w:tc>
      </w:tr>
      <w:tr w:rsidR="009F1540" w:rsidRPr="008E3FFD" w14:paraId="7A803B78" w14:textId="77777777" w:rsidTr="00464B1D">
        <w:trPr>
          <w:trHeight w:val="170"/>
          <w:jc w:val="center"/>
        </w:trPr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218FE8" w14:textId="77777777" w:rsidR="009F1540" w:rsidRPr="008E3FFD" w:rsidRDefault="009F1540" w:rsidP="00464B1D">
            <w:pPr>
              <w:jc w:val="both"/>
            </w:pPr>
            <w:r w:rsidRPr="008E3FFD">
              <w:t>Muito Chuvoso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A9DC9" w14:textId="77777777" w:rsidR="009F1540" w:rsidRPr="008E3FFD" w:rsidRDefault="009F1540" w:rsidP="00464B1D">
            <w:pPr>
              <w:jc w:val="center"/>
            </w:pPr>
            <w:r w:rsidRPr="008E3FFD">
              <w:t>447,29 ≤ P &lt; 474,42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8A3EE14" w14:textId="77777777" w:rsidR="009F1540" w:rsidRPr="008E3FFD" w:rsidRDefault="009F1540" w:rsidP="00464B1D">
            <w:pPr>
              <w:jc w:val="center"/>
            </w:pPr>
            <w:r w:rsidRPr="008E3FFD">
              <w:t>ABR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3F148BD" w14:textId="77777777" w:rsidR="009F1540" w:rsidRPr="008E3FFD" w:rsidRDefault="009F1540" w:rsidP="00464B1D">
            <w:pPr>
              <w:jc w:val="center"/>
            </w:pPr>
            <w:r w:rsidRPr="008E3FFD">
              <w:t>3038,0 ≤ P &lt; 3122,52</w:t>
            </w:r>
          </w:p>
        </w:tc>
      </w:tr>
      <w:tr w:rsidR="009F1540" w:rsidRPr="008E3FFD" w14:paraId="7DD2A47E" w14:textId="77777777" w:rsidTr="00464B1D">
        <w:trPr>
          <w:trHeight w:val="170"/>
          <w:jc w:val="center"/>
        </w:trPr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766F5E" w14:textId="77777777" w:rsidR="009F1540" w:rsidRPr="008E3FFD" w:rsidRDefault="009F1540" w:rsidP="00464B1D">
            <w:pPr>
              <w:jc w:val="both"/>
            </w:pPr>
            <w:r w:rsidRPr="008E3FFD">
              <w:t>Extremamente Chuvoso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B3DE4" w14:textId="77777777" w:rsidR="009F1540" w:rsidRPr="008E3FFD" w:rsidRDefault="009F1540" w:rsidP="00464B1D">
            <w:pPr>
              <w:jc w:val="center"/>
            </w:pPr>
            <w:r w:rsidRPr="008E3FFD">
              <w:t>P ≥ 474,42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A23E60" w14:textId="77777777" w:rsidR="009F1540" w:rsidRPr="008E3FFD" w:rsidRDefault="009F1540" w:rsidP="00464B1D">
            <w:pPr>
              <w:jc w:val="center"/>
            </w:pPr>
            <w:r w:rsidRPr="008E3FFD">
              <w:t>MAR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F3FCE1A" w14:textId="77777777" w:rsidR="009F1540" w:rsidRPr="008E3FFD" w:rsidRDefault="009F1540" w:rsidP="00464B1D">
            <w:pPr>
              <w:jc w:val="center"/>
            </w:pPr>
            <w:r w:rsidRPr="008E3FFD">
              <w:t>P ≥ 3122,52</w:t>
            </w:r>
          </w:p>
        </w:tc>
      </w:tr>
    </w:tbl>
    <w:p w14:paraId="1722A7F9" w14:textId="77777777" w:rsidR="00E64631" w:rsidRDefault="00E64631" w:rsidP="00E64631">
      <w:pPr>
        <w:spacing w:line="360" w:lineRule="auto"/>
        <w:rPr>
          <w:color w:val="000000"/>
        </w:rPr>
      </w:pPr>
      <w:r w:rsidRPr="007D215B">
        <w:rPr>
          <w:color w:val="000000"/>
        </w:rPr>
        <w:t>Fonte: Costa</w:t>
      </w:r>
      <w:r>
        <w:rPr>
          <w:color w:val="000000"/>
        </w:rPr>
        <w:t xml:space="preserve"> </w:t>
      </w:r>
      <w:r w:rsidRPr="00E81914">
        <w:rPr>
          <w:i/>
          <w:iCs/>
          <w:color w:val="000000"/>
        </w:rPr>
        <w:t>et al</w:t>
      </w:r>
      <w:r>
        <w:rPr>
          <w:color w:val="000000"/>
        </w:rPr>
        <w:t>.</w:t>
      </w:r>
      <w:r w:rsidRPr="007D215B">
        <w:rPr>
          <w:color w:val="000000"/>
        </w:rPr>
        <w:t>, 2025</w:t>
      </w:r>
      <w:r w:rsidRPr="004679D7">
        <w:rPr>
          <w:color w:val="000000"/>
        </w:rPr>
        <w:t>.</w:t>
      </w:r>
    </w:p>
    <w:p w14:paraId="3BF55B15" w14:textId="4AF9DA54" w:rsidR="00CF41F0" w:rsidRPr="00DC2C4F" w:rsidRDefault="00DC2C4F" w:rsidP="00E46ADC">
      <w:pPr>
        <w:tabs>
          <w:tab w:val="left" w:pos="709"/>
        </w:tabs>
        <w:spacing w:line="36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</w:rPr>
        <w:tab/>
      </w:r>
      <w:r w:rsidR="00CF41F0" w:rsidRPr="00DC2C4F">
        <w:rPr>
          <w:sz w:val="24"/>
          <w:szCs w:val="24"/>
        </w:rPr>
        <w:t>A série histórica mostrou que a precipitação anual acumulada variou entre 2427,22 mm e 3294,40 mm, com uma média de 2814,07 mm, onde o primeiro semestre é responsável por aproximadamente 82% da precipitação total. A região apresenta média histórica de 3050 mm a 3200 mm, e ficando numa classificação entre Chuvoso e Extremamente Chuvoso</w:t>
      </w:r>
      <w:r w:rsidR="00BC554A">
        <w:rPr>
          <w:sz w:val="24"/>
          <w:szCs w:val="24"/>
        </w:rPr>
        <w:t>.</w:t>
      </w:r>
    </w:p>
    <w:p w14:paraId="269540EE" w14:textId="0F215E14" w:rsidR="00074084" w:rsidRDefault="00074084" w:rsidP="00E46ADC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lang w:val="pt-BR" w:eastAsia="pt-BR"/>
        </w:rPr>
        <w:tab/>
      </w:r>
      <w:r w:rsidR="00246157" w:rsidRPr="00246157">
        <w:rPr>
          <w:sz w:val="24"/>
          <w:szCs w:val="24"/>
        </w:rPr>
        <w:t xml:space="preserve">Precipitações inferiores a 2440,33 mm foram classificadas como extremamente secas, e valores acima de 3122,52 mm como extremamente chuvosos. Os anos mais extremos foram 2000 e 2009 (chuvosos) e 2012, 2015 e 2016 (secos), e os piores valores de BIAS coincidiram com períodos secos. A série histórica mostrou que os eventos extremamente secos e chuvosos corresponderam a 8,7% cada, enquanto os secos e chuvosos </w:t>
      </w:r>
      <w:r w:rsidR="00A46B16">
        <w:rPr>
          <w:sz w:val="24"/>
          <w:szCs w:val="24"/>
        </w:rPr>
        <w:t>(</w:t>
      </w:r>
      <w:r w:rsidR="00246157" w:rsidRPr="00246157">
        <w:rPr>
          <w:sz w:val="24"/>
          <w:szCs w:val="24"/>
        </w:rPr>
        <w:t>13% e 17,4%, respectivamente</w:t>
      </w:r>
      <w:r w:rsidR="00A46B16">
        <w:rPr>
          <w:sz w:val="24"/>
          <w:szCs w:val="24"/>
        </w:rPr>
        <w:t xml:space="preserve">) </w:t>
      </w:r>
      <w:r w:rsidR="00246157" w:rsidRPr="00246157">
        <w:rPr>
          <w:sz w:val="24"/>
          <w:szCs w:val="24"/>
        </w:rPr>
        <w:t>e as condições normais predominaram (34,8%). Em 2000, ocorreu a maior anomalia positiva (~54%), com 3294,4 mm; anomalias positivas indicam chuvas acima da média, negativas refletem períodos secos e próximas de zero correspondem a condições normais</w:t>
      </w:r>
      <w:r w:rsidR="002C069F" w:rsidRPr="00074084">
        <w:rPr>
          <w:sz w:val="24"/>
          <w:szCs w:val="24"/>
        </w:rPr>
        <w:t>.</w:t>
      </w:r>
    </w:p>
    <w:p w14:paraId="37339D7B" w14:textId="29E4652D" w:rsidR="002C069F" w:rsidRPr="00074084" w:rsidRDefault="00074084" w:rsidP="00E46ADC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074084">
        <w:rPr>
          <w:sz w:val="28"/>
          <w:szCs w:val="28"/>
        </w:rPr>
        <w:lastRenderedPageBreak/>
        <w:tab/>
      </w:r>
      <w:r w:rsidR="00A12238" w:rsidRPr="00A12238">
        <w:rPr>
          <w:sz w:val="24"/>
          <w:szCs w:val="24"/>
        </w:rPr>
        <w:t xml:space="preserve">Na região Norte, El Niño tende a reduzir a precipitação e La Niña a intensificá-la (NOAA, 2022; Cavalcante, 2007). A recorrência de eventos </w:t>
      </w:r>
      <w:r w:rsidR="00D960B8">
        <w:rPr>
          <w:sz w:val="24"/>
          <w:szCs w:val="24"/>
        </w:rPr>
        <w:t xml:space="preserve">extremos </w:t>
      </w:r>
      <w:r w:rsidR="00A12238" w:rsidRPr="00A12238">
        <w:rPr>
          <w:sz w:val="24"/>
          <w:szCs w:val="24"/>
        </w:rPr>
        <w:t xml:space="preserve">pode estar associada ao avanço do desmatamento, que reduz a umidade disponível e agrava os efeitos climáticos (Bagley </w:t>
      </w:r>
      <w:r w:rsidR="00A12238" w:rsidRPr="00A12238">
        <w:rPr>
          <w:i/>
          <w:iCs/>
          <w:sz w:val="24"/>
          <w:szCs w:val="24"/>
        </w:rPr>
        <w:t>et al</w:t>
      </w:r>
      <w:r w:rsidR="00A12238" w:rsidRPr="00A12238">
        <w:rPr>
          <w:sz w:val="24"/>
          <w:szCs w:val="24"/>
        </w:rPr>
        <w:t>., 2014)</w:t>
      </w:r>
      <w:r w:rsidR="002C069F" w:rsidRPr="00074084">
        <w:rPr>
          <w:sz w:val="24"/>
          <w:szCs w:val="24"/>
        </w:rPr>
        <w:t>.</w:t>
      </w:r>
    </w:p>
    <w:p w14:paraId="40648924" w14:textId="77777777" w:rsidR="001D716F" w:rsidRDefault="001D716F" w:rsidP="000F27BF">
      <w:pPr>
        <w:pStyle w:val="Legenda"/>
        <w:keepNext/>
        <w:spacing w:line="240" w:lineRule="auto"/>
        <w:rPr>
          <w:rFonts w:eastAsia="Calibri"/>
          <w:sz w:val="24"/>
          <w:szCs w:val="24"/>
          <w:lang w:eastAsia="en-US"/>
        </w:rPr>
      </w:pPr>
      <w:r w:rsidRPr="000F27BF">
        <w:rPr>
          <w:sz w:val="22"/>
          <w:szCs w:val="22"/>
        </w:rPr>
        <w:t xml:space="preserve">Tabela </w:t>
      </w:r>
      <w:r w:rsidRPr="000F27BF">
        <w:rPr>
          <w:i/>
          <w:iCs/>
          <w:sz w:val="22"/>
          <w:szCs w:val="22"/>
        </w:rPr>
        <w:fldChar w:fldCharType="begin"/>
      </w:r>
      <w:r w:rsidRPr="000F27BF">
        <w:rPr>
          <w:sz w:val="22"/>
          <w:szCs w:val="22"/>
        </w:rPr>
        <w:instrText xml:space="preserve"> SEQ Tabela \* ARABIC </w:instrText>
      </w:r>
      <w:r w:rsidRPr="000F27BF">
        <w:rPr>
          <w:i/>
          <w:iCs/>
          <w:sz w:val="22"/>
          <w:szCs w:val="22"/>
        </w:rPr>
        <w:fldChar w:fldCharType="separate"/>
      </w:r>
      <w:r w:rsidRPr="000F27BF">
        <w:rPr>
          <w:noProof/>
          <w:sz w:val="22"/>
          <w:szCs w:val="22"/>
        </w:rPr>
        <w:t>4</w:t>
      </w:r>
      <w:r w:rsidRPr="000F27BF">
        <w:rPr>
          <w:i/>
          <w:iCs/>
          <w:sz w:val="22"/>
          <w:szCs w:val="22"/>
        </w:rPr>
        <w:fldChar w:fldCharType="end"/>
      </w:r>
      <w:r w:rsidRPr="000F27BF">
        <w:rPr>
          <w:sz w:val="22"/>
          <w:szCs w:val="22"/>
        </w:rPr>
        <w:t>: P</w:t>
      </w:r>
      <w:r w:rsidRPr="000F27BF">
        <w:rPr>
          <w:rFonts w:eastAsia="Calibri"/>
          <w:sz w:val="22"/>
          <w:szCs w:val="22"/>
          <w:lang w:eastAsia="en-US"/>
        </w:rPr>
        <w:t>recipitação e Anomalias de precipitação anual entre 2000-2022 conforme a técnica dos Quantis, associados aos eventos ENSO (</w:t>
      </w:r>
      <w:r w:rsidRPr="000F27BF">
        <w:rPr>
          <w:sz w:val="22"/>
          <w:szCs w:val="22"/>
        </w:rPr>
        <w:t xml:space="preserve">El Niño e La Niña) </w:t>
      </w:r>
      <w:r w:rsidRPr="000F27BF">
        <w:rPr>
          <w:rFonts w:eastAsia="Calibri"/>
          <w:sz w:val="22"/>
          <w:szCs w:val="22"/>
          <w:lang w:eastAsia="en-US"/>
        </w:rPr>
        <w:t>para a região</w:t>
      </w:r>
      <w:r w:rsidRPr="00DF32C4">
        <w:rPr>
          <w:rFonts w:eastAsia="Calibri"/>
          <w:sz w:val="24"/>
          <w:szCs w:val="24"/>
          <w:lang w:eastAsia="en-US"/>
        </w:rPr>
        <w:t>.</w:t>
      </w:r>
    </w:p>
    <w:tbl>
      <w:tblPr>
        <w:tblW w:w="83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0"/>
        <w:gridCol w:w="2438"/>
        <w:gridCol w:w="1134"/>
        <w:gridCol w:w="2381"/>
        <w:gridCol w:w="1701"/>
      </w:tblGrid>
      <w:tr w:rsidR="00E654F1" w:rsidRPr="008E3FFD" w14:paraId="4A433707" w14:textId="77777777" w:rsidTr="00464B1D">
        <w:trPr>
          <w:trHeight w:val="283"/>
          <w:jc w:val="center"/>
        </w:trPr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AEF7AD3" w14:textId="77777777" w:rsidR="00E654F1" w:rsidRPr="008E3FFD" w:rsidRDefault="00E654F1" w:rsidP="00464B1D">
            <w:pPr>
              <w:jc w:val="center"/>
            </w:pPr>
            <w:r w:rsidRPr="008E3FFD">
              <w:t>Ano</w:t>
            </w:r>
          </w:p>
        </w:tc>
        <w:tc>
          <w:tcPr>
            <w:tcW w:w="2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047BD62" w14:textId="77777777" w:rsidR="00E654F1" w:rsidRPr="008E3FFD" w:rsidRDefault="00E654F1" w:rsidP="00464B1D">
            <w:pPr>
              <w:jc w:val="center"/>
            </w:pPr>
            <w:r w:rsidRPr="008E3FFD">
              <w:t xml:space="preserve">Precipitação </w:t>
            </w:r>
          </w:p>
          <w:p w14:paraId="2B390C14" w14:textId="77777777" w:rsidR="00E654F1" w:rsidRPr="008E3FFD" w:rsidRDefault="00E654F1" w:rsidP="00464B1D">
            <w:pPr>
              <w:jc w:val="center"/>
            </w:pPr>
            <w:r w:rsidRPr="008E3FFD">
              <w:t>Acumulada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6912CF0" w14:textId="77777777" w:rsidR="00E654F1" w:rsidRPr="008E3FFD" w:rsidRDefault="00E654F1" w:rsidP="00464B1D">
            <w:pPr>
              <w:jc w:val="center"/>
            </w:pPr>
            <w:r w:rsidRPr="008E3FFD">
              <w:t>Anomalia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A75CC94" w14:textId="77777777" w:rsidR="00E654F1" w:rsidRPr="008E3FFD" w:rsidRDefault="00E654F1" w:rsidP="00464B1D">
            <w:pPr>
              <w:jc w:val="center"/>
            </w:pPr>
            <w:r w:rsidRPr="008E3FFD">
              <w:t>Quantil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43617FE" w14:textId="77777777" w:rsidR="00E654F1" w:rsidRPr="008E3FFD" w:rsidRDefault="00E654F1" w:rsidP="00464B1D">
            <w:pPr>
              <w:jc w:val="center"/>
            </w:pPr>
            <w:r w:rsidRPr="008E3FFD">
              <w:t>Eventos</w:t>
            </w:r>
          </w:p>
        </w:tc>
      </w:tr>
      <w:tr w:rsidR="00E654F1" w:rsidRPr="008E3FFD" w14:paraId="35603B0A" w14:textId="77777777" w:rsidTr="00464B1D">
        <w:trPr>
          <w:trHeight w:val="113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A2D386" w14:textId="77777777" w:rsidR="00E654F1" w:rsidRPr="008E3FFD" w:rsidRDefault="00E654F1" w:rsidP="00464B1D">
            <w:pPr>
              <w:jc w:val="center"/>
            </w:pPr>
            <w:r w:rsidRPr="008E3FFD">
              <w:t>2000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997632" w14:textId="77777777" w:rsidR="00E654F1" w:rsidRPr="008E3FFD" w:rsidRDefault="00E654F1" w:rsidP="00464B1D">
            <w:pPr>
              <w:jc w:val="center"/>
            </w:pPr>
            <w:r w:rsidRPr="008E3FFD">
              <w:t>3294,40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58570C" w14:textId="77777777" w:rsidR="00E654F1" w:rsidRPr="008E3FFD" w:rsidRDefault="00E654F1" w:rsidP="00464B1D">
            <w:pPr>
              <w:jc w:val="center"/>
            </w:pPr>
            <w:r w:rsidRPr="008E3FFD">
              <w:t>480,3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103D00" w14:textId="77777777" w:rsidR="00E654F1" w:rsidRPr="008E3FFD" w:rsidRDefault="00E654F1" w:rsidP="00464B1D">
            <w:pPr>
              <w:jc w:val="center"/>
            </w:pPr>
            <w:r w:rsidRPr="008E3FFD">
              <w:t>Extremamente Chuvoso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011A71" w14:textId="77777777" w:rsidR="00E654F1" w:rsidRPr="008E3FFD" w:rsidRDefault="00E654F1" w:rsidP="00464B1D">
            <w:pPr>
              <w:jc w:val="center"/>
            </w:pPr>
            <w:r w:rsidRPr="008E3FFD">
              <w:t>La Niña</w:t>
            </w:r>
          </w:p>
        </w:tc>
      </w:tr>
      <w:tr w:rsidR="00E654F1" w:rsidRPr="008E3FFD" w14:paraId="50AF88D2" w14:textId="77777777" w:rsidTr="00464B1D">
        <w:trPr>
          <w:trHeight w:val="113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C5CE3E" w14:textId="77777777" w:rsidR="00E654F1" w:rsidRPr="008E3FFD" w:rsidRDefault="00E654F1" w:rsidP="00464B1D">
            <w:pPr>
              <w:jc w:val="center"/>
            </w:pPr>
            <w:r w:rsidRPr="008E3FFD">
              <w:t>2001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85F1AD" w14:textId="77777777" w:rsidR="00E654F1" w:rsidRPr="008E3FFD" w:rsidRDefault="00E654F1" w:rsidP="00464B1D">
            <w:pPr>
              <w:jc w:val="center"/>
            </w:pPr>
            <w:r w:rsidRPr="008E3FFD">
              <w:t>2887,95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952275" w14:textId="77777777" w:rsidR="00E654F1" w:rsidRPr="008E3FFD" w:rsidRDefault="00E654F1" w:rsidP="00464B1D">
            <w:pPr>
              <w:jc w:val="center"/>
            </w:pPr>
            <w:r w:rsidRPr="008E3FFD">
              <w:t>73,9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57CD94" w14:textId="77777777" w:rsidR="00E654F1" w:rsidRPr="008E3FFD" w:rsidRDefault="00E654F1" w:rsidP="00464B1D">
            <w:pPr>
              <w:jc w:val="center"/>
            </w:pPr>
            <w:r w:rsidRPr="008E3FFD">
              <w:t>Normal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766FE5" w14:textId="77777777" w:rsidR="00E654F1" w:rsidRPr="008E3FFD" w:rsidRDefault="00E654F1" w:rsidP="00464B1D">
            <w:pPr>
              <w:jc w:val="center"/>
            </w:pPr>
            <w:r w:rsidRPr="008E3FFD">
              <w:t>--</w:t>
            </w:r>
          </w:p>
        </w:tc>
      </w:tr>
      <w:tr w:rsidR="00E654F1" w:rsidRPr="008E3FFD" w14:paraId="76763A78" w14:textId="77777777" w:rsidTr="00464B1D">
        <w:trPr>
          <w:trHeight w:val="113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20B807" w14:textId="77777777" w:rsidR="00E654F1" w:rsidRPr="008E3FFD" w:rsidRDefault="00E654F1" w:rsidP="00464B1D">
            <w:pPr>
              <w:jc w:val="center"/>
            </w:pPr>
            <w:r w:rsidRPr="008E3FFD">
              <w:t>2002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40D947" w14:textId="77777777" w:rsidR="00E654F1" w:rsidRPr="008E3FFD" w:rsidRDefault="00E654F1" w:rsidP="00464B1D">
            <w:pPr>
              <w:jc w:val="center"/>
            </w:pPr>
            <w:r w:rsidRPr="008E3FFD">
              <w:t>2717,07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DDC7900" w14:textId="77777777" w:rsidR="00E654F1" w:rsidRPr="008E3FFD" w:rsidRDefault="00E654F1" w:rsidP="00464B1D">
            <w:pPr>
              <w:jc w:val="center"/>
            </w:pPr>
            <w:r w:rsidRPr="008E3FFD">
              <w:t>-97,0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1AA062" w14:textId="77777777" w:rsidR="00E654F1" w:rsidRPr="008E3FFD" w:rsidRDefault="00E654F1" w:rsidP="00464B1D">
            <w:pPr>
              <w:jc w:val="center"/>
            </w:pPr>
            <w:r w:rsidRPr="008E3FFD">
              <w:t>Normal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87AFF6" w14:textId="77777777" w:rsidR="00E654F1" w:rsidRPr="008E3FFD" w:rsidRDefault="00E654F1" w:rsidP="00464B1D">
            <w:pPr>
              <w:jc w:val="center"/>
            </w:pPr>
            <w:r w:rsidRPr="008E3FFD">
              <w:t>El Niño</w:t>
            </w:r>
          </w:p>
        </w:tc>
      </w:tr>
      <w:tr w:rsidR="00E654F1" w:rsidRPr="008E3FFD" w14:paraId="2C2EC273" w14:textId="77777777" w:rsidTr="00464B1D">
        <w:trPr>
          <w:trHeight w:val="113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AE0016" w14:textId="77777777" w:rsidR="00E654F1" w:rsidRPr="008E3FFD" w:rsidRDefault="00E654F1" w:rsidP="00464B1D">
            <w:pPr>
              <w:jc w:val="center"/>
            </w:pPr>
            <w:r w:rsidRPr="008E3FFD">
              <w:t>2003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461473" w14:textId="77777777" w:rsidR="00E654F1" w:rsidRPr="008E3FFD" w:rsidRDefault="00E654F1" w:rsidP="00464B1D">
            <w:pPr>
              <w:jc w:val="center"/>
            </w:pPr>
            <w:r w:rsidRPr="008E3FFD">
              <w:t>2642,52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18B4C0F" w14:textId="77777777" w:rsidR="00E654F1" w:rsidRPr="008E3FFD" w:rsidRDefault="00E654F1" w:rsidP="00464B1D">
            <w:pPr>
              <w:jc w:val="center"/>
            </w:pPr>
            <w:r w:rsidRPr="008E3FFD">
              <w:t>-171,6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F18B7A" w14:textId="77777777" w:rsidR="00E654F1" w:rsidRPr="008E3FFD" w:rsidRDefault="00E654F1" w:rsidP="00464B1D">
            <w:pPr>
              <w:jc w:val="center"/>
            </w:pPr>
            <w:r w:rsidRPr="008E3FFD">
              <w:t>Seco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80B1B8" w14:textId="77777777" w:rsidR="00E654F1" w:rsidRPr="008E3FFD" w:rsidRDefault="00E654F1" w:rsidP="00464B1D">
            <w:pPr>
              <w:jc w:val="center"/>
            </w:pPr>
            <w:r w:rsidRPr="008E3FFD">
              <w:t>El Niño</w:t>
            </w:r>
          </w:p>
        </w:tc>
      </w:tr>
      <w:tr w:rsidR="00E654F1" w:rsidRPr="008E3FFD" w14:paraId="1FA82C7C" w14:textId="77777777" w:rsidTr="00464B1D">
        <w:trPr>
          <w:trHeight w:val="113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E6911E" w14:textId="77777777" w:rsidR="00E654F1" w:rsidRPr="008E3FFD" w:rsidRDefault="00E654F1" w:rsidP="00464B1D">
            <w:pPr>
              <w:jc w:val="center"/>
            </w:pPr>
            <w:r w:rsidRPr="008E3FFD">
              <w:t>2004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59EF7B" w14:textId="77777777" w:rsidR="00E654F1" w:rsidRPr="008E3FFD" w:rsidRDefault="00E654F1" w:rsidP="00464B1D">
            <w:pPr>
              <w:jc w:val="center"/>
            </w:pPr>
            <w:r w:rsidRPr="008E3FFD">
              <w:t>2807,36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453BBD" w14:textId="77777777" w:rsidR="00E654F1" w:rsidRPr="008E3FFD" w:rsidRDefault="00E654F1" w:rsidP="00464B1D">
            <w:pPr>
              <w:jc w:val="center"/>
            </w:pPr>
            <w:r w:rsidRPr="008E3FFD">
              <w:t>-6,7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11BDBD" w14:textId="77777777" w:rsidR="00E654F1" w:rsidRPr="008E3FFD" w:rsidRDefault="00E654F1" w:rsidP="00464B1D">
            <w:pPr>
              <w:jc w:val="center"/>
            </w:pPr>
            <w:r w:rsidRPr="008E3FFD">
              <w:t>Normal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A8F412" w14:textId="77777777" w:rsidR="00E654F1" w:rsidRPr="008E3FFD" w:rsidRDefault="00E654F1" w:rsidP="00464B1D">
            <w:pPr>
              <w:jc w:val="center"/>
            </w:pPr>
            <w:r w:rsidRPr="008E3FFD">
              <w:t>--</w:t>
            </w:r>
          </w:p>
        </w:tc>
      </w:tr>
      <w:tr w:rsidR="00E654F1" w:rsidRPr="008E3FFD" w14:paraId="58BC89AF" w14:textId="77777777" w:rsidTr="00464B1D">
        <w:trPr>
          <w:trHeight w:val="113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BF51A3" w14:textId="77777777" w:rsidR="00E654F1" w:rsidRPr="008E3FFD" w:rsidRDefault="00E654F1" w:rsidP="00464B1D">
            <w:pPr>
              <w:jc w:val="center"/>
            </w:pPr>
            <w:r w:rsidRPr="008E3FFD">
              <w:t>2005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ABA3B7" w14:textId="77777777" w:rsidR="00E654F1" w:rsidRPr="008E3FFD" w:rsidRDefault="00E654F1" w:rsidP="00464B1D">
            <w:pPr>
              <w:jc w:val="center"/>
            </w:pPr>
            <w:r w:rsidRPr="008E3FFD">
              <w:t>2850,40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AB4AAF4" w14:textId="77777777" w:rsidR="00E654F1" w:rsidRPr="008E3FFD" w:rsidRDefault="00E654F1" w:rsidP="00464B1D">
            <w:pPr>
              <w:jc w:val="center"/>
            </w:pPr>
            <w:r w:rsidRPr="008E3FFD">
              <w:t>36,3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0F15B4" w14:textId="77777777" w:rsidR="00E654F1" w:rsidRPr="008E3FFD" w:rsidRDefault="00E654F1" w:rsidP="00464B1D">
            <w:pPr>
              <w:jc w:val="center"/>
            </w:pPr>
            <w:r w:rsidRPr="008E3FFD">
              <w:t>Normal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063AB" w14:textId="77777777" w:rsidR="00E654F1" w:rsidRPr="008E3FFD" w:rsidRDefault="00E654F1" w:rsidP="00464B1D">
            <w:pPr>
              <w:jc w:val="center"/>
            </w:pPr>
            <w:r w:rsidRPr="008E3FFD">
              <w:t>--</w:t>
            </w:r>
          </w:p>
        </w:tc>
      </w:tr>
      <w:tr w:rsidR="00E654F1" w:rsidRPr="008E3FFD" w14:paraId="1AF5E626" w14:textId="77777777" w:rsidTr="00464B1D">
        <w:trPr>
          <w:trHeight w:val="113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FAF46F" w14:textId="77777777" w:rsidR="00E654F1" w:rsidRPr="008E3FFD" w:rsidRDefault="00E654F1" w:rsidP="00464B1D">
            <w:pPr>
              <w:jc w:val="center"/>
            </w:pPr>
            <w:r w:rsidRPr="008E3FFD">
              <w:t>2006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803BCF" w14:textId="77777777" w:rsidR="00E654F1" w:rsidRPr="008E3FFD" w:rsidRDefault="00E654F1" w:rsidP="00464B1D">
            <w:pPr>
              <w:jc w:val="center"/>
            </w:pPr>
            <w:r w:rsidRPr="008E3FFD">
              <w:t>3046,60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836D36" w14:textId="77777777" w:rsidR="00E654F1" w:rsidRPr="008E3FFD" w:rsidRDefault="00E654F1" w:rsidP="00464B1D">
            <w:pPr>
              <w:jc w:val="center"/>
            </w:pPr>
            <w:r w:rsidRPr="008E3FFD">
              <w:t>232,5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017182" w14:textId="77777777" w:rsidR="00E654F1" w:rsidRPr="008E3FFD" w:rsidRDefault="00E654F1" w:rsidP="00464B1D">
            <w:pPr>
              <w:jc w:val="center"/>
            </w:pPr>
            <w:r w:rsidRPr="008E3FFD">
              <w:t>Muito Chuvoso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6C473D" w14:textId="77777777" w:rsidR="00E654F1" w:rsidRPr="008E3FFD" w:rsidRDefault="00E654F1" w:rsidP="00464B1D">
            <w:pPr>
              <w:jc w:val="center"/>
            </w:pPr>
            <w:r w:rsidRPr="008E3FFD">
              <w:t>El Niño</w:t>
            </w:r>
          </w:p>
        </w:tc>
      </w:tr>
      <w:tr w:rsidR="00E654F1" w:rsidRPr="008E3FFD" w14:paraId="62F20F38" w14:textId="77777777" w:rsidTr="00464B1D">
        <w:trPr>
          <w:trHeight w:val="113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8B045D" w14:textId="77777777" w:rsidR="00E654F1" w:rsidRPr="008E3FFD" w:rsidRDefault="00E654F1" w:rsidP="00464B1D">
            <w:pPr>
              <w:jc w:val="center"/>
            </w:pPr>
            <w:r w:rsidRPr="008E3FFD">
              <w:t>2007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E334557" w14:textId="77777777" w:rsidR="00E654F1" w:rsidRPr="008E3FFD" w:rsidRDefault="00E654F1" w:rsidP="00464B1D">
            <w:pPr>
              <w:jc w:val="center"/>
            </w:pPr>
            <w:r w:rsidRPr="008E3FFD">
              <w:t>2707,63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F8077B" w14:textId="77777777" w:rsidR="00E654F1" w:rsidRPr="008E3FFD" w:rsidRDefault="00E654F1" w:rsidP="00464B1D">
            <w:pPr>
              <w:jc w:val="center"/>
            </w:pPr>
            <w:r w:rsidRPr="008E3FFD">
              <w:t>-106,4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43AA50" w14:textId="77777777" w:rsidR="00E654F1" w:rsidRPr="008E3FFD" w:rsidRDefault="00E654F1" w:rsidP="00464B1D">
            <w:pPr>
              <w:jc w:val="center"/>
            </w:pPr>
            <w:r w:rsidRPr="008E3FFD">
              <w:t>Seco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E9947A" w14:textId="77777777" w:rsidR="00E654F1" w:rsidRPr="008E3FFD" w:rsidRDefault="00E654F1" w:rsidP="00464B1D">
            <w:pPr>
              <w:jc w:val="center"/>
            </w:pPr>
            <w:r w:rsidRPr="008E3FFD">
              <w:t>El Niño /La Niña</w:t>
            </w:r>
          </w:p>
        </w:tc>
      </w:tr>
      <w:tr w:rsidR="00E654F1" w:rsidRPr="008E3FFD" w14:paraId="672B0A34" w14:textId="77777777" w:rsidTr="00464B1D">
        <w:trPr>
          <w:trHeight w:val="113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3EBDC4" w14:textId="77777777" w:rsidR="00E654F1" w:rsidRPr="008E3FFD" w:rsidRDefault="00E654F1" w:rsidP="00464B1D">
            <w:pPr>
              <w:jc w:val="center"/>
            </w:pPr>
            <w:r w:rsidRPr="008E3FFD">
              <w:t>2008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031405" w14:textId="77777777" w:rsidR="00E654F1" w:rsidRPr="008E3FFD" w:rsidRDefault="00E654F1" w:rsidP="00464B1D">
            <w:pPr>
              <w:jc w:val="center"/>
            </w:pPr>
            <w:r w:rsidRPr="008E3FFD">
              <w:t>2893,40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E23DB8E" w14:textId="77777777" w:rsidR="00E654F1" w:rsidRPr="008E3FFD" w:rsidRDefault="00E654F1" w:rsidP="00464B1D">
            <w:pPr>
              <w:jc w:val="center"/>
            </w:pPr>
            <w:r w:rsidRPr="008E3FFD">
              <w:t>79,3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AACB54" w14:textId="77777777" w:rsidR="00E654F1" w:rsidRPr="008E3FFD" w:rsidRDefault="00E654F1" w:rsidP="00464B1D">
            <w:pPr>
              <w:jc w:val="center"/>
            </w:pPr>
            <w:r w:rsidRPr="008E3FFD">
              <w:t xml:space="preserve"> Chuvoso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4708D7" w14:textId="77777777" w:rsidR="00E654F1" w:rsidRPr="008E3FFD" w:rsidRDefault="00E654F1" w:rsidP="00464B1D">
            <w:pPr>
              <w:jc w:val="center"/>
            </w:pPr>
            <w:r w:rsidRPr="008E3FFD">
              <w:t>La Niña</w:t>
            </w:r>
          </w:p>
        </w:tc>
      </w:tr>
      <w:tr w:rsidR="00E654F1" w:rsidRPr="008E3FFD" w14:paraId="380392CD" w14:textId="77777777" w:rsidTr="00464B1D">
        <w:trPr>
          <w:trHeight w:val="113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334E85" w14:textId="77777777" w:rsidR="00E654F1" w:rsidRPr="008E3FFD" w:rsidRDefault="00E654F1" w:rsidP="00464B1D">
            <w:pPr>
              <w:jc w:val="center"/>
            </w:pPr>
            <w:r w:rsidRPr="008E3FFD">
              <w:t>2009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0583828" w14:textId="77777777" w:rsidR="00E654F1" w:rsidRPr="008E3FFD" w:rsidRDefault="00E654F1" w:rsidP="00464B1D">
            <w:pPr>
              <w:jc w:val="center"/>
            </w:pPr>
            <w:r w:rsidRPr="008E3FFD">
              <w:t>3128,90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6F297B" w14:textId="77777777" w:rsidR="00E654F1" w:rsidRPr="008E3FFD" w:rsidRDefault="00E654F1" w:rsidP="00464B1D">
            <w:pPr>
              <w:jc w:val="center"/>
            </w:pPr>
            <w:r w:rsidRPr="008E3FFD">
              <w:t>314,8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970A15" w14:textId="77777777" w:rsidR="00E654F1" w:rsidRPr="008E3FFD" w:rsidRDefault="00E654F1" w:rsidP="00464B1D">
            <w:pPr>
              <w:jc w:val="center"/>
            </w:pPr>
            <w:r w:rsidRPr="008E3FFD">
              <w:t>Extremamente Chuvoso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6A9C85" w14:textId="77777777" w:rsidR="00E654F1" w:rsidRPr="008E3FFD" w:rsidRDefault="00E654F1" w:rsidP="00464B1D">
            <w:pPr>
              <w:jc w:val="center"/>
            </w:pPr>
            <w:r w:rsidRPr="008E3FFD">
              <w:t>El Niño</w:t>
            </w:r>
          </w:p>
        </w:tc>
      </w:tr>
      <w:tr w:rsidR="00E654F1" w:rsidRPr="008E3FFD" w14:paraId="445800A0" w14:textId="77777777" w:rsidTr="00464B1D">
        <w:trPr>
          <w:trHeight w:val="113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239F4E" w14:textId="77777777" w:rsidR="00E654F1" w:rsidRPr="008E3FFD" w:rsidRDefault="00E654F1" w:rsidP="00464B1D">
            <w:pPr>
              <w:jc w:val="center"/>
            </w:pPr>
            <w:r w:rsidRPr="008E3FFD">
              <w:t>2010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A3758F" w14:textId="77777777" w:rsidR="00E654F1" w:rsidRPr="008E3FFD" w:rsidRDefault="00E654F1" w:rsidP="00464B1D">
            <w:pPr>
              <w:jc w:val="center"/>
            </w:pPr>
            <w:r w:rsidRPr="008E3FFD">
              <w:t>2586,28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E1E377" w14:textId="77777777" w:rsidR="00E654F1" w:rsidRPr="008E3FFD" w:rsidRDefault="00E654F1" w:rsidP="00464B1D">
            <w:pPr>
              <w:jc w:val="center"/>
            </w:pPr>
            <w:r w:rsidRPr="008E3FFD">
              <w:t>-227,8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E01117" w14:textId="77777777" w:rsidR="00E654F1" w:rsidRPr="008E3FFD" w:rsidRDefault="00E654F1" w:rsidP="00464B1D">
            <w:pPr>
              <w:jc w:val="center"/>
            </w:pPr>
            <w:r w:rsidRPr="008E3FFD">
              <w:t>Seco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FC766C" w14:textId="77777777" w:rsidR="00E654F1" w:rsidRPr="008E3FFD" w:rsidRDefault="00E654F1" w:rsidP="00464B1D">
            <w:pPr>
              <w:jc w:val="center"/>
            </w:pPr>
            <w:r w:rsidRPr="008E3FFD">
              <w:t>El Niño /La Niña</w:t>
            </w:r>
          </w:p>
        </w:tc>
      </w:tr>
      <w:tr w:rsidR="00E654F1" w:rsidRPr="008E3FFD" w14:paraId="6E439E2D" w14:textId="77777777" w:rsidTr="00464B1D">
        <w:trPr>
          <w:trHeight w:val="113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1CC978" w14:textId="77777777" w:rsidR="00E654F1" w:rsidRPr="008E3FFD" w:rsidRDefault="00E654F1" w:rsidP="00464B1D">
            <w:pPr>
              <w:jc w:val="center"/>
            </w:pPr>
            <w:r w:rsidRPr="008E3FFD">
              <w:t>2011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6A0E83" w14:textId="77777777" w:rsidR="00E654F1" w:rsidRPr="008E3FFD" w:rsidRDefault="00E654F1" w:rsidP="00464B1D">
            <w:pPr>
              <w:jc w:val="center"/>
            </w:pPr>
            <w:r w:rsidRPr="008E3FFD">
              <w:t>3017,94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BB6C44" w14:textId="77777777" w:rsidR="00E654F1" w:rsidRPr="008E3FFD" w:rsidRDefault="00E654F1" w:rsidP="00464B1D">
            <w:pPr>
              <w:jc w:val="center"/>
            </w:pPr>
            <w:r w:rsidRPr="008E3FFD">
              <w:t>203,9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353AC7" w14:textId="77777777" w:rsidR="00E654F1" w:rsidRPr="008E3FFD" w:rsidRDefault="00E654F1" w:rsidP="00464B1D">
            <w:pPr>
              <w:jc w:val="center"/>
            </w:pPr>
            <w:r w:rsidRPr="008E3FFD">
              <w:t xml:space="preserve"> Chuvoso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1CC878" w14:textId="77777777" w:rsidR="00E654F1" w:rsidRPr="008E3FFD" w:rsidRDefault="00E654F1" w:rsidP="00464B1D">
            <w:pPr>
              <w:jc w:val="center"/>
            </w:pPr>
            <w:r w:rsidRPr="008E3FFD">
              <w:t>La Niña</w:t>
            </w:r>
          </w:p>
        </w:tc>
      </w:tr>
      <w:tr w:rsidR="00E654F1" w:rsidRPr="008E3FFD" w14:paraId="060F32D4" w14:textId="77777777" w:rsidTr="00464B1D">
        <w:trPr>
          <w:trHeight w:val="113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18047B" w14:textId="77777777" w:rsidR="00E654F1" w:rsidRPr="008E3FFD" w:rsidRDefault="00E654F1" w:rsidP="00464B1D">
            <w:pPr>
              <w:jc w:val="center"/>
            </w:pPr>
            <w:r w:rsidRPr="008E3FFD">
              <w:t>2012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70BE52" w14:textId="77777777" w:rsidR="00E654F1" w:rsidRPr="008E3FFD" w:rsidRDefault="00E654F1" w:rsidP="00464B1D">
            <w:pPr>
              <w:jc w:val="center"/>
            </w:pPr>
            <w:r w:rsidRPr="008E3FFD">
              <w:t>2430,20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422F3F" w14:textId="77777777" w:rsidR="00E654F1" w:rsidRPr="008E3FFD" w:rsidRDefault="00E654F1" w:rsidP="00464B1D">
            <w:pPr>
              <w:jc w:val="center"/>
            </w:pPr>
            <w:r w:rsidRPr="008E3FFD">
              <w:t>-383,9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1B6D76" w14:textId="77777777" w:rsidR="00E654F1" w:rsidRPr="008E3FFD" w:rsidRDefault="00E654F1" w:rsidP="00464B1D">
            <w:pPr>
              <w:jc w:val="center"/>
            </w:pPr>
            <w:r w:rsidRPr="008E3FFD">
              <w:t>Extremamente Seco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431F2A" w14:textId="77777777" w:rsidR="00E654F1" w:rsidRPr="008E3FFD" w:rsidRDefault="00E654F1" w:rsidP="00464B1D">
            <w:pPr>
              <w:jc w:val="center"/>
            </w:pPr>
            <w:r w:rsidRPr="008E3FFD">
              <w:t>--</w:t>
            </w:r>
          </w:p>
        </w:tc>
      </w:tr>
      <w:tr w:rsidR="00E654F1" w:rsidRPr="008E3FFD" w14:paraId="7243D4DD" w14:textId="77777777" w:rsidTr="00464B1D">
        <w:trPr>
          <w:trHeight w:val="113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1D94B5" w14:textId="77777777" w:rsidR="00E654F1" w:rsidRPr="008E3FFD" w:rsidRDefault="00E654F1" w:rsidP="00464B1D">
            <w:pPr>
              <w:jc w:val="center"/>
            </w:pPr>
            <w:r w:rsidRPr="008E3FFD">
              <w:t>2013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DEA53D" w14:textId="77777777" w:rsidR="00E654F1" w:rsidRPr="008E3FFD" w:rsidRDefault="00E654F1" w:rsidP="00464B1D">
            <w:pPr>
              <w:jc w:val="center"/>
            </w:pPr>
            <w:r w:rsidRPr="008E3FFD">
              <w:t>2816,23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760BEC" w14:textId="77777777" w:rsidR="00E654F1" w:rsidRPr="008E3FFD" w:rsidRDefault="00E654F1" w:rsidP="00464B1D">
            <w:pPr>
              <w:jc w:val="center"/>
            </w:pPr>
            <w:r w:rsidRPr="008E3FFD">
              <w:t>2,2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B432C1" w14:textId="77777777" w:rsidR="00E654F1" w:rsidRPr="008E3FFD" w:rsidRDefault="00E654F1" w:rsidP="00464B1D">
            <w:pPr>
              <w:jc w:val="center"/>
            </w:pPr>
            <w:r w:rsidRPr="008E3FFD">
              <w:t>Normal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0BDDAB" w14:textId="77777777" w:rsidR="00E654F1" w:rsidRPr="008E3FFD" w:rsidRDefault="00E654F1" w:rsidP="00464B1D">
            <w:pPr>
              <w:jc w:val="center"/>
            </w:pPr>
            <w:r w:rsidRPr="008E3FFD">
              <w:t>--</w:t>
            </w:r>
          </w:p>
        </w:tc>
      </w:tr>
      <w:tr w:rsidR="00E654F1" w:rsidRPr="008E3FFD" w14:paraId="23A72E8E" w14:textId="77777777" w:rsidTr="00464B1D">
        <w:trPr>
          <w:trHeight w:val="113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A2A22" w14:textId="77777777" w:rsidR="00E654F1" w:rsidRPr="008E3FFD" w:rsidRDefault="00E654F1" w:rsidP="00464B1D">
            <w:pPr>
              <w:jc w:val="center"/>
            </w:pPr>
            <w:r w:rsidRPr="008E3FFD">
              <w:t>2014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3F19F7" w14:textId="77777777" w:rsidR="00E654F1" w:rsidRPr="008E3FFD" w:rsidRDefault="00E654F1" w:rsidP="00464B1D">
            <w:pPr>
              <w:jc w:val="center"/>
            </w:pPr>
            <w:r w:rsidRPr="008E3FFD">
              <w:t>2876,61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D3FABC" w14:textId="77777777" w:rsidR="00E654F1" w:rsidRPr="008E3FFD" w:rsidRDefault="00E654F1" w:rsidP="00464B1D">
            <w:pPr>
              <w:jc w:val="center"/>
            </w:pPr>
            <w:r w:rsidRPr="008E3FFD">
              <w:t>62,5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46EE9E" w14:textId="77777777" w:rsidR="00E654F1" w:rsidRPr="008E3FFD" w:rsidRDefault="00E654F1" w:rsidP="00464B1D">
            <w:pPr>
              <w:jc w:val="center"/>
            </w:pPr>
            <w:r w:rsidRPr="008E3FFD">
              <w:t>Normal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3CE196" w14:textId="77777777" w:rsidR="00E654F1" w:rsidRPr="008E3FFD" w:rsidRDefault="00E654F1" w:rsidP="00464B1D">
            <w:pPr>
              <w:jc w:val="center"/>
            </w:pPr>
            <w:r w:rsidRPr="008E3FFD">
              <w:t>--</w:t>
            </w:r>
          </w:p>
        </w:tc>
      </w:tr>
      <w:tr w:rsidR="00E654F1" w:rsidRPr="008E3FFD" w14:paraId="6C64C8B0" w14:textId="77777777" w:rsidTr="00464B1D">
        <w:trPr>
          <w:trHeight w:val="113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B1C930" w14:textId="77777777" w:rsidR="00E654F1" w:rsidRPr="008E3FFD" w:rsidRDefault="00E654F1" w:rsidP="00464B1D">
            <w:pPr>
              <w:jc w:val="center"/>
            </w:pPr>
            <w:r w:rsidRPr="008E3FFD">
              <w:t>2015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801AD7" w14:textId="77777777" w:rsidR="00E654F1" w:rsidRPr="008E3FFD" w:rsidRDefault="00E654F1" w:rsidP="00464B1D">
            <w:pPr>
              <w:jc w:val="center"/>
            </w:pPr>
            <w:r w:rsidRPr="008E3FFD">
              <w:t>2427,22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92933B" w14:textId="77777777" w:rsidR="00E654F1" w:rsidRPr="008E3FFD" w:rsidRDefault="00E654F1" w:rsidP="00464B1D">
            <w:pPr>
              <w:jc w:val="center"/>
            </w:pPr>
            <w:r w:rsidRPr="008E3FFD">
              <w:t>-386,9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271234" w14:textId="77777777" w:rsidR="00E654F1" w:rsidRPr="008E3FFD" w:rsidRDefault="00E654F1" w:rsidP="00464B1D">
            <w:pPr>
              <w:jc w:val="center"/>
            </w:pPr>
            <w:r w:rsidRPr="008E3FFD">
              <w:t>Extremamente Seco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F23194" w14:textId="77777777" w:rsidR="00E654F1" w:rsidRPr="008E3FFD" w:rsidRDefault="00E654F1" w:rsidP="00464B1D">
            <w:pPr>
              <w:jc w:val="center"/>
            </w:pPr>
            <w:r w:rsidRPr="008E3FFD">
              <w:t>El Niño</w:t>
            </w:r>
          </w:p>
        </w:tc>
      </w:tr>
      <w:tr w:rsidR="00E654F1" w:rsidRPr="008E3FFD" w14:paraId="3EFA8A65" w14:textId="77777777" w:rsidTr="00464B1D">
        <w:trPr>
          <w:trHeight w:val="113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74048A" w14:textId="77777777" w:rsidR="00E654F1" w:rsidRPr="008E3FFD" w:rsidRDefault="00E654F1" w:rsidP="00464B1D">
            <w:pPr>
              <w:jc w:val="center"/>
            </w:pPr>
            <w:r w:rsidRPr="008E3FFD">
              <w:t>2016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DF2509" w14:textId="77777777" w:rsidR="00E654F1" w:rsidRPr="008E3FFD" w:rsidRDefault="00E654F1" w:rsidP="00464B1D">
            <w:pPr>
              <w:jc w:val="center"/>
            </w:pPr>
            <w:r w:rsidRPr="008E3FFD">
              <w:t>2531,46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9C8A56" w14:textId="77777777" w:rsidR="00E654F1" w:rsidRPr="008E3FFD" w:rsidRDefault="00E654F1" w:rsidP="00464B1D">
            <w:pPr>
              <w:jc w:val="center"/>
            </w:pPr>
            <w:r w:rsidRPr="008E3FFD">
              <w:t>-282,6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73C454" w14:textId="77777777" w:rsidR="00E654F1" w:rsidRPr="008E3FFD" w:rsidRDefault="00E654F1" w:rsidP="00464B1D">
            <w:pPr>
              <w:jc w:val="center"/>
            </w:pPr>
            <w:r w:rsidRPr="008E3FFD">
              <w:t>Muito seco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3FC879" w14:textId="77777777" w:rsidR="00E654F1" w:rsidRPr="008E3FFD" w:rsidRDefault="00E654F1" w:rsidP="00464B1D">
            <w:pPr>
              <w:jc w:val="center"/>
            </w:pPr>
            <w:r w:rsidRPr="008E3FFD">
              <w:t>El Niño</w:t>
            </w:r>
          </w:p>
        </w:tc>
      </w:tr>
      <w:tr w:rsidR="00E654F1" w:rsidRPr="008E3FFD" w14:paraId="122ABCB3" w14:textId="77777777" w:rsidTr="00464B1D">
        <w:trPr>
          <w:trHeight w:val="113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9C26A0" w14:textId="77777777" w:rsidR="00E654F1" w:rsidRPr="008E3FFD" w:rsidRDefault="00E654F1" w:rsidP="00464B1D">
            <w:pPr>
              <w:jc w:val="center"/>
            </w:pPr>
            <w:r w:rsidRPr="008E3FFD">
              <w:t>2017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828B1C" w14:textId="77777777" w:rsidR="00E654F1" w:rsidRPr="008E3FFD" w:rsidRDefault="00E654F1" w:rsidP="00464B1D">
            <w:pPr>
              <w:jc w:val="center"/>
            </w:pPr>
            <w:r w:rsidRPr="008E3FFD">
              <w:t>2815,01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1F99DA" w14:textId="77777777" w:rsidR="00E654F1" w:rsidRPr="008E3FFD" w:rsidRDefault="00E654F1" w:rsidP="00464B1D">
            <w:pPr>
              <w:jc w:val="center"/>
            </w:pPr>
            <w:r w:rsidRPr="008E3FFD">
              <w:t>0,9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5DEA3C" w14:textId="77777777" w:rsidR="00E654F1" w:rsidRPr="008E3FFD" w:rsidRDefault="00E654F1" w:rsidP="00464B1D">
            <w:pPr>
              <w:jc w:val="center"/>
            </w:pPr>
            <w:r w:rsidRPr="008E3FFD">
              <w:t>Normal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EFAF73" w14:textId="77777777" w:rsidR="00E654F1" w:rsidRPr="008E3FFD" w:rsidRDefault="00E654F1" w:rsidP="00464B1D">
            <w:pPr>
              <w:jc w:val="center"/>
            </w:pPr>
            <w:r w:rsidRPr="008E3FFD">
              <w:t>La Niña</w:t>
            </w:r>
          </w:p>
        </w:tc>
      </w:tr>
      <w:tr w:rsidR="00E654F1" w:rsidRPr="008E3FFD" w14:paraId="2D79B5DE" w14:textId="77777777" w:rsidTr="00464B1D">
        <w:trPr>
          <w:trHeight w:val="113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95E47D" w14:textId="77777777" w:rsidR="00E654F1" w:rsidRPr="008E3FFD" w:rsidRDefault="00E654F1" w:rsidP="00464B1D">
            <w:pPr>
              <w:jc w:val="center"/>
            </w:pPr>
            <w:r w:rsidRPr="008E3FFD">
              <w:t>2018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6B517F" w14:textId="77777777" w:rsidR="00E654F1" w:rsidRPr="008E3FFD" w:rsidRDefault="00E654F1" w:rsidP="00464B1D">
            <w:pPr>
              <w:jc w:val="center"/>
            </w:pPr>
            <w:r w:rsidRPr="008E3FFD">
              <w:t>2924,23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2256EB" w14:textId="77777777" w:rsidR="00E654F1" w:rsidRPr="008E3FFD" w:rsidRDefault="00E654F1" w:rsidP="00464B1D">
            <w:pPr>
              <w:jc w:val="center"/>
            </w:pPr>
            <w:r w:rsidRPr="008E3FFD">
              <w:t>110,2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6D50DC" w14:textId="77777777" w:rsidR="00E654F1" w:rsidRPr="008E3FFD" w:rsidRDefault="00E654F1" w:rsidP="00464B1D">
            <w:pPr>
              <w:jc w:val="center"/>
            </w:pPr>
            <w:r w:rsidRPr="008E3FFD">
              <w:t xml:space="preserve"> Chuvoso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C3D972" w14:textId="77777777" w:rsidR="00E654F1" w:rsidRPr="008E3FFD" w:rsidRDefault="00E654F1" w:rsidP="00464B1D">
            <w:pPr>
              <w:jc w:val="center"/>
            </w:pPr>
            <w:r w:rsidRPr="008E3FFD">
              <w:t>La Niña</w:t>
            </w:r>
          </w:p>
        </w:tc>
      </w:tr>
      <w:tr w:rsidR="00E654F1" w:rsidRPr="008E3FFD" w14:paraId="7E60E4EF" w14:textId="77777777" w:rsidTr="00464B1D">
        <w:trPr>
          <w:trHeight w:val="113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42DC1E" w14:textId="77777777" w:rsidR="00E654F1" w:rsidRPr="008E3FFD" w:rsidRDefault="00E654F1" w:rsidP="00464B1D">
            <w:pPr>
              <w:jc w:val="center"/>
            </w:pPr>
            <w:r w:rsidRPr="008E3FFD">
              <w:t>2019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0335E6" w14:textId="77777777" w:rsidR="00E654F1" w:rsidRPr="008E3FFD" w:rsidRDefault="00E654F1" w:rsidP="00464B1D">
            <w:pPr>
              <w:jc w:val="center"/>
            </w:pPr>
            <w:r w:rsidRPr="008E3FFD">
              <w:t>3065,04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37B1F1" w14:textId="77777777" w:rsidR="00E654F1" w:rsidRPr="008E3FFD" w:rsidRDefault="00E654F1" w:rsidP="00464B1D">
            <w:pPr>
              <w:jc w:val="center"/>
            </w:pPr>
            <w:r w:rsidRPr="008E3FFD">
              <w:t>251,0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B227EC" w14:textId="77777777" w:rsidR="00E654F1" w:rsidRPr="008E3FFD" w:rsidRDefault="00E654F1" w:rsidP="00464B1D">
            <w:pPr>
              <w:jc w:val="center"/>
            </w:pPr>
            <w:r w:rsidRPr="008E3FFD">
              <w:t>Muito Chuvoso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B23324" w14:textId="77777777" w:rsidR="00E654F1" w:rsidRPr="008E3FFD" w:rsidRDefault="00E654F1" w:rsidP="00464B1D">
            <w:pPr>
              <w:jc w:val="center"/>
            </w:pPr>
            <w:r w:rsidRPr="008E3FFD">
              <w:t>El Niño</w:t>
            </w:r>
          </w:p>
        </w:tc>
      </w:tr>
      <w:tr w:rsidR="00E654F1" w:rsidRPr="008E3FFD" w14:paraId="15C2266B" w14:textId="77777777" w:rsidTr="00464B1D">
        <w:trPr>
          <w:trHeight w:val="113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3BA493" w14:textId="77777777" w:rsidR="00E654F1" w:rsidRPr="008E3FFD" w:rsidRDefault="00E654F1" w:rsidP="00464B1D">
            <w:pPr>
              <w:jc w:val="center"/>
            </w:pPr>
            <w:r w:rsidRPr="008E3FFD">
              <w:t>2020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259012" w14:textId="77777777" w:rsidR="00E654F1" w:rsidRPr="008E3FFD" w:rsidRDefault="00E654F1" w:rsidP="00464B1D">
            <w:pPr>
              <w:jc w:val="center"/>
            </w:pPr>
            <w:r w:rsidRPr="008E3FFD">
              <w:t>2571,87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14AEE5" w14:textId="77777777" w:rsidR="00E654F1" w:rsidRPr="008E3FFD" w:rsidRDefault="00E654F1" w:rsidP="00464B1D">
            <w:pPr>
              <w:jc w:val="center"/>
            </w:pPr>
            <w:r w:rsidRPr="008E3FFD">
              <w:t>-242,2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86756A" w14:textId="77777777" w:rsidR="00E654F1" w:rsidRPr="008E3FFD" w:rsidRDefault="00E654F1" w:rsidP="00464B1D">
            <w:pPr>
              <w:jc w:val="center"/>
            </w:pPr>
            <w:r w:rsidRPr="008E3FFD">
              <w:t>Muito Seco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531E67" w14:textId="77777777" w:rsidR="00E654F1" w:rsidRPr="008E3FFD" w:rsidRDefault="00E654F1" w:rsidP="00464B1D">
            <w:pPr>
              <w:jc w:val="center"/>
            </w:pPr>
            <w:r w:rsidRPr="008E3FFD">
              <w:t>La Niña</w:t>
            </w:r>
          </w:p>
        </w:tc>
      </w:tr>
      <w:tr w:rsidR="00E654F1" w:rsidRPr="008E3FFD" w14:paraId="5878671E" w14:textId="77777777" w:rsidTr="00464B1D">
        <w:trPr>
          <w:trHeight w:val="113"/>
          <w:jc w:val="center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4897E8" w14:textId="77777777" w:rsidR="00E654F1" w:rsidRPr="008E3FFD" w:rsidRDefault="00E654F1" w:rsidP="00464B1D">
            <w:pPr>
              <w:jc w:val="center"/>
            </w:pPr>
            <w:r w:rsidRPr="008E3FFD">
              <w:t>2021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F89298" w14:textId="77777777" w:rsidR="00E654F1" w:rsidRPr="008E3FFD" w:rsidRDefault="00E654F1" w:rsidP="00464B1D">
            <w:pPr>
              <w:jc w:val="center"/>
            </w:pPr>
            <w:r w:rsidRPr="008E3FFD">
              <w:t>2712,72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E1CBFF6" w14:textId="77777777" w:rsidR="00E654F1" w:rsidRPr="008E3FFD" w:rsidRDefault="00E654F1" w:rsidP="00464B1D">
            <w:pPr>
              <w:jc w:val="center"/>
            </w:pPr>
            <w:r w:rsidRPr="008E3FFD">
              <w:t>-101,3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FD2C31" w14:textId="77777777" w:rsidR="00E654F1" w:rsidRPr="008E3FFD" w:rsidRDefault="00E654F1" w:rsidP="00464B1D">
            <w:pPr>
              <w:jc w:val="center"/>
            </w:pPr>
            <w:r w:rsidRPr="008E3FFD">
              <w:t>Seco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9515F7" w14:textId="77777777" w:rsidR="00E654F1" w:rsidRPr="008E3FFD" w:rsidRDefault="00E654F1" w:rsidP="00464B1D">
            <w:pPr>
              <w:jc w:val="center"/>
            </w:pPr>
            <w:r w:rsidRPr="008E3FFD">
              <w:t>La Niña</w:t>
            </w:r>
          </w:p>
        </w:tc>
      </w:tr>
      <w:tr w:rsidR="00E654F1" w:rsidRPr="008E3FFD" w14:paraId="53E91428" w14:textId="77777777" w:rsidTr="00464B1D">
        <w:trPr>
          <w:trHeight w:val="113"/>
          <w:jc w:val="center"/>
        </w:trPr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E18C131" w14:textId="77777777" w:rsidR="00E654F1" w:rsidRPr="008E3FFD" w:rsidRDefault="00E654F1" w:rsidP="00464B1D">
            <w:pPr>
              <w:jc w:val="center"/>
            </w:pPr>
            <w:r w:rsidRPr="008E3FFD">
              <w:t>2022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36B83FBB" w14:textId="77777777" w:rsidR="00E654F1" w:rsidRPr="008E3FFD" w:rsidRDefault="00E654F1" w:rsidP="00464B1D">
            <w:pPr>
              <w:jc w:val="center"/>
            </w:pPr>
            <w:r w:rsidRPr="008E3FFD">
              <w:t>2972,55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5571B4FC" w14:textId="77777777" w:rsidR="00E654F1" w:rsidRPr="008E3FFD" w:rsidRDefault="00E654F1" w:rsidP="00464B1D">
            <w:pPr>
              <w:jc w:val="center"/>
            </w:pPr>
            <w:r w:rsidRPr="008E3FFD">
              <w:t>158,5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6390F67" w14:textId="77777777" w:rsidR="00E654F1" w:rsidRPr="008E3FFD" w:rsidRDefault="00E654F1" w:rsidP="00464B1D">
            <w:pPr>
              <w:jc w:val="center"/>
            </w:pPr>
            <w:r w:rsidRPr="008E3FFD">
              <w:t xml:space="preserve"> Chuvoso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6108C74" w14:textId="77777777" w:rsidR="00E654F1" w:rsidRPr="008E3FFD" w:rsidRDefault="00E654F1" w:rsidP="00464B1D">
            <w:pPr>
              <w:jc w:val="center"/>
            </w:pPr>
            <w:r w:rsidRPr="008E3FFD">
              <w:t>La Niña</w:t>
            </w:r>
          </w:p>
        </w:tc>
      </w:tr>
    </w:tbl>
    <w:p w14:paraId="3380885F" w14:textId="77777777" w:rsidR="00E64631" w:rsidRDefault="00E64631" w:rsidP="00E64631">
      <w:pPr>
        <w:spacing w:line="360" w:lineRule="auto"/>
        <w:rPr>
          <w:color w:val="000000"/>
        </w:rPr>
      </w:pPr>
      <w:r w:rsidRPr="007D215B">
        <w:rPr>
          <w:color w:val="000000"/>
        </w:rPr>
        <w:t>Fonte: Costa</w:t>
      </w:r>
      <w:r>
        <w:rPr>
          <w:color w:val="000000"/>
        </w:rPr>
        <w:t xml:space="preserve"> </w:t>
      </w:r>
      <w:r w:rsidRPr="00E81914">
        <w:rPr>
          <w:i/>
          <w:iCs/>
          <w:color w:val="000000"/>
        </w:rPr>
        <w:t>et al</w:t>
      </w:r>
      <w:r>
        <w:rPr>
          <w:color w:val="000000"/>
        </w:rPr>
        <w:t>.</w:t>
      </w:r>
      <w:r w:rsidRPr="007D215B">
        <w:rPr>
          <w:color w:val="000000"/>
        </w:rPr>
        <w:t>, 2025</w:t>
      </w:r>
      <w:r w:rsidRPr="004679D7">
        <w:rPr>
          <w:color w:val="000000"/>
        </w:rPr>
        <w:t>.</w:t>
      </w:r>
    </w:p>
    <w:p w14:paraId="047A141C" w14:textId="011E47AB" w:rsidR="008E7527" w:rsidRDefault="00074084" w:rsidP="00E46ADC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lang w:val="pt-BR"/>
        </w:rPr>
        <w:tab/>
      </w:r>
      <w:r w:rsidR="00DE0897" w:rsidRPr="00DE0897">
        <w:rPr>
          <w:sz w:val="24"/>
          <w:szCs w:val="24"/>
        </w:rPr>
        <w:t xml:space="preserve">Nos últimos anos, a frequência de eventos extremos tem gerado crescente preocupação global, especialmente pelos casos de inundações causadas pelo rompimento de barragens e bacias de rejeitos. A área do complexo industrial de Barcarena destaca-se nesse contexto pelo histórico de vazamentos registrados (Steinbrenner </w:t>
      </w:r>
      <w:r w:rsidR="00DE0897" w:rsidRPr="00ED27C5">
        <w:rPr>
          <w:i/>
          <w:iCs/>
          <w:sz w:val="24"/>
          <w:szCs w:val="24"/>
        </w:rPr>
        <w:t>et al</w:t>
      </w:r>
      <w:r w:rsidR="00DE0897" w:rsidRPr="00DE0897">
        <w:rPr>
          <w:sz w:val="24"/>
          <w:szCs w:val="24"/>
        </w:rPr>
        <w:t>., 2020)</w:t>
      </w:r>
      <w:r w:rsidR="008E7527" w:rsidRPr="00074084">
        <w:rPr>
          <w:sz w:val="24"/>
          <w:szCs w:val="24"/>
        </w:rPr>
        <w:t>.</w:t>
      </w:r>
    </w:p>
    <w:p w14:paraId="1A2D2BB6" w14:textId="34C2C6F9" w:rsidR="00074084" w:rsidRDefault="003949CE" w:rsidP="00236DB9">
      <w:pPr>
        <w:widowControl/>
        <w:tabs>
          <w:tab w:val="left" w:pos="1290"/>
        </w:tabs>
        <w:spacing w:before="240" w:line="259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 CONSIDERAÇÕES FINAIS</w:t>
      </w:r>
    </w:p>
    <w:p w14:paraId="0C4A759C" w14:textId="16116021" w:rsidR="00464436" w:rsidRPr="00464436" w:rsidRDefault="00E46ADC" w:rsidP="00464436">
      <w:pPr>
        <w:widowControl/>
        <w:tabs>
          <w:tab w:val="left" w:pos="709"/>
        </w:tabs>
        <w:spacing w:before="24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464436" w:rsidRPr="00464436">
        <w:rPr>
          <w:sz w:val="24"/>
          <w:szCs w:val="24"/>
        </w:rPr>
        <w:t xml:space="preserve">O estudo demonstrou que o uso de dados de reanálise é uma alternativa confiável para estimar a precipitação em regiões com escassez de estações de monitoramento, apresentando </w:t>
      </w:r>
      <w:r w:rsidR="00464436" w:rsidRPr="00464436">
        <w:rPr>
          <w:sz w:val="24"/>
          <w:szCs w:val="24"/>
        </w:rPr>
        <w:lastRenderedPageBreak/>
        <w:t xml:space="preserve">bom ajuste entre valores modelados e observados segundo os índices RMSE, NRMSE, NS, r e r². O BIAS indicou ausência de tendência sistemática de super ou subestimação, e, apesar da limitação temporal do GLDAS, a metodologia se mostrou adequada para suprir lacunas de dados </w:t>
      </w:r>
      <w:r w:rsidR="00464436" w:rsidRPr="00042641">
        <w:rPr>
          <w:i/>
          <w:iCs/>
          <w:sz w:val="24"/>
          <w:szCs w:val="24"/>
        </w:rPr>
        <w:t>in situ</w:t>
      </w:r>
      <w:r w:rsidR="00464436" w:rsidRPr="00464436">
        <w:rPr>
          <w:sz w:val="24"/>
          <w:szCs w:val="24"/>
        </w:rPr>
        <w:t xml:space="preserve"> e representar a variabilidade do regime pluviométrico regional.</w:t>
      </w:r>
    </w:p>
    <w:p w14:paraId="5FC70E5D" w14:textId="2A1AFC93" w:rsidR="006A41A0" w:rsidRDefault="00464436" w:rsidP="00464436">
      <w:pPr>
        <w:widowControl/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464436">
        <w:rPr>
          <w:sz w:val="24"/>
          <w:szCs w:val="24"/>
        </w:rPr>
        <w:t>A análise sazonal evidenciou maior precipitação entre março e abril e menores valores entre setembro e outubro, permitindo distinguir quatro períodos: Transicional I (dezembro), Chuvoso (janeiro a abril), Transicional II (maio a julho) e Seco (agosto a novembro). Essa caracterização aprimora o entendimento do comportamento climático na zona costeira paraense, fornecendo subsídios técnicos para o planejamento agrícola, a gestão hídrica e a formulação de estratégias de adaptação às variações climáticas locais</w:t>
      </w:r>
    </w:p>
    <w:p w14:paraId="74D32050" w14:textId="1E0FD0B9" w:rsidR="00DB5854" w:rsidRPr="00D72A56" w:rsidRDefault="003949CE" w:rsidP="002002BB">
      <w:pPr>
        <w:widowControl/>
        <w:tabs>
          <w:tab w:val="left" w:pos="709"/>
        </w:tabs>
        <w:spacing w:before="240" w:line="360" w:lineRule="auto"/>
        <w:jc w:val="both"/>
        <w:rPr>
          <w:color w:val="FF0000"/>
          <w:sz w:val="24"/>
          <w:szCs w:val="24"/>
          <w:lang w:val="en-US"/>
        </w:rPr>
      </w:pPr>
      <w:r w:rsidRPr="00D72A56">
        <w:rPr>
          <w:b/>
          <w:sz w:val="24"/>
          <w:szCs w:val="24"/>
          <w:lang w:val="en-US"/>
        </w:rPr>
        <w:t>REFERÊNCIAS</w:t>
      </w:r>
      <w:bookmarkStart w:id="1" w:name="_gjdgxs" w:colFirst="0" w:colLast="0"/>
      <w:bookmarkEnd w:id="1"/>
    </w:p>
    <w:p w14:paraId="6F1B3847" w14:textId="5E5F5EFC" w:rsidR="00856074" w:rsidRPr="00590B4F" w:rsidRDefault="00856074" w:rsidP="001F2C11">
      <w:pPr>
        <w:spacing w:before="240" w:line="276" w:lineRule="auto"/>
        <w:jc w:val="both"/>
        <w:rPr>
          <w:strike/>
          <w:sz w:val="24"/>
          <w:szCs w:val="24"/>
          <w:lang w:val="pt-BR"/>
        </w:rPr>
      </w:pPr>
      <w:r w:rsidRPr="00B52F75">
        <w:rPr>
          <w:sz w:val="24"/>
          <w:szCs w:val="24"/>
          <w:lang w:val="en-US"/>
        </w:rPr>
        <w:t>B</w:t>
      </w:r>
      <w:r w:rsidR="00F50181" w:rsidRPr="00B52F75">
        <w:rPr>
          <w:sz w:val="24"/>
          <w:szCs w:val="24"/>
          <w:lang w:val="en-US"/>
        </w:rPr>
        <w:t>agley</w:t>
      </w:r>
      <w:r w:rsidRPr="00B52F75">
        <w:rPr>
          <w:sz w:val="24"/>
          <w:szCs w:val="24"/>
          <w:lang w:val="en-US"/>
        </w:rPr>
        <w:t>, J. E.; D</w:t>
      </w:r>
      <w:r w:rsidR="00F50181" w:rsidRPr="00B52F75">
        <w:rPr>
          <w:sz w:val="24"/>
          <w:szCs w:val="24"/>
          <w:lang w:val="en-US"/>
        </w:rPr>
        <w:t>esai</w:t>
      </w:r>
      <w:r w:rsidRPr="00B52F75">
        <w:rPr>
          <w:sz w:val="24"/>
          <w:szCs w:val="24"/>
          <w:lang w:val="en-US"/>
        </w:rPr>
        <w:t>, A. R.; H</w:t>
      </w:r>
      <w:r w:rsidR="00F50181" w:rsidRPr="00B52F75">
        <w:rPr>
          <w:sz w:val="24"/>
          <w:szCs w:val="24"/>
          <w:lang w:val="en-US"/>
        </w:rPr>
        <w:t>arding</w:t>
      </w:r>
      <w:r w:rsidRPr="00B52F75">
        <w:rPr>
          <w:sz w:val="24"/>
          <w:szCs w:val="24"/>
          <w:lang w:val="en-US"/>
        </w:rPr>
        <w:t>, K. J.; S</w:t>
      </w:r>
      <w:r w:rsidR="00F50181" w:rsidRPr="00B52F75">
        <w:rPr>
          <w:sz w:val="24"/>
          <w:szCs w:val="24"/>
          <w:lang w:val="en-US"/>
        </w:rPr>
        <w:t>nyder</w:t>
      </w:r>
      <w:r w:rsidRPr="00B52F75">
        <w:rPr>
          <w:sz w:val="24"/>
          <w:szCs w:val="24"/>
          <w:lang w:val="en-US"/>
        </w:rPr>
        <w:t>, P. K.; F</w:t>
      </w:r>
      <w:r w:rsidR="00F50181" w:rsidRPr="00B52F75">
        <w:rPr>
          <w:sz w:val="24"/>
          <w:szCs w:val="24"/>
          <w:lang w:val="en-US"/>
        </w:rPr>
        <w:t>oley</w:t>
      </w:r>
      <w:r w:rsidRPr="00B52F75">
        <w:rPr>
          <w:sz w:val="24"/>
          <w:szCs w:val="24"/>
          <w:lang w:val="en-US"/>
        </w:rPr>
        <w:t xml:space="preserve">, J. A. Drought and deforestation: Has land cover change influenced recent precipitation extremes in the Amazon? </w:t>
      </w:r>
      <w:r w:rsidRPr="00F50181">
        <w:rPr>
          <w:b/>
          <w:bCs/>
          <w:sz w:val="24"/>
          <w:szCs w:val="24"/>
          <w:lang w:val="pt-BR"/>
        </w:rPr>
        <w:t>Journal of Climate</w:t>
      </w:r>
      <w:r w:rsidRPr="00590B4F">
        <w:rPr>
          <w:sz w:val="24"/>
          <w:szCs w:val="24"/>
          <w:lang w:val="pt-BR"/>
        </w:rPr>
        <w:t>, [S.l.], v. 27, n. 1, p. 345–361, 2014.</w:t>
      </w:r>
    </w:p>
    <w:p w14:paraId="0FB56E5A" w14:textId="5A93017C" w:rsidR="00856074" w:rsidRPr="00667944" w:rsidRDefault="00856074" w:rsidP="001F2C11">
      <w:pPr>
        <w:spacing w:line="276" w:lineRule="auto"/>
        <w:jc w:val="both"/>
        <w:rPr>
          <w:sz w:val="24"/>
          <w:szCs w:val="24"/>
          <w:lang w:val="pt-BR"/>
        </w:rPr>
      </w:pPr>
      <w:r w:rsidRPr="00667944">
        <w:rPr>
          <w:sz w:val="24"/>
          <w:szCs w:val="24"/>
          <w:lang w:val="pt-BR"/>
        </w:rPr>
        <w:t>C</w:t>
      </w:r>
      <w:r w:rsidR="00F50181" w:rsidRPr="00667944">
        <w:rPr>
          <w:sz w:val="24"/>
          <w:szCs w:val="24"/>
          <w:lang w:val="pt-BR"/>
        </w:rPr>
        <w:t>ardoso</w:t>
      </w:r>
      <w:r w:rsidRPr="00667944">
        <w:rPr>
          <w:sz w:val="24"/>
          <w:szCs w:val="24"/>
          <w:lang w:val="pt-BR"/>
        </w:rPr>
        <w:t xml:space="preserve"> </w:t>
      </w:r>
      <w:r w:rsidR="00F50181" w:rsidRPr="00667944">
        <w:rPr>
          <w:sz w:val="24"/>
          <w:szCs w:val="24"/>
          <w:lang w:val="pt-BR"/>
        </w:rPr>
        <w:t>de</w:t>
      </w:r>
      <w:r w:rsidRPr="00667944">
        <w:rPr>
          <w:sz w:val="24"/>
          <w:szCs w:val="24"/>
          <w:lang w:val="pt-BR"/>
        </w:rPr>
        <w:t xml:space="preserve"> S</w:t>
      </w:r>
      <w:r w:rsidR="00F50181" w:rsidRPr="00667944">
        <w:rPr>
          <w:sz w:val="24"/>
          <w:szCs w:val="24"/>
          <w:lang w:val="pt-BR"/>
        </w:rPr>
        <w:t>alis</w:t>
      </w:r>
      <w:r w:rsidRPr="00667944">
        <w:rPr>
          <w:sz w:val="24"/>
          <w:szCs w:val="24"/>
          <w:lang w:val="pt-BR"/>
        </w:rPr>
        <w:t xml:space="preserve">, H. H.; </w:t>
      </w:r>
      <w:r w:rsidR="00F50181" w:rsidRPr="00667944">
        <w:rPr>
          <w:sz w:val="24"/>
          <w:szCs w:val="24"/>
          <w:lang w:val="pt-BR"/>
        </w:rPr>
        <w:t xml:space="preserve">monteiro da </w:t>
      </w:r>
      <w:r w:rsidRPr="00667944">
        <w:rPr>
          <w:sz w:val="24"/>
          <w:szCs w:val="24"/>
          <w:lang w:val="pt-BR"/>
        </w:rPr>
        <w:t>C</w:t>
      </w:r>
      <w:r w:rsidR="00F50181" w:rsidRPr="00667944">
        <w:rPr>
          <w:sz w:val="24"/>
          <w:szCs w:val="24"/>
          <w:lang w:val="pt-BR"/>
        </w:rPr>
        <w:t>osta</w:t>
      </w:r>
      <w:r w:rsidRPr="00667944">
        <w:rPr>
          <w:sz w:val="24"/>
          <w:szCs w:val="24"/>
          <w:lang w:val="pt-BR"/>
        </w:rPr>
        <w:t>, A.; M</w:t>
      </w:r>
      <w:r w:rsidR="00F50181" w:rsidRPr="00667944">
        <w:rPr>
          <w:sz w:val="24"/>
          <w:szCs w:val="24"/>
          <w:lang w:val="pt-BR"/>
        </w:rPr>
        <w:t>oreira</w:t>
      </w:r>
      <w:r w:rsidRPr="00667944">
        <w:rPr>
          <w:sz w:val="24"/>
          <w:szCs w:val="24"/>
          <w:lang w:val="pt-BR"/>
        </w:rPr>
        <w:t xml:space="preserve"> V</w:t>
      </w:r>
      <w:r w:rsidR="00F50181" w:rsidRPr="00667944">
        <w:rPr>
          <w:sz w:val="24"/>
          <w:szCs w:val="24"/>
          <w:lang w:val="pt-BR"/>
        </w:rPr>
        <w:t>ianna</w:t>
      </w:r>
      <w:r w:rsidRPr="00667944">
        <w:rPr>
          <w:sz w:val="24"/>
          <w:szCs w:val="24"/>
          <w:lang w:val="pt-BR"/>
        </w:rPr>
        <w:t xml:space="preserve">, J. H.; </w:t>
      </w:r>
    </w:p>
    <w:p w14:paraId="3E57342F" w14:textId="4F6ED03C" w:rsidR="00856074" w:rsidRPr="00B52F75" w:rsidRDefault="00856074" w:rsidP="001F2C11">
      <w:pPr>
        <w:spacing w:line="276" w:lineRule="auto"/>
        <w:jc w:val="both"/>
        <w:rPr>
          <w:sz w:val="24"/>
          <w:szCs w:val="24"/>
        </w:rPr>
      </w:pPr>
      <w:r w:rsidRPr="00A9401B">
        <w:rPr>
          <w:sz w:val="24"/>
          <w:szCs w:val="24"/>
          <w:lang w:val="en-US"/>
        </w:rPr>
        <w:t>C</w:t>
      </w:r>
      <w:r w:rsidR="00F50181" w:rsidRPr="00A9401B">
        <w:rPr>
          <w:sz w:val="24"/>
          <w:szCs w:val="24"/>
          <w:lang w:val="en-US"/>
        </w:rPr>
        <w:t>arrasco</w:t>
      </w:r>
      <w:r w:rsidRPr="00A9401B">
        <w:rPr>
          <w:sz w:val="24"/>
          <w:szCs w:val="24"/>
          <w:lang w:val="en-US"/>
        </w:rPr>
        <w:t>, A. R.; P</w:t>
      </w:r>
      <w:r w:rsidR="00F50181" w:rsidRPr="00A9401B">
        <w:rPr>
          <w:sz w:val="24"/>
          <w:szCs w:val="24"/>
          <w:lang w:val="en-US"/>
        </w:rPr>
        <w:t>lomaritis</w:t>
      </w:r>
      <w:r w:rsidRPr="00A9401B">
        <w:rPr>
          <w:sz w:val="24"/>
          <w:szCs w:val="24"/>
          <w:lang w:val="en-US"/>
        </w:rPr>
        <w:t>, T.; R</w:t>
      </w:r>
      <w:r w:rsidR="00F50181" w:rsidRPr="00A9401B">
        <w:rPr>
          <w:sz w:val="24"/>
          <w:szCs w:val="24"/>
          <w:lang w:val="en-US"/>
        </w:rPr>
        <w:t>eyns</w:t>
      </w:r>
      <w:r w:rsidRPr="00A9401B">
        <w:rPr>
          <w:sz w:val="24"/>
          <w:szCs w:val="24"/>
          <w:lang w:val="en-US"/>
        </w:rPr>
        <w:t>, J.; F</w:t>
      </w:r>
      <w:r w:rsidR="00F50181" w:rsidRPr="00A9401B">
        <w:rPr>
          <w:sz w:val="24"/>
          <w:szCs w:val="24"/>
          <w:lang w:val="en-US"/>
        </w:rPr>
        <w:t>erreira</w:t>
      </w:r>
      <w:r w:rsidRPr="00A9401B">
        <w:rPr>
          <w:sz w:val="24"/>
          <w:szCs w:val="24"/>
          <w:lang w:val="en-US"/>
        </w:rPr>
        <w:t xml:space="preserve">, Ó.; ROELVINK, D. </w:t>
      </w:r>
      <w:r w:rsidRPr="00B52F75">
        <w:rPr>
          <w:sz w:val="24"/>
          <w:szCs w:val="24"/>
          <w:lang w:val="en-US"/>
        </w:rPr>
        <w:t>Tide circulation patterns in a coastal lagoon under sea-level rise</w:t>
      </w:r>
      <w:r w:rsidRPr="00F029FE">
        <w:rPr>
          <w:sz w:val="24"/>
          <w:szCs w:val="24"/>
          <w:lang w:val="en-US"/>
        </w:rPr>
        <w:t>.</w:t>
      </w:r>
      <w:r w:rsidRPr="00B52F75">
        <w:rPr>
          <w:b/>
          <w:bCs/>
          <w:sz w:val="24"/>
          <w:szCs w:val="24"/>
          <w:lang w:val="en-US"/>
        </w:rPr>
        <w:t xml:space="preserve"> </w:t>
      </w:r>
      <w:r w:rsidRPr="00F50181">
        <w:rPr>
          <w:b/>
          <w:bCs/>
          <w:sz w:val="24"/>
          <w:szCs w:val="24"/>
        </w:rPr>
        <w:t>Ocean Dynamics</w:t>
      </w:r>
      <w:r w:rsidRPr="00983F99">
        <w:rPr>
          <w:sz w:val="24"/>
          <w:szCs w:val="24"/>
        </w:rPr>
        <w:t>, 68 (9): 1121-1139. 2018.</w:t>
      </w:r>
    </w:p>
    <w:p w14:paraId="3279D67A" w14:textId="7B399DC7" w:rsidR="00856074" w:rsidRPr="00B52F75" w:rsidRDefault="00856074" w:rsidP="001F2C11">
      <w:pPr>
        <w:spacing w:line="276" w:lineRule="auto"/>
        <w:jc w:val="both"/>
        <w:rPr>
          <w:sz w:val="24"/>
          <w:szCs w:val="24"/>
          <w:lang w:val="en-US"/>
        </w:rPr>
      </w:pPr>
      <w:r w:rsidRPr="00B52F75">
        <w:rPr>
          <w:sz w:val="24"/>
          <w:szCs w:val="24"/>
        </w:rPr>
        <w:t>C</w:t>
      </w:r>
      <w:r w:rsidR="00F50181" w:rsidRPr="00B52F75">
        <w:rPr>
          <w:sz w:val="24"/>
          <w:szCs w:val="24"/>
        </w:rPr>
        <w:t>avalcante</w:t>
      </w:r>
      <w:r w:rsidRPr="00B52F75">
        <w:rPr>
          <w:sz w:val="24"/>
          <w:szCs w:val="24"/>
        </w:rPr>
        <w:t>, G. H</w:t>
      </w:r>
      <w:r w:rsidRPr="00F50181">
        <w:rPr>
          <w:b/>
          <w:bCs/>
          <w:i/>
          <w:iCs/>
          <w:sz w:val="24"/>
          <w:szCs w:val="24"/>
        </w:rPr>
        <w:t xml:space="preserve">. </w:t>
      </w:r>
      <w:r w:rsidRPr="00F50181">
        <w:rPr>
          <w:b/>
          <w:bCs/>
          <w:sz w:val="24"/>
          <w:szCs w:val="24"/>
        </w:rPr>
        <w:t>Processos oceanográficos na região costeira e estuarina do rio Caeté</w:t>
      </w:r>
      <w:r w:rsidRPr="00F029FE">
        <w:rPr>
          <w:i/>
          <w:iCs/>
          <w:sz w:val="24"/>
          <w:szCs w:val="24"/>
        </w:rPr>
        <w:t>, Pará, Brasil</w:t>
      </w:r>
      <w:r w:rsidRPr="00B52F75">
        <w:rPr>
          <w:sz w:val="24"/>
          <w:szCs w:val="24"/>
        </w:rPr>
        <w:t xml:space="preserve">. PhD Thesis, Universidade Federal Fluminense, Niterói, 139p. 2007. </w:t>
      </w:r>
    </w:p>
    <w:p w14:paraId="0725D347" w14:textId="5120B6C1" w:rsidR="00856074" w:rsidRPr="00B52F75" w:rsidRDefault="00856074" w:rsidP="001F2C11">
      <w:pPr>
        <w:spacing w:line="276" w:lineRule="auto"/>
        <w:jc w:val="both"/>
        <w:rPr>
          <w:sz w:val="24"/>
          <w:szCs w:val="24"/>
        </w:rPr>
      </w:pPr>
      <w:r w:rsidRPr="00B52F75">
        <w:rPr>
          <w:sz w:val="24"/>
          <w:szCs w:val="24"/>
          <w:lang w:val="en-US"/>
        </w:rPr>
        <w:t>D</w:t>
      </w:r>
      <w:r w:rsidR="00F50181" w:rsidRPr="00F50181">
        <w:rPr>
          <w:sz w:val="24"/>
          <w:szCs w:val="24"/>
          <w:lang w:val="en-US"/>
        </w:rPr>
        <w:t>odge</w:t>
      </w:r>
      <w:r w:rsidRPr="00B52F75">
        <w:rPr>
          <w:sz w:val="24"/>
          <w:szCs w:val="24"/>
          <w:lang w:val="en-US"/>
        </w:rPr>
        <w:t xml:space="preserve">, Y. </w:t>
      </w:r>
      <w:r w:rsidRPr="00DD6A27">
        <w:rPr>
          <w:sz w:val="24"/>
          <w:szCs w:val="24"/>
          <w:lang w:val="en-US"/>
        </w:rPr>
        <w:t>Coefficient of Determination</w:t>
      </w:r>
      <w:r w:rsidRPr="00B52F75">
        <w:rPr>
          <w:sz w:val="24"/>
          <w:szCs w:val="24"/>
          <w:lang w:val="en-US"/>
        </w:rPr>
        <w:t xml:space="preserve">. In: </w:t>
      </w:r>
      <w:r w:rsidRPr="00F50181">
        <w:rPr>
          <w:b/>
          <w:bCs/>
          <w:sz w:val="24"/>
          <w:szCs w:val="24"/>
          <w:lang w:val="en-US"/>
        </w:rPr>
        <w:t>The Concise Encyclopedia of Statistics</w:t>
      </w:r>
      <w:r w:rsidRPr="00B52F75">
        <w:rPr>
          <w:sz w:val="24"/>
          <w:szCs w:val="24"/>
          <w:lang w:val="en-US"/>
        </w:rPr>
        <w:t>. Springer, New York, NY.</w:t>
      </w:r>
      <w:r>
        <w:rPr>
          <w:sz w:val="24"/>
          <w:szCs w:val="24"/>
          <w:lang w:val="en-US"/>
        </w:rPr>
        <w:t xml:space="preserve"> 2008.</w:t>
      </w:r>
    </w:p>
    <w:p w14:paraId="5126ECCF" w14:textId="4A17FF7A" w:rsidR="00856074" w:rsidRPr="00701A23" w:rsidRDefault="00856074" w:rsidP="001F2C11">
      <w:pPr>
        <w:spacing w:line="276" w:lineRule="auto"/>
        <w:jc w:val="both"/>
        <w:rPr>
          <w:sz w:val="24"/>
          <w:szCs w:val="24"/>
          <w:lang w:val="en-US"/>
        </w:rPr>
      </w:pPr>
      <w:r w:rsidRPr="00B52F75">
        <w:rPr>
          <w:sz w:val="24"/>
          <w:szCs w:val="24"/>
        </w:rPr>
        <w:t>F</w:t>
      </w:r>
      <w:r w:rsidR="00F50181" w:rsidRPr="00B52F75">
        <w:rPr>
          <w:sz w:val="24"/>
          <w:szCs w:val="24"/>
        </w:rPr>
        <w:t>erreira</w:t>
      </w:r>
      <w:r w:rsidRPr="00B52F75">
        <w:rPr>
          <w:sz w:val="24"/>
          <w:szCs w:val="24"/>
        </w:rPr>
        <w:t>, A. G.; M</w:t>
      </w:r>
      <w:r w:rsidR="00F50181" w:rsidRPr="00B52F75">
        <w:rPr>
          <w:sz w:val="24"/>
          <w:szCs w:val="24"/>
        </w:rPr>
        <w:t>ello</w:t>
      </w:r>
      <w:r w:rsidRPr="00B52F75">
        <w:rPr>
          <w:sz w:val="24"/>
          <w:szCs w:val="24"/>
        </w:rPr>
        <w:t xml:space="preserve">, N. G. S. Principais sistemas atmosféricos atuantes sobre a região nordeste do brasil e a influência dos oceanos pacífico e atlântico no clima da região. </w:t>
      </w:r>
      <w:r w:rsidRPr="00F50181">
        <w:rPr>
          <w:b/>
          <w:bCs/>
          <w:sz w:val="24"/>
          <w:szCs w:val="24"/>
          <w:lang w:val="en-US"/>
        </w:rPr>
        <w:t>Revista Brasileira de Climatologia</w:t>
      </w:r>
      <w:r w:rsidRPr="00701A23">
        <w:rPr>
          <w:sz w:val="24"/>
          <w:szCs w:val="24"/>
          <w:lang w:val="en-US"/>
        </w:rPr>
        <w:t>, 1(1): 15 - 28. 2005.</w:t>
      </w:r>
    </w:p>
    <w:p w14:paraId="31001BB4" w14:textId="4593AF9D" w:rsidR="00856074" w:rsidRPr="00B52F75" w:rsidRDefault="00856074" w:rsidP="001F2C11">
      <w:pPr>
        <w:spacing w:line="276" w:lineRule="auto"/>
        <w:jc w:val="both"/>
        <w:rPr>
          <w:sz w:val="24"/>
          <w:szCs w:val="24"/>
        </w:rPr>
      </w:pPr>
      <w:r w:rsidRPr="00B52F75">
        <w:rPr>
          <w:sz w:val="24"/>
          <w:szCs w:val="24"/>
          <w:lang w:val="en-US"/>
        </w:rPr>
        <w:t>H</w:t>
      </w:r>
      <w:r w:rsidR="00F50181" w:rsidRPr="00B52F75">
        <w:rPr>
          <w:sz w:val="24"/>
          <w:szCs w:val="24"/>
          <w:lang w:val="en-US"/>
        </w:rPr>
        <w:t>astenrath</w:t>
      </w:r>
      <w:r w:rsidRPr="00B52F75">
        <w:rPr>
          <w:sz w:val="24"/>
          <w:szCs w:val="24"/>
          <w:lang w:val="en-US"/>
        </w:rPr>
        <w:t>, S.; L</w:t>
      </w:r>
      <w:r w:rsidR="00F50181" w:rsidRPr="00B52F75">
        <w:rPr>
          <w:sz w:val="24"/>
          <w:szCs w:val="24"/>
          <w:lang w:val="en-US"/>
        </w:rPr>
        <w:t>amb</w:t>
      </w:r>
      <w:r w:rsidRPr="00B52F75">
        <w:rPr>
          <w:sz w:val="24"/>
          <w:szCs w:val="24"/>
          <w:lang w:val="en-US"/>
        </w:rPr>
        <w:t xml:space="preserve">, P. J. </w:t>
      </w:r>
      <w:r w:rsidRPr="00F50181">
        <w:rPr>
          <w:b/>
          <w:bCs/>
          <w:sz w:val="24"/>
          <w:szCs w:val="24"/>
          <w:lang w:val="en-US"/>
        </w:rPr>
        <w:t xml:space="preserve">Climatic Atlas of the Tropical Atlantic and Eastern Pacific Oceans. </w:t>
      </w:r>
      <w:r w:rsidRPr="00B52F75">
        <w:rPr>
          <w:sz w:val="24"/>
          <w:szCs w:val="24"/>
        </w:rPr>
        <w:t>University of Wisconsin Press, 177 p.1977.</w:t>
      </w:r>
    </w:p>
    <w:p w14:paraId="6C33A30D" w14:textId="52B8D61A" w:rsidR="00856074" w:rsidRPr="00B52F75" w:rsidRDefault="00856074" w:rsidP="001F2C11">
      <w:pPr>
        <w:spacing w:line="276" w:lineRule="auto"/>
        <w:jc w:val="both"/>
        <w:rPr>
          <w:sz w:val="24"/>
          <w:szCs w:val="24"/>
          <w:lang w:val="en-US"/>
        </w:rPr>
      </w:pPr>
      <w:r w:rsidRPr="00B52F75">
        <w:rPr>
          <w:sz w:val="24"/>
          <w:szCs w:val="24"/>
        </w:rPr>
        <w:t>M</w:t>
      </w:r>
      <w:r w:rsidR="00F50181" w:rsidRPr="00B52F75">
        <w:rPr>
          <w:sz w:val="24"/>
          <w:szCs w:val="24"/>
        </w:rPr>
        <w:t>arcuzzo</w:t>
      </w:r>
      <w:r w:rsidRPr="00B52F75">
        <w:rPr>
          <w:sz w:val="24"/>
          <w:szCs w:val="24"/>
        </w:rPr>
        <w:t>, F. F. N.; R</w:t>
      </w:r>
      <w:r w:rsidR="00F50181" w:rsidRPr="00B52F75">
        <w:rPr>
          <w:sz w:val="24"/>
          <w:szCs w:val="24"/>
        </w:rPr>
        <w:t>omero</w:t>
      </w:r>
      <w:r w:rsidRPr="00B52F75">
        <w:rPr>
          <w:sz w:val="24"/>
          <w:szCs w:val="24"/>
        </w:rPr>
        <w:t xml:space="preserve"> V. Influência do El Niño e La Niña na precipitação máxima diária do Estado de Goiás. </w:t>
      </w:r>
      <w:r w:rsidRPr="00F50181">
        <w:rPr>
          <w:b/>
          <w:bCs/>
          <w:sz w:val="24"/>
          <w:szCs w:val="24"/>
          <w:lang w:val="en-US"/>
        </w:rPr>
        <w:t>Revista Brasileira de Meteorologia</w:t>
      </w:r>
      <w:r w:rsidRPr="00B52F75">
        <w:rPr>
          <w:sz w:val="24"/>
          <w:szCs w:val="24"/>
          <w:lang w:val="en-US"/>
        </w:rPr>
        <w:t xml:space="preserve">, 28(4):429 – 440. 2013. </w:t>
      </w:r>
    </w:p>
    <w:p w14:paraId="140321B0" w14:textId="2BE28368" w:rsidR="00856074" w:rsidRPr="00701A23" w:rsidRDefault="00856074" w:rsidP="001F2C11">
      <w:pPr>
        <w:spacing w:line="276" w:lineRule="auto"/>
        <w:jc w:val="both"/>
        <w:rPr>
          <w:sz w:val="24"/>
          <w:szCs w:val="24"/>
          <w:lang w:val="pt-BR"/>
        </w:rPr>
      </w:pPr>
      <w:r w:rsidRPr="00B52F75">
        <w:rPr>
          <w:sz w:val="24"/>
          <w:szCs w:val="24"/>
          <w:lang w:val="en-US"/>
        </w:rPr>
        <w:t>M</w:t>
      </w:r>
      <w:r w:rsidR="00F50181" w:rsidRPr="00B52F75">
        <w:rPr>
          <w:sz w:val="24"/>
          <w:szCs w:val="24"/>
          <w:lang w:val="en-US"/>
        </w:rPr>
        <w:t>arengo</w:t>
      </w:r>
      <w:r w:rsidRPr="00B52F75">
        <w:rPr>
          <w:sz w:val="24"/>
          <w:szCs w:val="24"/>
          <w:lang w:val="en-US"/>
        </w:rPr>
        <w:t>, J. A.; L</w:t>
      </w:r>
      <w:r w:rsidR="00F50181" w:rsidRPr="00B52F75">
        <w:rPr>
          <w:sz w:val="24"/>
          <w:szCs w:val="24"/>
          <w:lang w:val="en-US"/>
        </w:rPr>
        <w:t>iebmann</w:t>
      </w:r>
      <w:r w:rsidRPr="00B52F75">
        <w:rPr>
          <w:sz w:val="24"/>
          <w:szCs w:val="24"/>
          <w:lang w:val="en-US"/>
        </w:rPr>
        <w:t>, B.; K</w:t>
      </w:r>
      <w:r w:rsidR="00F50181" w:rsidRPr="00B52F75">
        <w:rPr>
          <w:sz w:val="24"/>
          <w:szCs w:val="24"/>
          <w:lang w:val="en-US"/>
        </w:rPr>
        <w:t>ousky</w:t>
      </w:r>
      <w:r w:rsidRPr="00B52F75">
        <w:rPr>
          <w:sz w:val="24"/>
          <w:szCs w:val="24"/>
          <w:lang w:val="en-US"/>
        </w:rPr>
        <w:t>, V. E.; F</w:t>
      </w:r>
      <w:r w:rsidR="00F50181" w:rsidRPr="00B52F75">
        <w:rPr>
          <w:sz w:val="24"/>
          <w:szCs w:val="24"/>
          <w:lang w:val="en-US"/>
        </w:rPr>
        <w:t xml:space="preserve">ilizola </w:t>
      </w:r>
      <w:r w:rsidRPr="00B52F75">
        <w:rPr>
          <w:sz w:val="24"/>
          <w:szCs w:val="24"/>
          <w:lang w:val="en-US"/>
        </w:rPr>
        <w:t>J</w:t>
      </w:r>
      <w:r w:rsidR="00F50181" w:rsidRPr="00B52F75">
        <w:rPr>
          <w:sz w:val="24"/>
          <w:szCs w:val="24"/>
          <w:lang w:val="en-US"/>
        </w:rPr>
        <w:t>unior</w:t>
      </w:r>
      <w:r w:rsidRPr="00B52F75">
        <w:rPr>
          <w:sz w:val="24"/>
          <w:szCs w:val="24"/>
          <w:lang w:val="en-US"/>
        </w:rPr>
        <w:t>, N. P.; W</w:t>
      </w:r>
      <w:r w:rsidR="00F50181" w:rsidRPr="00B52F75">
        <w:rPr>
          <w:sz w:val="24"/>
          <w:szCs w:val="24"/>
          <w:lang w:val="en-US"/>
        </w:rPr>
        <w:t>ainer</w:t>
      </w:r>
      <w:r w:rsidRPr="00B52F75">
        <w:rPr>
          <w:sz w:val="24"/>
          <w:szCs w:val="24"/>
          <w:lang w:val="en-US"/>
        </w:rPr>
        <w:t xml:space="preserve">, I. C. Onset and End of the Rainy Season in the Brazilian Amazon Basin. </w:t>
      </w:r>
      <w:r w:rsidRPr="001F2C11">
        <w:rPr>
          <w:b/>
          <w:bCs/>
          <w:sz w:val="24"/>
          <w:szCs w:val="24"/>
          <w:lang w:val="pt-BR"/>
        </w:rPr>
        <w:t>Journal of Climate</w:t>
      </w:r>
      <w:r w:rsidRPr="00701A23">
        <w:rPr>
          <w:sz w:val="24"/>
          <w:szCs w:val="24"/>
          <w:lang w:val="pt-BR"/>
        </w:rPr>
        <w:t xml:space="preserve">. 14(5): 833–852. 2001. </w:t>
      </w:r>
    </w:p>
    <w:p w14:paraId="68D8D0DA" w14:textId="181E6379" w:rsidR="00856074" w:rsidRPr="00B52F75" w:rsidRDefault="00856074" w:rsidP="001F2C11">
      <w:pPr>
        <w:pStyle w:val="pf0"/>
        <w:spacing w:before="0" w:beforeAutospacing="0" w:after="0" w:afterAutospacing="0" w:line="276" w:lineRule="auto"/>
        <w:jc w:val="both"/>
        <w:rPr>
          <w:bCs/>
        </w:rPr>
      </w:pPr>
      <w:r w:rsidRPr="00B52F75">
        <w:rPr>
          <w:bCs/>
        </w:rPr>
        <w:t>M</w:t>
      </w:r>
      <w:r w:rsidR="00F50181" w:rsidRPr="00B52F75">
        <w:rPr>
          <w:bCs/>
        </w:rPr>
        <w:t>arengo</w:t>
      </w:r>
      <w:r w:rsidRPr="00B52F75">
        <w:rPr>
          <w:bCs/>
        </w:rPr>
        <w:t xml:space="preserve">, J. A. </w:t>
      </w:r>
      <w:r w:rsidRPr="00F50181">
        <w:rPr>
          <w:b/>
        </w:rPr>
        <w:t xml:space="preserve">Mudanças climáticas globais e seus efeitos sobre a biodiversidade: caracterização do clima atual e definição das alterações climáticas para o território </w:t>
      </w:r>
      <w:r w:rsidRPr="00F50181">
        <w:rPr>
          <w:b/>
        </w:rPr>
        <w:lastRenderedPageBreak/>
        <w:t>brasileiro ao longo do século XXI.</w:t>
      </w:r>
      <w:r w:rsidRPr="00B52F75">
        <w:rPr>
          <w:bCs/>
        </w:rPr>
        <w:t xml:space="preserve"> Brasília: MMA, 2007. 2a edição. 212 p. Série Biodiversidade, v. 26.</w:t>
      </w:r>
    </w:p>
    <w:p w14:paraId="60D128D0" w14:textId="558ED5EB" w:rsidR="00856074" w:rsidRPr="00B52F75" w:rsidRDefault="00856074" w:rsidP="001F2C11">
      <w:pPr>
        <w:spacing w:line="276" w:lineRule="auto"/>
        <w:jc w:val="both"/>
        <w:rPr>
          <w:sz w:val="24"/>
          <w:szCs w:val="24"/>
        </w:rPr>
      </w:pPr>
      <w:r w:rsidRPr="00B52F75">
        <w:rPr>
          <w:sz w:val="24"/>
          <w:szCs w:val="24"/>
        </w:rPr>
        <w:t>M</w:t>
      </w:r>
      <w:r w:rsidR="00F50181" w:rsidRPr="00B52F75">
        <w:rPr>
          <w:sz w:val="24"/>
          <w:szCs w:val="24"/>
        </w:rPr>
        <w:t>oraes</w:t>
      </w:r>
      <w:r w:rsidRPr="00B52F75">
        <w:rPr>
          <w:sz w:val="24"/>
          <w:szCs w:val="24"/>
        </w:rPr>
        <w:t>, B. C.; C</w:t>
      </w:r>
      <w:r w:rsidR="00F50181" w:rsidRPr="00B52F75">
        <w:rPr>
          <w:sz w:val="24"/>
          <w:szCs w:val="24"/>
        </w:rPr>
        <w:t>osta</w:t>
      </w:r>
      <w:r w:rsidRPr="00B52F75">
        <w:rPr>
          <w:sz w:val="24"/>
          <w:szCs w:val="24"/>
        </w:rPr>
        <w:t>, J. M. N.; C</w:t>
      </w:r>
      <w:r w:rsidR="00F50181" w:rsidRPr="00B52F75">
        <w:rPr>
          <w:sz w:val="24"/>
          <w:szCs w:val="24"/>
        </w:rPr>
        <w:t>osta</w:t>
      </w:r>
      <w:r w:rsidRPr="00B52F75">
        <w:rPr>
          <w:sz w:val="24"/>
          <w:szCs w:val="24"/>
        </w:rPr>
        <w:t>, A. C. L.; C</w:t>
      </w:r>
      <w:r w:rsidR="00F50181" w:rsidRPr="00B52F75">
        <w:rPr>
          <w:sz w:val="24"/>
          <w:szCs w:val="24"/>
        </w:rPr>
        <w:t>osta</w:t>
      </w:r>
      <w:r w:rsidRPr="00B52F75">
        <w:rPr>
          <w:sz w:val="24"/>
          <w:szCs w:val="24"/>
        </w:rPr>
        <w:t xml:space="preserve">, M. H. Variação Espacial e Temporal da Precipitação no Estado do Pará. </w:t>
      </w:r>
      <w:r w:rsidRPr="00F50181">
        <w:rPr>
          <w:b/>
          <w:bCs/>
          <w:sz w:val="24"/>
          <w:szCs w:val="24"/>
        </w:rPr>
        <w:t>Acta Amazônica</w:t>
      </w:r>
      <w:r w:rsidRPr="00B52F75">
        <w:rPr>
          <w:sz w:val="24"/>
          <w:szCs w:val="24"/>
        </w:rPr>
        <w:t xml:space="preserve">, 35(2), p. 207 – 214. 2005. </w:t>
      </w:r>
    </w:p>
    <w:p w14:paraId="5317A9CC" w14:textId="63919CD3" w:rsidR="00856074" w:rsidRPr="00D72A56" w:rsidRDefault="00856074" w:rsidP="001F2C11">
      <w:pPr>
        <w:spacing w:line="276" w:lineRule="auto"/>
        <w:jc w:val="both"/>
        <w:rPr>
          <w:sz w:val="24"/>
          <w:szCs w:val="24"/>
          <w:lang w:val="en-US"/>
        </w:rPr>
      </w:pPr>
      <w:r w:rsidRPr="00983F99">
        <w:rPr>
          <w:sz w:val="24"/>
          <w:szCs w:val="24"/>
        </w:rPr>
        <w:t>M</w:t>
      </w:r>
      <w:r w:rsidR="00F50181" w:rsidRPr="00983F99">
        <w:rPr>
          <w:sz w:val="24"/>
          <w:szCs w:val="24"/>
        </w:rPr>
        <w:t>oriasi</w:t>
      </w:r>
      <w:r w:rsidRPr="00983F99">
        <w:rPr>
          <w:sz w:val="24"/>
          <w:szCs w:val="24"/>
        </w:rPr>
        <w:t>, D. N.; J. G. A</w:t>
      </w:r>
      <w:r w:rsidR="00F50181" w:rsidRPr="00983F99">
        <w:rPr>
          <w:sz w:val="24"/>
          <w:szCs w:val="24"/>
        </w:rPr>
        <w:t>rnold</w:t>
      </w:r>
      <w:r w:rsidRPr="00983F99">
        <w:rPr>
          <w:sz w:val="24"/>
          <w:szCs w:val="24"/>
        </w:rPr>
        <w:t>; M. W. V</w:t>
      </w:r>
      <w:r w:rsidR="00F50181" w:rsidRPr="00983F99">
        <w:rPr>
          <w:sz w:val="24"/>
          <w:szCs w:val="24"/>
        </w:rPr>
        <w:t>an</w:t>
      </w:r>
      <w:r w:rsidRPr="00983F99">
        <w:rPr>
          <w:sz w:val="24"/>
          <w:szCs w:val="24"/>
        </w:rPr>
        <w:t xml:space="preserve"> L</w:t>
      </w:r>
      <w:r w:rsidR="00F50181" w:rsidRPr="00983F99">
        <w:rPr>
          <w:sz w:val="24"/>
          <w:szCs w:val="24"/>
        </w:rPr>
        <w:t>iew</w:t>
      </w:r>
      <w:r w:rsidRPr="00983F99">
        <w:rPr>
          <w:sz w:val="24"/>
          <w:szCs w:val="24"/>
        </w:rPr>
        <w:t>; R. L. B</w:t>
      </w:r>
      <w:r w:rsidR="00F50181" w:rsidRPr="00983F99">
        <w:rPr>
          <w:sz w:val="24"/>
          <w:szCs w:val="24"/>
        </w:rPr>
        <w:t>ingner</w:t>
      </w:r>
      <w:r w:rsidRPr="00983F99">
        <w:rPr>
          <w:sz w:val="24"/>
          <w:szCs w:val="24"/>
        </w:rPr>
        <w:t>; R. D. H</w:t>
      </w:r>
      <w:r w:rsidR="00F50181" w:rsidRPr="00983F99">
        <w:rPr>
          <w:sz w:val="24"/>
          <w:szCs w:val="24"/>
        </w:rPr>
        <w:t>armel</w:t>
      </w:r>
      <w:r w:rsidRPr="00983F99">
        <w:rPr>
          <w:sz w:val="24"/>
          <w:szCs w:val="24"/>
        </w:rPr>
        <w:t>; T. L. V</w:t>
      </w:r>
      <w:r w:rsidR="00F50181" w:rsidRPr="00983F99">
        <w:rPr>
          <w:sz w:val="24"/>
          <w:szCs w:val="24"/>
        </w:rPr>
        <w:t>eith</w:t>
      </w:r>
      <w:r w:rsidRPr="00983F99">
        <w:rPr>
          <w:sz w:val="24"/>
          <w:szCs w:val="24"/>
        </w:rPr>
        <w:t xml:space="preserve">. </w:t>
      </w:r>
      <w:r w:rsidRPr="00B52F75">
        <w:rPr>
          <w:sz w:val="24"/>
          <w:szCs w:val="24"/>
          <w:lang w:val="en-US"/>
        </w:rPr>
        <w:t xml:space="preserve">Model evaluation guidelines for systematic quantification of accuracy in watershed simulations. </w:t>
      </w:r>
      <w:r w:rsidRPr="00F50181">
        <w:rPr>
          <w:b/>
          <w:bCs/>
          <w:sz w:val="24"/>
          <w:szCs w:val="24"/>
          <w:lang w:val="en-US"/>
        </w:rPr>
        <w:t>Transactions of the ASABE</w:t>
      </w:r>
      <w:r w:rsidRPr="00D72A56">
        <w:rPr>
          <w:sz w:val="24"/>
          <w:szCs w:val="24"/>
          <w:lang w:val="en-US"/>
        </w:rPr>
        <w:t xml:space="preserve">, 50(3): 885–900. 2007. </w:t>
      </w:r>
    </w:p>
    <w:p w14:paraId="3BCF624F" w14:textId="258B8D1C" w:rsidR="00856074" w:rsidRPr="00B52F75" w:rsidRDefault="00856074" w:rsidP="001F2C11">
      <w:pPr>
        <w:spacing w:line="276" w:lineRule="auto"/>
        <w:jc w:val="both"/>
        <w:rPr>
          <w:sz w:val="24"/>
          <w:szCs w:val="24"/>
        </w:rPr>
      </w:pPr>
      <w:r w:rsidRPr="00B52F75">
        <w:rPr>
          <w:sz w:val="24"/>
          <w:szCs w:val="24"/>
          <w:lang w:val="en-US"/>
        </w:rPr>
        <w:t>P</w:t>
      </w:r>
      <w:r w:rsidR="00F50181" w:rsidRPr="00B52F75">
        <w:rPr>
          <w:sz w:val="24"/>
          <w:szCs w:val="24"/>
          <w:lang w:val="en-US"/>
        </w:rPr>
        <w:t>inkayan</w:t>
      </w:r>
      <w:r w:rsidRPr="00B52F75">
        <w:rPr>
          <w:sz w:val="24"/>
          <w:szCs w:val="24"/>
          <w:lang w:val="en-US"/>
        </w:rPr>
        <w:t xml:space="preserve">, S. Conditional probabilities of </w:t>
      </w:r>
      <w:proofErr w:type="spellStart"/>
      <w:r w:rsidRPr="00B52F75">
        <w:rPr>
          <w:sz w:val="24"/>
          <w:szCs w:val="24"/>
          <w:lang w:val="en-US"/>
        </w:rPr>
        <w:t>ocurrence</w:t>
      </w:r>
      <w:proofErr w:type="spellEnd"/>
      <w:r w:rsidRPr="00B52F75">
        <w:rPr>
          <w:sz w:val="24"/>
          <w:szCs w:val="24"/>
          <w:lang w:val="en-US"/>
        </w:rPr>
        <w:t xml:space="preserve"> of wet and dry years over a large continental area. </w:t>
      </w:r>
      <w:r w:rsidRPr="001F2C11">
        <w:rPr>
          <w:b/>
          <w:bCs/>
          <w:sz w:val="24"/>
          <w:szCs w:val="24"/>
        </w:rPr>
        <w:t>Hidrology papers Colorado</w:t>
      </w:r>
      <w:r w:rsidRPr="00B52F75">
        <w:rPr>
          <w:sz w:val="24"/>
          <w:szCs w:val="24"/>
        </w:rPr>
        <w:t xml:space="preserve">: State University, Boulder-Co, 12. 1966. </w:t>
      </w:r>
    </w:p>
    <w:p w14:paraId="1DFB3376" w14:textId="4C966244" w:rsidR="00856074" w:rsidRPr="00983F99" w:rsidRDefault="00856074" w:rsidP="001F2C11">
      <w:pPr>
        <w:spacing w:line="276" w:lineRule="auto"/>
        <w:jc w:val="both"/>
        <w:rPr>
          <w:sz w:val="24"/>
          <w:szCs w:val="24"/>
        </w:rPr>
      </w:pPr>
      <w:r w:rsidRPr="00B52F75">
        <w:rPr>
          <w:sz w:val="24"/>
          <w:szCs w:val="24"/>
        </w:rPr>
        <w:t>Q</w:t>
      </w:r>
      <w:r w:rsidR="00F50181" w:rsidRPr="00B52F75">
        <w:rPr>
          <w:sz w:val="24"/>
          <w:szCs w:val="24"/>
        </w:rPr>
        <w:t>uadro</w:t>
      </w:r>
      <w:r w:rsidRPr="00B52F75">
        <w:rPr>
          <w:sz w:val="24"/>
          <w:szCs w:val="24"/>
        </w:rPr>
        <w:t>, M. F. L.; D</w:t>
      </w:r>
      <w:r w:rsidR="00F50181" w:rsidRPr="00B52F75">
        <w:rPr>
          <w:sz w:val="24"/>
          <w:szCs w:val="24"/>
        </w:rPr>
        <w:t>ias</w:t>
      </w:r>
      <w:r w:rsidRPr="00B52F75">
        <w:rPr>
          <w:sz w:val="24"/>
          <w:szCs w:val="24"/>
        </w:rPr>
        <w:t>, M. A. F. S.; H</w:t>
      </w:r>
      <w:r w:rsidR="00F50181" w:rsidRPr="00B52F75">
        <w:rPr>
          <w:sz w:val="24"/>
          <w:szCs w:val="24"/>
        </w:rPr>
        <w:t>erdies</w:t>
      </w:r>
      <w:r w:rsidRPr="00B52F75">
        <w:rPr>
          <w:sz w:val="24"/>
          <w:szCs w:val="24"/>
        </w:rPr>
        <w:t>, D. L.; G</w:t>
      </w:r>
      <w:r w:rsidR="00F50181" w:rsidRPr="00B52F75">
        <w:rPr>
          <w:sz w:val="24"/>
          <w:szCs w:val="24"/>
        </w:rPr>
        <w:t>onçalves</w:t>
      </w:r>
      <w:r w:rsidRPr="00B52F75">
        <w:rPr>
          <w:sz w:val="24"/>
          <w:szCs w:val="24"/>
        </w:rPr>
        <w:t xml:space="preserve">, L. G. G. Análise climatológica da precipitação e do transporte de umidade na região da ZCAS através da nova geração de reanálises. </w:t>
      </w:r>
      <w:r w:rsidRPr="001F2C11">
        <w:rPr>
          <w:b/>
          <w:bCs/>
          <w:sz w:val="24"/>
          <w:szCs w:val="24"/>
        </w:rPr>
        <w:t>Revista Brasileira de Meteorologia</w:t>
      </w:r>
      <w:r w:rsidRPr="00983F99">
        <w:rPr>
          <w:sz w:val="24"/>
          <w:szCs w:val="24"/>
        </w:rPr>
        <w:t xml:space="preserve">, 27(2):152-162. 2012. </w:t>
      </w:r>
    </w:p>
    <w:p w14:paraId="48F209A3" w14:textId="4C2E56C9" w:rsidR="00856074" w:rsidRPr="00B52F75" w:rsidRDefault="00856074" w:rsidP="001F2C11">
      <w:pPr>
        <w:shd w:val="clear" w:color="auto" w:fill="FFFFFF"/>
        <w:spacing w:line="276" w:lineRule="auto"/>
        <w:jc w:val="both"/>
        <w:rPr>
          <w:color w:val="333333"/>
          <w:sz w:val="24"/>
          <w:szCs w:val="24"/>
        </w:rPr>
      </w:pPr>
      <w:r w:rsidRPr="00983F99">
        <w:rPr>
          <w:sz w:val="24"/>
          <w:szCs w:val="24"/>
        </w:rPr>
        <w:t>R</w:t>
      </w:r>
      <w:r w:rsidR="00F50181" w:rsidRPr="00983F99">
        <w:rPr>
          <w:sz w:val="24"/>
          <w:szCs w:val="24"/>
        </w:rPr>
        <w:t>odell</w:t>
      </w:r>
      <w:r w:rsidRPr="00983F99">
        <w:rPr>
          <w:sz w:val="24"/>
          <w:szCs w:val="24"/>
        </w:rPr>
        <w:t xml:space="preserve">, M. </w:t>
      </w:r>
      <w:r w:rsidRPr="00983F99">
        <w:rPr>
          <w:i/>
          <w:iCs/>
          <w:sz w:val="24"/>
          <w:szCs w:val="24"/>
        </w:rPr>
        <w:t>et al.</w:t>
      </w:r>
      <w:r w:rsidRPr="00983F99">
        <w:rPr>
          <w:sz w:val="24"/>
          <w:szCs w:val="24"/>
        </w:rPr>
        <w:t xml:space="preserve"> </w:t>
      </w:r>
      <w:r w:rsidRPr="00D72A56">
        <w:rPr>
          <w:sz w:val="24"/>
          <w:szCs w:val="24"/>
          <w:lang w:val="pt-BR"/>
        </w:rPr>
        <w:t xml:space="preserve">The Global Land Data Assimilation System, </w:t>
      </w:r>
      <w:r w:rsidRPr="00D72A56">
        <w:rPr>
          <w:i/>
          <w:iCs/>
          <w:sz w:val="24"/>
          <w:szCs w:val="24"/>
          <w:lang w:val="pt-BR"/>
        </w:rPr>
        <w:t xml:space="preserve">Bull. </w:t>
      </w:r>
      <w:r w:rsidRPr="004E2033">
        <w:rPr>
          <w:i/>
          <w:iCs/>
          <w:sz w:val="24"/>
          <w:szCs w:val="24"/>
        </w:rPr>
        <w:t>Amer. Meteor. Soc.</w:t>
      </w:r>
      <w:r w:rsidRPr="00B52F75">
        <w:rPr>
          <w:sz w:val="24"/>
          <w:szCs w:val="24"/>
        </w:rPr>
        <w:t>, 85(3): 381-394. 2004.</w:t>
      </w:r>
    </w:p>
    <w:p w14:paraId="08688EE8" w14:textId="0E9262D8" w:rsidR="00856074" w:rsidRPr="00B52F75" w:rsidRDefault="00856074" w:rsidP="001F2C11">
      <w:pPr>
        <w:spacing w:line="276" w:lineRule="auto"/>
        <w:jc w:val="both"/>
        <w:rPr>
          <w:sz w:val="24"/>
          <w:szCs w:val="24"/>
        </w:rPr>
      </w:pPr>
      <w:r w:rsidRPr="00B52F75">
        <w:rPr>
          <w:sz w:val="24"/>
          <w:szCs w:val="24"/>
        </w:rPr>
        <w:t>R</w:t>
      </w:r>
      <w:r w:rsidR="00F50181" w:rsidRPr="00B52F75">
        <w:rPr>
          <w:sz w:val="24"/>
          <w:szCs w:val="24"/>
        </w:rPr>
        <w:t>ollnic</w:t>
      </w:r>
      <w:r w:rsidRPr="00B52F75">
        <w:rPr>
          <w:sz w:val="24"/>
          <w:szCs w:val="24"/>
        </w:rPr>
        <w:t>, M.; B</w:t>
      </w:r>
      <w:r w:rsidR="00F50181" w:rsidRPr="00B52F75">
        <w:rPr>
          <w:sz w:val="24"/>
          <w:szCs w:val="24"/>
        </w:rPr>
        <w:t>orba</w:t>
      </w:r>
      <w:r w:rsidRPr="00B52F75">
        <w:rPr>
          <w:sz w:val="24"/>
          <w:szCs w:val="24"/>
        </w:rPr>
        <w:t>, T. A. C.; M</w:t>
      </w:r>
      <w:r w:rsidR="00F50181" w:rsidRPr="00B52F75">
        <w:rPr>
          <w:sz w:val="24"/>
          <w:szCs w:val="24"/>
        </w:rPr>
        <w:t>ascarenhas,</w:t>
      </w:r>
      <w:r w:rsidRPr="00B52F75">
        <w:rPr>
          <w:sz w:val="24"/>
          <w:szCs w:val="24"/>
        </w:rPr>
        <w:t xml:space="preserve"> A. C. C.; P</w:t>
      </w:r>
      <w:r w:rsidR="00F50181" w:rsidRPr="00B52F75">
        <w:rPr>
          <w:sz w:val="24"/>
          <w:szCs w:val="24"/>
        </w:rPr>
        <w:t>ereira</w:t>
      </w:r>
      <w:r w:rsidRPr="00B52F75">
        <w:rPr>
          <w:sz w:val="24"/>
          <w:szCs w:val="24"/>
        </w:rPr>
        <w:t>, D. R.; P</w:t>
      </w:r>
      <w:r w:rsidR="00F50181" w:rsidRPr="00B52F75">
        <w:rPr>
          <w:sz w:val="24"/>
          <w:szCs w:val="24"/>
        </w:rPr>
        <w:t>ereira</w:t>
      </w:r>
      <w:r w:rsidRPr="00B52F75">
        <w:rPr>
          <w:sz w:val="24"/>
          <w:szCs w:val="24"/>
        </w:rPr>
        <w:t>, L. S.; M. R. O.; S</w:t>
      </w:r>
      <w:r w:rsidR="00F50181" w:rsidRPr="00B52F75">
        <w:rPr>
          <w:sz w:val="24"/>
          <w:szCs w:val="24"/>
        </w:rPr>
        <w:t>oares</w:t>
      </w:r>
      <w:r w:rsidRPr="00B52F75">
        <w:rPr>
          <w:sz w:val="24"/>
          <w:szCs w:val="24"/>
        </w:rPr>
        <w:t>, M. L. G.; B</w:t>
      </w:r>
      <w:r w:rsidR="00F50181" w:rsidRPr="00B52F75">
        <w:rPr>
          <w:sz w:val="24"/>
          <w:szCs w:val="24"/>
        </w:rPr>
        <w:t>öck</w:t>
      </w:r>
      <w:r w:rsidRPr="00B52F75">
        <w:rPr>
          <w:sz w:val="24"/>
          <w:szCs w:val="24"/>
        </w:rPr>
        <w:t>, C. S.; S</w:t>
      </w:r>
      <w:r w:rsidR="00F50181" w:rsidRPr="00B52F75">
        <w:rPr>
          <w:sz w:val="24"/>
          <w:szCs w:val="24"/>
        </w:rPr>
        <w:t>antos</w:t>
      </w:r>
      <w:r w:rsidRPr="00B52F75">
        <w:rPr>
          <w:sz w:val="24"/>
          <w:szCs w:val="24"/>
        </w:rPr>
        <w:t>, R. T. F.; A</w:t>
      </w:r>
      <w:r w:rsidR="00F50181" w:rsidRPr="00B52F75">
        <w:rPr>
          <w:sz w:val="24"/>
          <w:szCs w:val="24"/>
        </w:rPr>
        <w:t>ssad</w:t>
      </w:r>
      <w:r w:rsidRPr="00B52F75">
        <w:rPr>
          <w:sz w:val="24"/>
          <w:szCs w:val="24"/>
        </w:rPr>
        <w:t>, L. P. F.; L</w:t>
      </w:r>
      <w:r w:rsidR="00F50181" w:rsidRPr="00B52F75">
        <w:rPr>
          <w:sz w:val="24"/>
          <w:szCs w:val="24"/>
        </w:rPr>
        <w:t>andau</w:t>
      </w:r>
      <w:r w:rsidRPr="00B52F75">
        <w:rPr>
          <w:sz w:val="24"/>
          <w:szCs w:val="24"/>
        </w:rPr>
        <w:t>, L.; C</w:t>
      </w:r>
      <w:r w:rsidR="00F50181" w:rsidRPr="00B52F75">
        <w:rPr>
          <w:sz w:val="24"/>
          <w:szCs w:val="24"/>
        </w:rPr>
        <w:t>arvalho</w:t>
      </w:r>
      <w:r w:rsidRPr="00B52F75">
        <w:rPr>
          <w:sz w:val="24"/>
          <w:szCs w:val="24"/>
        </w:rPr>
        <w:t xml:space="preserve">, G. V. </w:t>
      </w:r>
      <w:r w:rsidRPr="001F2C11">
        <w:rPr>
          <w:b/>
          <w:bCs/>
          <w:sz w:val="24"/>
          <w:szCs w:val="24"/>
        </w:rPr>
        <w:t>“Áreas de Estudo”, Capítulo 2.</w:t>
      </w:r>
      <w:r w:rsidRPr="00B52F75">
        <w:rPr>
          <w:sz w:val="24"/>
          <w:szCs w:val="24"/>
        </w:rPr>
        <w:t xml:space="preserve"> Em: Projeto Costa Norte, – Desenvolvimento de Metodologias para o entendimento de processos costeiros e estuarinos e da vulnerabilidade de florestas de mangue na Margem Equatorial Brasileira. v.1. RJ - BR.</w:t>
      </w:r>
    </w:p>
    <w:p w14:paraId="423691B6" w14:textId="2024670B" w:rsidR="00856074" w:rsidRPr="00B52F75" w:rsidRDefault="00856074" w:rsidP="001F2C11">
      <w:pPr>
        <w:spacing w:line="276" w:lineRule="auto"/>
        <w:jc w:val="both"/>
        <w:rPr>
          <w:sz w:val="24"/>
          <w:szCs w:val="24"/>
          <w:lang w:val="en-US"/>
        </w:rPr>
      </w:pPr>
      <w:r w:rsidRPr="00B52F75">
        <w:rPr>
          <w:sz w:val="24"/>
          <w:szCs w:val="24"/>
        </w:rPr>
        <w:t>S</w:t>
      </w:r>
      <w:r w:rsidR="00F50181" w:rsidRPr="00B52F75">
        <w:rPr>
          <w:sz w:val="24"/>
          <w:szCs w:val="24"/>
        </w:rPr>
        <w:t>antos</w:t>
      </w:r>
      <w:r w:rsidRPr="00B52F75">
        <w:rPr>
          <w:sz w:val="24"/>
          <w:szCs w:val="24"/>
        </w:rPr>
        <w:t>, V. F.; F</w:t>
      </w:r>
      <w:r w:rsidR="00F50181" w:rsidRPr="00B52F75">
        <w:rPr>
          <w:sz w:val="24"/>
          <w:szCs w:val="24"/>
        </w:rPr>
        <w:t>igueiredo</w:t>
      </w:r>
      <w:r w:rsidRPr="00B52F75">
        <w:rPr>
          <w:sz w:val="24"/>
          <w:szCs w:val="24"/>
        </w:rPr>
        <w:t xml:space="preserve"> JR., A. G.; S</w:t>
      </w:r>
      <w:r w:rsidR="00F50181" w:rsidRPr="00B52F75">
        <w:rPr>
          <w:sz w:val="24"/>
          <w:szCs w:val="24"/>
        </w:rPr>
        <w:t>ilveira</w:t>
      </w:r>
      <w:r w:rsidRPr="00B52F75">
        <w:rPr>
          <w:sz w:val="24"/>
          <w:szCs w:val="24"/>
        </w:rPr>
        <w:t>, O. F. M.; P</w:t>
      </w:r>
      <w:r w:rsidR="00F50181" w:rsidRPr="00B52F75">
        <w:rPr>
          <w:sz w:val="24"/>
          <w:szCs w:val="24"/>
        </w:rPr>
        <w:t>olidori</w:t>
      </w:r>
      <w:r w:rsidRPr="00B52F75">
        <w:rPr>
          <w:sz w:val="24"/>
          <w:szCs w:val="24"/>
        </w:rPr>
        <w:t>, L.; O</w:t>
      </w:r>
      <w:r w:rsidR="00F50181" w:rsidRPr="00B52F75">
        <w:rPr>
          <w:sz w:val="24"/>
          <w:szCs w:val="24"/>
        </w:rPr>
        <w:t>liveira</w:t>
      </w:r>
      <w:r w:rsidRPr="00B52F75">
        <w:rPr>
          <w:sz w:val="24"/>
          <w:szCs w:val="24"/>
        </w:rPr>
        <w:t>, D. M.; D</w:t>
      </w:r>
      <w:r w:rsidR="00F50181" w:rsidRPr="00B52F75">
        <w:rPr>
          <w:sz w:val="24"/>
          <w:szCs w:val="24"/>
        </w:rPr>
        <w:t>ias</w:t>
      </w:r>
      <w:r w:rsidRPr="00B52F75">
        <w:rPr>
          <w:sz w:val="24"/>
          <w:szCs w:val="24"/>
        </w:rPr>
        <w:t>, M. B.; M</w:t>
      </w:r>
      <w:r w:rsidR="00F50181" w:rsidRPr="00B52F75">
        <w:rPr>
          <w:sz w:val="24"/>
          <w:szCs w:val="24"/>
        </w:rPr>
        <w:t>artins</w:t>
      </w:r>
      <w:r w:rsidRPr="00B52F75">
        <w:rPr>
          <w:sz w:val="24"/>
          <w:szCs w:val="24"/>
        </w:rPr>
        <w:t>, M. H. A.; S</w:t>
      </w:r>
      <w:r w:rsidR="00F50181" w:rsidRPr="00B52F75">
        <w:rPr>
          <w:sz w:val="24"/>
          <w:szCs w:val="24"/>
        </w:rPr>
        <w:t>antana</w:t>
      </w:r>
      <w:r w:rsidRPr="00B52F75">
        <w:rPr>
          <w:sz w:val="24"/>
          <w:szCs w:val="24"/>
        </w:rPr>
        <w:t xml:space="preserve">, L. O. Processos sedimentares em área de macromarés influenciados pela pororoca-estuário do rio Araguari-Amapá-Brasil. ABEQUA, X, Guarapari -ES. </w:t>
      </w:r>
      <w:r w:rsidRPr="001F2C11">
        <w:rPr>
          <w:b/>
          <w:bCs/>
          <w:sz w:val="24"/>
          <w:szCs w:val="24"/>
        </w:rPr>
        <w:t>Boletim de Resumos Expandidos</w:t>
      </w:r>
      <w:r w:rsidRPr="00B52F75">
        <w:rPr>
          <w:sz w:val="24"/>
          <w:szCs w:val="24"/>
        </w:rPr>
        <w:t xml:space="preserve">., v. 1. 2005. </w:t>
      </w:r>
    </w:p>
    <w:p w14:paraId="4280CF94" w14:textId="46A80687" w:rsidR="00856074" w:rsidRPr="00D72A56" w:rsidRDefault="00856074" w:rsidP="001F2C11">
      <w:pPr>
        <w:spacing w:line="276" w:lineRule="auto"/>
        <w:jc w:val="both"/>
        <w:rPr>
          <w:sz w:val="24"/>
          <w:szCs w:val="24"/>
          <w:lang w:val="en-US"/>
        </w:rPr>
      </w:pPr>
      <w:r w:rsidRPr="00B52F75">
        <w:rPr>
          <w:sz w:val="24"/>
          <w:szCs w:val="24"/>
          <w:lang w:val="en-US"/>
        </w:rPr>
        <w:t>S</w:t>
      </w:r>
      <w:r w:rsidR="001F2C11" w:rsidRPr="00B52F75">
        <w:rPr>
          <w:sz w:val="24"/>
          <w:szCs w:val="24"/>
          <w:lang w:val="en-US"/>
        </w:rPr>
        <w:t>ouza</w:t>
      </w:r>
      <w:r w:rsidRPr="00B52F75">
        <w:rPr>
          <w:sz w:val="24"/>
          <w:szCs w:val="24"/>
          <w:lang w:val="en-US"/>
        </w:rPr>
        <w:t xml:space="preserve"> F</w:t>
      </w:r>
      <w:r w:rsidR="001F2C11" w:rsidRPr="00B52F75">
        <w:rPr>
          <w:sz w:val="24"/>
          <w:szCs w:val="24"/>
          <w:lang w:val="en-US"/>
        </w:rPr>
        <w:t>ilho</w:t>
      </w:r>
      <w:r w:rsidRPr="00B52F75">
        <w:rPr>
          <w:sz w:val="24"/>
          <w:szCs w:val="24"/>
          <w:lang w:val="en-US"/>
        </w:rPr>
        <w:t>, P. W. M.; L</w:t>
      </w:r>
      <w:r w:rsidR="001F2C11" w:rsidRPr="00B52F75">
        <w:rPr>
          <w:sz w:val="24"/>
          <w:szCs w:val="24"/>
          <w:lang w:val="en-US"/>
        </w:rPr>
        <w:t>essa</w:t>
      </w:r>
      <w:r w:rsidRPr="00B52F75">
        <w:rPr>
          <w:sz w:val="24"/>
          <w:szCs w:val="24"/>
          <w:lang w:val="en-US"/>
        </w:rPr>
        <w:t>, G. C.; C</w:t>
      </w:r>
      <w:r w:rsidR="001F2C11" w:rsidRPr="00B52F75">
        <w:rPr>
          <w:sz w:val="24"/>
          <w:szCs w:val="24"/>
          <w:lang w:val="en-US"/>
        </w:rPr>
        <w:t>ohen</w:t>
      </w:r>
      <w:r w:rsidRPr="00B52F75">
        <w:rPr>
          <w:sz w:val="24"/>
          <w:szCs w:val="24"/>
          <w:lang w:val="en-US"/>
        </w:rPr>
        <w:t>, M. C. L.; C</w:t>
      </w:r>
      <w:r w:rsidR="001F2C11" w:rsidRPr="00B52F75">
        <w:rPr>
          <w:sz w:val="24"/>
          <w:szCs w:val="24"/>
          <w:lang w:val="en-US"/>
        </w:rPr>
        <w:t>osta</w:t>
      </w:r>
      <w:r w:rsidRPr="00B52F75">
        <w:rPr>
          <w:sz w:val="24"/>
          <w:szCs w:val="24"/>
          <w:lang w:val="en-US"/>
        </w:rPr>
        <w:t>, F. R.; L</w:t>
      </w:r>
      <w:r w:rsidR="001F2C11" w:rsidRPr="00B52F75">
        <w:rPr>
          <w:sz w:val="24"/>
          <w:szCs w:val="24"/>
          <w:lang w:val="en-US"/>
        </w:rPr>
        <w:t>ara</w:t>
      </w:r>
      <w:r w:rsidRPr="00B52F75">
        <w:rPr>
          <w:sz w:val="24"/>
          <w:szCs w:val="24"/>
          <w:lang w:val="en-US"/>
        </w:rPr>
        <w:t>, R. J. The subsiding macrotidal barrier estuarine system of the eastern Amazon coast, Northern Brazil, p. 347-376. In: D</w:t>
      </w:r>
      <w:r w:rsidR="001F2C11" w:rsidRPr="00B52F75">
        <w:rPr>
          <w:sz w:val="24"/>
          <w:szCs w:val="24"/>
          <w:lang w:val="en-US"/>
        </w:rPr>
        <w:t>illenburg</w:t>
      </w:r>
      <w:r w:rsidRPr="00B52F75">
        <w:rPr>
          <w:sz w:val="24"/>
          <w:szCs w:val="24"/>
          <w:lang w:val="en-US"/>
        </w:rPr>
        <w:t>, S. F.; H</w:t>
      </w:r>
      <w:r w:rsidR="001F2C11" w:rsidRPr="00B52F75">
        <w:rPr>
          <w:sz w:val="24"/>
          <w:szCs w:val="24"/>
          <w:lang w:val="en-US"/>
        </w:rPr>
        <w:t>esp</w:t>
      </w:r>
      <w:r w:rsidRPr="00B52F75">
        <w:rPr>
          <w:sz w:val="24"/>
          <w:szCs w:val="24"/>
          <w:lang w:val="en-US"/>
        </w:rPr>
        <w:t xml:space="preserve">, P.A. (Ed.). Geology and Geomorphology of Holocene coastal barriers of Brazil. New York: </w:t>
      </w:r>
      <w:r w:rsidRPr="001F2C11">
        <w:rPr>
          <w:b/>
          <w:bCs/>
          <w:sz w:val="24"/>
          <w:szCs w:val="24"/>
          <w:lang w:val="en-US"/>
        </w:rPr>
        <w:t>Springer-Verlag</w:t>
      </w:r>
      <w:r w:rsidRPr="00B52F75">
        <w:rPr>
          <w:sz w:val="24"/>
          <w:szCs w:val="24"/>
          <w:lang w:val="en-US"/>
        </w:rPr>
        <w:t>, 2009. 380 p. (Series Lecture Notes in Earth Sciences, 107, p. 347-376, 2009.</w:t>
      </w:r>
    </w:p>
    <w:p w14:paraId="62A84026" w14:textId="0D72D70C" w:rsidR="00856074" w:rsidRPr="00D72A56" w:rsidRDefault="00856074" w:rsidP="001F2C11">
      <w:pPr>
        <w:spacing w:line="276" w:lineRule="auto"/>
        <w:jc w:val="both"/>
        <w:rPr>
          <w:sz w:val="24"/>
          <w:szCs w:val="24"/>
          <w:lang w:val="pt-BR"/>
        </w:rPr>
      </w:pPr>
      <w:r w:rsidRPr="00B52F75">
        <w:rPr>
          <w:sz w:val="24"/>
          <w:szCs w:val="24"/>
        </w:rPr>
        <w:t>S</w:t>
      </w:r>
      <w:r w:rsidR="001F2C11" w:rsidRPr="00B52F75">
        <w:rPr>
          <w:sz w:val="24"/>
          <w:szCs w:val="24"/>
        </w:rPr>
        <w:t>teinbrenner</w:t>
      </w:r>
      <w:r w:rsidRPr="00B52F75">
        <w:rPr>
          <w:sz w:val="24"/>
          <w:szCs w:val="24"/>
        </w:rPr>
        <w:t>, R. A.; N</w:t>
      </w:r>
      <w:r w:rsidR="001F2C11" w:rsidRPr="00B52F75">
        <w:rPr>
          <w:sz w:val="24"/>
          <w:szCs w:val="24"/>
        </w:rPr>
        <w:t>eto</w:t>
      </w:r>
      <w:r w:rsidRPr="00B52F75">
        <w:rPr>
          <w:sz w:val="24"/>
          <w:szCs w:val="24"/>
        </w:rPr>
        <w:t>, G. G.; B</w:t>
      </w:r>
      <w:r w:rsidR="001F2C11" w:rsidRPr="00B52F75">
        <w:rPr>
          <w:sz w:val="24"/>
          <w:szCs w:val="24"/>
        </w:rPr>
        <w:t>ragança</w:t>
      </w:r>
      <w:r w:rsidRPr="00B52F75">
        <w:rPr>
          <w:sz w:val="24"/>
          <w:szCs w:val="24"/>
        </w:rPr>
        <w:t>, P. L.; C</w:t>
      </w:r>
      <w:r w:rsidR="001F2C11" w:rsidRPr="00B52F75">
        <w:rPr>
          <w:sz w:val="24"/>
          <w:szCs w:val="24"/>
        </w:rPr>
        <w:t>astro</w:t>
      </w:r>
      <w:r w:rsidRPr="00B52F75">
        <w:rPr>
          <w:sz w:val="24"/>
          <w:szCs w:val="24"/>
        </w:rPr>
        <w:t xml:space="preserve">, E. M. R. Desastre da mineração em Barcarena, Pará e cobertura midiática: diferenças de duração e direcionamentos de escuta. </w:t>
      </w:r>
      <w:r w:rsidRPr="001F2C11">
        <w:rPr>
          <w:b/>
          <w:bCs/>
          <w:sz w:val="24"/>
          <w:szCs w:val="24"/>
        </w:rPr>
        <w:t>Revista Eletrônica de Comunicação Informação e Inovação em Saúde</w:t>
      </w:r>
      <w:r w:rsidRPr="00B52F75">
        <w:rPr>
          <w:sz w:val="24"/>
          <w:szCs w:val="24"/>
        </w:rPr>
        <w:t>. 2020 abr. jun.; 14(2): 307-328.</w:t>
      </w:r>
    </w:p>
    <w:p w14:paraId="6BB1D468" w14:textId="53C78459" w:rsidR="00856074" w:rsidRPr="00701A23" w:rsidRDefault="00856074" w:rsidP="001F2C11">
      <w:pPr>
        <w:spacing w:line="276" w:lineRule="auto"/>
        <w:jc w:val="both"/>
        <w:rPr>
          <w:sz w:val="24"/>
          <w:szCs w:val="24"/>
          <w:lang w:val="pt-BR"/>
        </w:rPr>
      </w:pPr>
      <w:r w:rsidRPr="00983F99">
        <w:rPr>
          <w:sz w:val="24"/>
          <w:szCs w:val="24"/>
          <w:lang w:val="en-US"/>
        </w:rPr>
        <w:t>T</w:t>
      </w:r>
      <w:r w:rsidR="001F2C11" w:rsidRPr="00983F99">
        <w:rPr>
          <w:sz w:val="24"/>
          <w:szCs w:val="24"/>
          <w:lang w:val="en-US"/>
        </w:rPr>
        <w:t>immermann</w:t>
      </w:r>
      <w:r w:rsidRPr="00983F99">
        <w:rPr>
          <w:sz w:val="24"/>
          <w:szCs w:val="24"/>
          <w:lang w:val="en-US"/>
        </w:rPr>
        <w:t xml:space="preserve">, A. </w:t>
      </w:r>
      <w:r w:rsidRPr="00983F99">
        <w:rPr>
          <w:i/>
          <w:iCs/>
          <w:sz w:val="24"/>
          <w:szCs w:val="24"/>
          <w:lang w:val="en-US"/>
        </w:rPr>
        <w:t>et al</w:t>
      </w:r>
      <w:r w:rsidRPr="00983F99">
        <w:rPr>
          <w:sz w:val="24"/>
          <w:szCs w:val="24"/>
          <w:lang w:val="en-US"/>
        </w:rPr>
        <w:t>. El Niño-Southern Oscillation complexity</w:t>
      </w:r>
      <w:r w:rsidRPr="001F2C11">
        <w:rPr>
          <w:sz w:val="24"/>
          <w:szCs w:val="24"/>
          <w:lang w:val="en-US"/>
        </w:rPr>
        <w:t>.</w:t>
      </w:r>
      <w:r w:rsidRPr="001F2C11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1F2C11">
        <w:rPr>
          <w:b/>
          <w:bCs/>
          <w:sz w:val="24"/>
          <w:szCs w:val="24"/>
          <w:lang w:val="pt-BR"/>
        </w:rPr>
        <w:t>Nature</w:t>
      </w:r>
      <w:proofErr w:type="spellEnd"/>
      <w:r w:rsidRPr="001F2C11">
        <w:rPr>
          <w:sz w:val="24"/>
          <w:szCs w:val="24"/>
          <w:lang w:val="pt-BR"/>
        </w:rPr>
        <w:t>.</w:t>
      </w:r>
      <w:r w:rsidRPr="00701A23">
        <w:rPr>
          <w:sz w:val="24"/>
          <w:szCs w:val="24"/>
          <w:lang w:val="pt-BR"/>
        </w:rPr>
        <w:t xml:space="preserve"> 2018 Jul; 559(7715):535-545.</w:t>
      </w:r>
    </w:p>
    <w:p w14:paraId="2674EFAB" w14:textId="686014E6" w:rsidR="00856074" w:rsidRPr="00856074" w:rsidRDefault="00856074" w:rsidP="001F2C11">
      <w:pPr>
        <w:spacing w:line="276" w:lineRule="auto"/>
        <w:jc w:val="both"/>
        <w:rPr>
          <w:sz w:val="24"/>
          <w:szCs w:val="24"/>
        </w:rPr>
      </w:pPr>
      <w:r w:rsidRPr="00B52F75">
        <w:rPr>
          <w:sz w:val="24"/>
          <w:szCs w:val="24"/>
        </w:rPr>
        <w:t>X</w:t>
      </w:r>
      <w:r w:rsidR="001F2C11" w:rsidRPr="00B52F75">
        <w:rPr>
          <w:sz w:val="24"/>
          <w:szCs w:val="24"/>
        </w:rPr>
        <w:t>avier</w:t>
      </w:r>
      <w:r w:rsidRPr="00B52F75">
        <w:rPr>
          <w:sz w:val="24"/>
          <w:szCs w:val="24"/>
        </w:rPr>
        <w:t>, T. M. B; X</w:t>
      </w:r>
      <w:r w:rsidR="001F2C11" w:rsidRPr="00B52F75">
        <w:rPr>
          <w:sz w:val="24"/>
          <w:szCs w:val="24"/>
        </w:rPr>
        <w:t>avier</w:t>
      </w:r>
      <w:r w:rsidRPr="00B52F75">
        <w:rPr>
          <w:sz w:val="24"/>
          <w:szCs w:val="24"/>
        </w:rPr>
        <w:t>, A. F. S. Caracterização de períodos secos ou excessivamente chuvosos no estado do Ceará através da Técnica dos Quantis: 1964-1998</w:t>
      </w:r>
      <w:r w:rsidRPr="00F56E7E">
        <w:rPr>
          <w:i/>
          <w:iCs/>
          <w:sz w:val="24"/>
          <w:szCs w:val="24"/>
        </w:rPr>
        <w:t xml:space="preserve">. </w:t>
      </w:r>
      <w:r w:rsidRPr="001F2C11">
        <w:rPr>
          <w:b/>
          <w:bCs/>
          <w:sz w:val="24"/>
          <w:szCs w:val="24"/>
        </w:rPr>
        <w:t>Revista Brasileira de Meteorologia</w:t>
      </w:r>
      <w:r w:rsidRPr="00B52F75">
        <w:rPr>
          <w:sz w:val="24"/>
          <w:szCs w:val="24"/>
        </w:rPr>
        <w:t>, 14(2): 63-78. 1999.</w:t>
      </w:r>
    </w:p>
    <w:sectPr w:rsidR="00856074" w:rsidRPr="00856074" w:rsidSect="005A1575">
      <w:headerReference w:type="default" r:id="rId12"/>
      <w:footerReference w:type="default" r:id="rId13"/>
      <w:type w:val="continuous"/>
      <w:pgSz w:w="1191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B1E73" w14:textId="77777777" w:rsidR="003D0858" w:rsidRDefault="003D0858" w:rsidP="005A1575">
      <w:r>
        <w:separator/>
      </w:r>
    </w:p>
  </w:endnote>
  <w:endnote w:type="continuationSeparator" w:id="0">
    <w:p w14:paraId="15A3EF5E" w14:textId="77777777" w:rsidR="003D0858" w:rsidRDefault="003D0858" w:rsidP="005A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7E4EA" w14:textId="134574BA" w:rsidR="005A1575" w:rsidRDefault="004B3806">
    <w:pPr>
      <w:pStyle w:val="Rodap"/>
    </w:pPr>
    <w:r>
      <w:rPr>
        <w:noProof/>
      </w:rPr>
      <w:drawing>
        <wp:anchor distT="0" distB="0" distL="114300" distR="114300" simplePos="0" relativeHeight="251624960" behindDoc="0" locked="0" layoutInCell="1" allowOverlap="1" wp14:anchorId="38BD3C9F" wp14:editId="6A9BCEB9">
          <wp:simplePos x="0" y="0"/>
          <wp:positionH relativeFrom="margin">
            <wp:align>left</wp:align>
          </wp:positionH>
          <wp:positionV relativeFrom="page">
            <wp:posOffset>9994265</wp:posOffset>
          </wp:positionV>
          <wp:extent cx="600075" cy="191770"/>
          <wp:effectExtent l="0" t="0" r="0" b="0"/>
          <wp:wrapSquare wrapText="bothSides"/>
          <wp:docPr id="13333586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184" behindDoc="0" locked="0" layoutInCell="1" allowOverlap="1" wp14:anchorId="133CF920" wp14:editId="4948997F">
          <wp:simplePos x="0" y="0"/>
          <wp:positionH relativeFrom="column">
            <wp:posOffset>2644140</wp:posOffset>
          </wp:positionH>
          <wp:positionV relativeFrom="page">
            <wp:posOffset>9987915</wp:posOffset>
          </wp:positionV>
          <wp:extent cx="419100" cy="241935"/>
          <wp:effectExtent l="0" t="0" r="0" b="0"/>
          <wp:wrapSquare wrapText="bothSides"/>
          <wp:docPr id="95454802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24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1575">
      <w:rPr>
        <w:noProof/>
      </w:rPr>
      <w:drawing>
        <wp:anchor distT="0" distB="0" distL="114300" distR="114300" simplePos="0" relativeHeight="251653632" behindDoc="0" locked="0" layoutInCell="1" allowOverlap="1" wp14:anchorId="0D209678" wp14:editId="6C20E5A0">
          <wp:simplePos x="0" y="0"/>
          <wp:positionH relativeFrom="column">
            <wp:posOffset>850900</wp:posOffset>
          </wp:positionH>
          <wp:positionV relativeFrom="page">
            <wp:posOffset>10152380</wp:posOffset>
          </wp:positionV>
          <wp:extent cx="1231265" cy="384175"/>
          <wp:effectExtent l="0" t="0" r="6985" b="0"/>
          <wp:wrapSquare wrapText="bothSides"/>
          <wp:docPr id="121878881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693568" behindDoc="0" locked="0" layoutInCell="1" allowOverlap="1" wp14:anchorId="31A1BFA6" wp14:editId="2E91DF3C">
          <wp:simplePos x="0" y="0"/>
          <wp:positionH relativeFrom="column">
            <wp:posOffset>3139440</wp:posOffset>
          </wp:positionH>
          <wp:positionV relativeFrom="page">
            <wp:posOffset>10172700</wp:posOffset>
          </wp:positionV>
          <wp:extent cx="542290" cy="384175"/>
          <wp:effectExtent l="0" t="0" r="0" b="0"/>
          <wp:wrapSquare wrapText="bothSides"/>
          <wp:docPr id="202369131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08928" behindDoc="0" locked="0" layoutInCell="1" allowOverlap="1" wp14:anchorId="2AE4657F" wp14:editId="21F15F58">
          <wp:simplePos x="0" y="0"/>
          <wp:positionH relativeFrom="column">
            <wp:posOffset>3910965</wp:posOffset>
          </wp:positionH>
          <wp:positionV relativeFrom="page">
            <wp:posOffset>10176510</wp:posOffset>
          </wp:positionV>
          <wp:extent cx="914400" cy="353695"/>
          <wp:effectExtent l="0" t="0" r="0" b="8255"/>
          <wp:wrapSquare wrapText="bothSides"/>
          <wp:docPr id="123103973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21216" behindDoc="0" locked="0" layoutInCell="1" allowOverlap="1" wp14:anchorId="5853B3B1" wp14:editId="5C9D517F">
          <wp:simplePos x="0" y="0"/>
          <wp:positionH relativeFrom="column">
            <wp:posOffset>5006340</wp:posOffset>
          </wp:positionH>
          <wp:positionV relativeFrom="page">
            <wp:posOffset>10182225</wp:posOffset>
          </wp:positionV>
          <wp:extent cx="756285" cy="335280"/>
          <wp:effectExtent l="0" t="0" r="5715" b="7620"/>
          <wp:wrapSquare wrapText="bothSides"/>
          <wp:docPr id="121295714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22600" w14:textId="77777777" w:rsidR="003D0858" w:rsidRDefault="003D0858" w:rsidP="005A1575">
      <w:r>
        <w:separator/>
      </w:r>
    </w:p>
  </w:footnote>
  <w:footnote w:type="continuationSeparator" w:id="0">
    <w:p w14:paraId="2AFF7273" w14:textId="77777777" w:rsidR="003D0858" w:rsidRDefault="003D0858" w:rsidP="005A1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287E9" w14:textId="281CD96B" w:rsidR="005A1575" w:rsidRPr="005A1575" w:rsidRDefault="00177FDF" w:rsidP="005A1575">
    <w:pPr>
      <w:pStyle w:val="Cabealho"/>
      <w:jc w:val="center"/>
    </w:pPr>
    <w:r>
      <w:rPr>
        <w:noProof/>
      </w:rPr>
      <w:drawing>
        <wp:inline distT="0" distB="0" distL="0" distR="0" wp14:anchorId="75CDB71C" wp14:editId="6FF693D2">
          <wp:extent cx="3253105" cy="1610360"/>
          <wp:effectExtent l="0" t="0" r="0" b="0"/>
          <wp:docPr id="1222666444" name="Imagem 1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666444" name="Imagem 1" descr="Logotipo, nome da empresa&#10;&#10;O conteúdo gerado por IA pode estar incorreto.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65" t="33993" r="-2172" b="26667"/>
                  <a:stretch>
                    <a:fillRect/>
                  </a:stretch>
                </pic:blipFill>
                <pic:spPr bwMode="auto"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85097"/>
    <w:multiLevelType w:val="hybridMultilevel"/>
    <w:tmpl w:val="F4366B92"/>
    <w:lvl w:ilvl="0" w:tplc="48DEDE6C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67DCBFB4">
      <w:numFmt w:val="bullet"/>
      <w:lvlText w:val="•"/>
      <w:lvlJc w:val="left"/>
      <w:pPr>
        <w:ind w:left="1610" w:hanging="360"/>
      </w:pPr>
      <w:rPr>
        <w:rFonts w:hint="default"/>
        <w:lang w:val="pt-PT" w:eastAsia="en-US" w:bidi="ar-SA"/>
      </w:rPr>
    </w:lvl>
    <w:lvl w:ilvl="2" w:tplc="E18AFBE4">
      <w:numFmt w:val="bullet"/>
      <w:lvlText w:val="•"/>
      <w:lvlJc w:val="left"/>
      <w:pPr>
        <w:ind w:left="2401" w:hanging="360"/>
      </w:pPr>
      <w:rPr>
        <w:rFonts w:hint="default"/>
        <w:lang w:val="pt-PT" w:eastAsia="en-US" w:bidi="ar-SA"/>
      </w:rPr>
    </w:lvl>
    <w:lvl w:ilvl="3" w:tplc="F5CAE5BC">
      <w:numFmt w:val="bullet"/>
      <w:lvlText w:val="•"/>
      <w:lvlJc w:val="left"/>
      <w:pPr>
        <w:ind w:left="3191" w:hanging="360"/>
      </w:pPr>
      <w:rPr>
        <w:rFonts w:hint="default"/>
        <w:lang w:val="pt-PT" w:eastAsia="en-US" w:bidi="ar-SA"/>
      </w:rPr>
    </w:lvl>
    <w:lvl w:ilvl="4" w:tplc="173CB83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 w:tplc="4D0EA188">
      <w:numFmt w:val="bullet"/>
      <w:lvlText w:val="•"/>
      <w:lvlJc w:val="left"/>
      <w:pPr>
        <w:ind w:left="4773" w:hanging="360"/>
      </w:pPr>
      <w:rPr>
        <w:rFonts w:hint="default"/>
        <w:lang w:val="pt-PT" w:eastAsia="en-US" w:bidi="ar-SA"/>
      </w:rPr>
    </w:lvl>
    <w:lvl w:ilvl="6" w:tplc="7B6C660E">
      <w:numFmt w:val="bullet"/>
      <w:lvlText w:val="•"/>
      <w:lvlJc w:val="left"/>
      <w:pPr>
        <w:ind w:left="5563" w:hanging="360"/>
      </w:pPr>
      <w:rPr>
        <w:rFonts w:hint="default"/>
        <w:lang w:val="pt-PT" w:eastAsia="en-US" w:bidi="ar-SA"/>
      </w:rPr>
    </w:lvl>
    <w:lvl w:ilvl="7" w:tplc="B296967C">
      <w:numFmt w:val="bullet"/>
      <w:lvlText w:val="•"/>
      <w:lvlJc w:val="left"/>
      <w:pPr>
        <w:ind w:left="6354" w:hanging="360"/>
      </w:pPr>
      <w:rPr>
        <w:rFonts w:hint="default"/>
        <w:lang w:val="pt-PT" w:eastAsia="en-US" w:bidi="ar-SA"/>
      </w:rPr>
    </w:lvl>
    <w:lvl w:ilvl="8" w:tplc="989AD612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42057BC8"/>
    <w:multiLevelType w:val="hybridMultilevel"/>
    <w:tmpl w:val="FE1873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6408314">
    <w:abstractNumId w:val="0"/>
  </w:num>
  <w:num w:numId="2" w16cid:durableId="2251932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854"/>
    <w:rsid w:val="00010118"/>
    <w:rsid w:val="000157D1"/>
    <w:rsid w:val="00036C2A"/>
    <w:rsid w:val="00042641"/>
    <w:rsid w:val="000436E8"/>
    <w:rsid w:val="00050650"/>
    <w:rsid w:val="00050A98"/>
    <w:rsid w:val="00052641"/>
    <w:rsid w:val="00072925"/>
    <w:rsid w:val="00074084"/>
    <w:rsid w:val="00091C55"/>
    <w:rsid w:val="000A1B4B"/>
    <w:rsid w:val="000A77AE"/>
    <w:rsid w:val="000B1972"/>
    <w:rsid w:val="000C061D"/>
    <w:rsid w:val="000C5B6C"/>
    <w:rsid w:val="000D1830"/>
    <w:rsid w:val="000E34D3"/>
    <w:rsid w:val="000E49F4"/>
    <w:rsid w:val="000E6288"/>
    <w:rsid w:val="000F27BF"/>
    <w:rsid w:val="000F5E17"/>
    <w:rsid w:val="000F72FF"/>
    <w:rsid w:val="00134066"/>
    <w:rsid w:val="001362D9"/>
    <w:rsid w:val="00141A00"/>
    <w:rsid w:val="001439D4"/>
    <w:rsid w:val="0017296B"/>
    <w:rsid w:val="00175153"/>
    <w:rsid w:val="00177FDF"/>
    <w:rsid w:val="001A73F4"/>
    <w:rsid w:val="001C2751"/>
    <w:rsid w:val="001C43F2"/>
    <w:rsid w:val="001D4137"/>
    <w:rsid w:val="001D4FA5"/>
    <w:rsid w:val="001D716F"/>
    <w:rsid w:val="001F2C11"/>
    <w:rsid w:val="002002BB"/>
    <w:rsid w:val="00232060"/>
    <w:rsid w:val="00236DB9"/>
    <w:rsid w:val="00246157"/>
    <w:rsid w:val="00251BCD"/>
    <w:rsid w:val="00266E61"/>
    <w:rsid w:val="002671F7"/>
    <w:rsid w:val="002B0D16"/>
    <w:rsid w:val="002C069F"/>
    <w:rsid w:val="002C2C87"/>
    <w:rsid w:val="002D18F3"/>
    <w:rsid w:val="002D1EF2"/>
    <w:rsid w:val="002E2C83"/>
    <w:rsid w:val="002F0AF9"/>
    <w:rsid w:val="002F33D6"/>
    <w:rsid w:val="002F3682"/>
    <w:rsid w:val="00302DF9"/>
    <w:rsid w:val="00303C50"/>
    <w:rsid w:val="0031571D"/>
    <w:rsid w:val="003222C1"/>
    <w:rsid w:val="00325B39"/>
    <w:rsid w:val="00340B04"/>
    <w:rsid w:val="0034100B"/>
    <w:rsid w:val="003429F7"/>
    <w:rsid w:val="00355638"/>
    <w:rsid w:val="00361752"/>
    <w:rsid w:val="00362221"/>
    <w:rsid w:val="003852BF"/>
    <w:rsid w:val="00393E12"/>
    <w:rsid w:val="003949CE"/>
    <w:rsid w:val="003A7E11"/>
    <w:rsid w:val="003C0869"/>
    <w:rsid w:val="003C2A42"/>
    <w:rsid w:val="003C52D5"/>
    <w:rsid w:val="003D0858"/>
    <w:rsid w:val="003D5D51"/>
    <w:rsid w:val="003E7B58"/>
    <w:rsid w:val="003F2434"/>
    <w:rsid w:val="003F6B93"/>
    <w:rsid w:val="0041070C"/>
    <w:rsid w:val="00426A1E"/>
    <w:rsid w:val="00451CE4"/>
    <w:rsid w:val="00454C84"/>
    <w:rsid w:val="00460BC9"/>
    <w:rsid w:val="00464436"/>
    <w:rsid w:val="004679D7"/>
    <w:rsid w:val="004B12E1"/>
    <w:rsid w:val="004B3806"/>
    <w:rsid w:val="004B738B"/>
    <w:rsid w:val="004C2F02"/>
    <w:rsid w:val="004C44A9"/>
    <w:rsid w:val="004D617B"/>
    <w:rsid w:val="004E409D"/>
    <w:rsid w:val="004E5F9A"/>
    <w:rsid w:val="004F5AD5"/>
    <w:rsid w:val="005265C5"/>
    <w:rsid w:val="00542CEC"/>
    <w:rsid w:val="005533BF"/>
    <w:rsid w:val="0055646C"/>
    <w:rsid w:val="00563D5A"/>
    <w:rsid w:val="005671DF"/>
    <w:rsid w:val="005779F1"/>
    <w:rsid w:val="00581056"/>
    <w:rsid w:val="0058128C"/>
    <w:rsid w:val="00590B4F"/>
    <w:rsid w:val="0059422A"/>
    <w:rsid w:val="005951E7"/>
    <w:rsid w:val="005A1575"/>
    <w:rsid w:val="005A210B"/>
    <w:rsid w:val="005A544C"/>
    <w:rsid w:val="005B01CF"/>
    <w:rsid w:val="005B3154"/>
    <w:rsid w:val="005E0B63"/>
    <w:rsid w:val="005E146F"/>
    <w:rsid w:val="005E777A"/>
    <w:rsid w:val="006109B1"/>
    <w:rsid w:val="00611630"/>
    <w:rsid w:val="006317AC"/>
    <w:rsid w:val="006334DA"/>
    <w:rsid w:val="00635935"/>
    <w:rsid w:val="00645BA4"/>
    <w:rsid w:val="00667944"/>
    <w:rsid w:val="00670AFC"/>
    <w:rsid w:val="0067152D"/>
    <w:rsid w:val="00686F40"/>
    <w:rsid w:val="006923E6"/>
    <w:rsid w:val="00694964"/>
    <w:rsid w:val="00694AB4"/>
    <w:rsid w:val="0069610A"/>
    <w:rsid w:val="0069624C"/>
    <w:rsid w:val="006A1F63"/>
    <w:rsid w:val="006A41A0"/>
    <w:rsid w:val="006A563B"/>
    <w:rsid w:val="006B4457"/>
    <w:rsid w:val="006B572D"/>
    <w:rsid w:val="006D45A5"/>
    <w:rsid w:val="006D4A53"/>
    <w:rsid w:val="006E302F"/>
    <w:rsid w:val="006F4300"/>
    <w:rsid w:val="00701A23"/>
    <w:rsid w:val="00707393"/>
    <w:rsid w:val="00724BEC"/>
    <w:rsid w:val="00744BA6"/>
    <w:rsid w:val="00755FEB"/>
    <w:rsid w:val="007701A8"/>
    <w:rsid w:val="00781D28"/>
    <w:rsid w:val="007858C5"/>
    <w:rsid w:val="007A3840"/>
    <w:rsid w:val="007A54BA"/>
    <w:rsid w:val="007A68BF"/>
    <w:rsid w:val="007A70C0"/>
    <w:rsid w:val="007B00E2"/>
    <w:rsid w:val="007B0586"/>
    <w:rsid w:val="007D215B"/>
    <w:rsid w:val="007F69B2"/>
    <w:rsid w:val="007F6F81"/>
    <w:rsid w:val="00817508"/>
    <w:rsid w:val="008223D8"/>
    <w:rsid w:val="00830C93"/>
    <w:rsid w:val="008357A4"/>
    <w:rsid w:val="00836259"/>
    <w:rsid w:val="0084007D"/>
    <w:rsid w:val="008463C8"/>
    <w:rsid w:val="008509DB"/>
    <w:rsid w:val="00856074"/>
    <w:rsid w:val="00866D92"/>
    <w:rsid w:val="00876F97"/>
    <w:rsid w:val="008A59D3"/>
    <w:rsid w:val="008C4DB3"/>
    <w:rsid w:val="008C5828"/>
    <w:rsid w:val="008D0233"/>
    <w:rsid w:val="008E7527"/>
    <w:rsid w:val="00906D7C"/>
    <w:rsid w:val="00920EB1"/>
    <w:rsid w:val="00952847"/>
    <w:rsid w:val="00952AFE"/>
    <w:rsid w:val="00952BA0"/>
    <w:rsid w:val="00955CF0"/>
    <w:rsid w:val="009613E3"/>
    <w:rsid w:val="00961D94"/>
    <w:rsid w:val="00962C69"/>
    <w:rsid w:val="009A0CC2"/>
    <w:rsid w:val="009B1B95"/>
    <w:rsid w:val="009F1540"/>
    <w:rsid w:val="00A12238"/>
    <w:rsid w:val="00A24258"/>
    <w:rsid w:val="00A24810"/>
    <w:rsid w:val="00A32BF3"/>
    <w:rsid w:val="00A351DB"/>
    <w:rsid w:val="00A446F9"/>
    <w:rsid w:val="00A46B16"/>
    <w:rsid w:val="00A46C59"/>
    <w:rsid w:val="00A506C9"/>
    <w:rsid w:val="00A51AEA"/>
    <w:rsid w:val="00A62CF6"/>
    <w:rsid w:val="00A824DB"/>
    <w:rsid w:val="00A87A15"/>
    <w:rsid w:val="00A96310"/>
    <w:rsid w:val="00AD67D9"/>
    <w:rsid w:val="00AE275A"/>
    <w:rsid w:val="00AE598A"/>
    <w:rsid w:val="00AF25D9"/>
    <w:rsid w:val="00AF36EF"/>
    <w:rsid w:val="00AF4DB8"/>
    <w:rsid w:val="00B07D32"/>
    <w:rsid w:val="00B14304"/>
    <w:rsid w:val="00B26B6D"/>
    <w:rsid w:val="00B34E95"/>
    <w:rsid w:val="00B53E4A"/>
    <w:rsid w:val="00B62773"/>
    <w:rsid w:val="00B63244"/>
    <w:rsid w:val="00B67E39"/>
    <w:rsid w:val="00B7032F"/>
    <w:rsid w:val="00B84B23"/>
    <w:rsid w:val="00B9097C"/>
    <w:rsid w:val="00BB357A"/>
    <w:rsid w:val="00BC554A"/>
    <w:rsid w:val="00BC61BB"/>
    <w:rsid w:val="00BD4FAD"/>
    <w:rsid w:val="00BD6BDF"/>
    <w:rsid w:val="00BE1CC4"/>
    <w:rsid w:val="00BE5F9E"/>
    <w:rsid w:val="00C0539B"/>
    <w:rsid w:val="00C15C64"/>
    <w:rsid w:val="00C320D2"/>
    <w:rsid w:val="00C47A32"/>
    <w:rsid w:val="00C5402D"/>
    <w:rsid w:val="00C57EFB"/>
    <w:rsid w:val="00C66B4B"/>
    <w:rsid w:val="00C764ED"/>
    <w:rsid w:val="00C7689C"/>
    <w:rsid w:val="00C81FE2"/>
    <w:rsid w:val="00C863B3"/>
    <w:rsid w:val="00C921A5"/>
    <w:rsid w:val="00CA4005"/>
    <w:rsid w:val="00CA712C"/>
    <w:rsid w:val="00CE0919"/>
    <w:rsid w:val="00CE0CC0"/>
    <w:rsid w:val="00CE2B1C"/>
    <w:rsid w:val="00CF30EE"/>
    <w:rsid w:val="00CF41F0"/>
    <w:rsid w:val="00CF5375"/>
    <w:rsid w:val="00D126A3"/>
    <w:rsid w:val="00D14191"/>
    <w:rsid w:val="00D21DC5"/>
    <w:rsid w:val="00D26601"/>
    <w:rsid w:val="00D32D06"/>
    <w:rsid w:val="00D46ABC"/>
    <w:rsid w:val="00D559E8"/>
    <w:rsid w:val="00D711BE"/>
    <w:rsid w:val="00D72A56"/>
    <w:rsid w:val="00D960B8"/>
    <w:rsid w:val="00D96A30"/>
    <w:rsid w:val="00D97A61"/>
    <w:rsid w:val="00DB5854"/>
    <w:rsid w:val="00DC2C4F"/>
    <w:rsid w:val="00DC33F7"/>
    <w:rsid w:val="00DD0E89"/>
    <w:rsid w:val="00DE04D3"/>
    <w:rsid w:val="00DE0897"/>
    <w:rsid w:val="00DE7129"/>
    <w:rsid w:val="00E01912"/>
    <w:rsid w:val="00E044A0"/>
    <w:rsid w:val="00E265CA"/>
    <w:rsid w:val="00E316C3"/>
    <w:rsid w:val="00E46ADC"/>
    <w:rsid w:val="00E64631"/>
    <w:rsid w:val="00E654F1"/>
    <w:rsid w:val="00E67E42"/>
    <w:rsid w:val="00E7093D"/>
    <w:rsid w:val="00E81510"/>
    <w:rsid w:val="00E81914"/>
    <w:rsid w:val="00E83F66"/>
    <w:rsid w:val="00EA2219"/>
    <w:rsid w:val="00EA2631"/>
    <w:rsid w:val="00EB2724"/>
    <w:rsid w:val="00EC251C"/>
    <w:rsid w:val="00EC2BEF"/>
    <w:rsid w:val="00EC3B44"/>
    <w:rsid w:val="00EC4916"/>
    <w:rsid w:val="00ED27C5"/>
    <w:rsid w:val="00F40B64"/>
    <w:rsid w:val="00F46632"/>
    <w:rsid w:val="00F50181"/>
    <w:rsid w:val="00F60EC1"/>
    <w:rsid w:val="00F82098"/>
    <w:rsid w:val="00F84098"/>
    <w:rsid w:val="00F84360"/>
    <w:rsid w:val="00F87278"/>
    <w:rsid w:val="00F9488B"/>
    <w:rsid w:val="00F948A7"/>
    <w:rsid w:val="00FA1080"/>
    <w:rsid w:val="00FB4664"/>
    <w:rsid w:val="00FB51E8"/>
    <w:rsid w:val="00FD6692"/>
    <w:rsid w:val="00FE2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6BC7DD"/>
  <w14:defaultImageDpi w14:val="32767"/>
  <w15:docId w15:val="{38903907-1200-4329-BC66-725619F5F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link w:val="NormalWebChar"/>
    <w:uiPriority w:val="99"/>
    <w:unhideWhenUsed/>
    <w:qFormat/>
    <w:rsid w:val="00D1419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NormalWebChar">
    <w:name w:val="Normal (Web) Char"/>
    <w:basedOn w:val="Fontepargpadro"/>
    <w:link w:val="NormalWeb"/>
    <w:uiPriority w:val="99"/>
    <w:qFormat/>
    <w:rsid w:val="00D14191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D14191"/>
    <w:pPr>
      <w:widowControl/>
      <w:autoSpaceDE/>
      <w:autoSpaceDN/>
      <w:spacing w:line="360" w:lineRule="auto"/>
      <w:jc w:val="center"/>
    </w:pPr>
    <w:rPr>
      <w:bCs/>
      <w:sz w:val="20"/>
      <w:szCs w:val="20"/>
      <w:lang w:val="pt-BR" w:eastAsia="pt-BR"/>
    </w:rPr>
  </w:style>
  <w:style w:type="paragraph" w:customStyle="1" w:styleId="show">
    <w:name w:val="show"/>
    <w:basedOn w:val="Normal"/>
    <w:qFormat/>
    <w:rsid w:val="00D1419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fontstyle01">
    <w:name w:val="fontstyle01"/>
    <w:basedOn w:val="Fontepargpadro"/>
    <w:autoRedefine/>
    <w:qFormat/>
    <w:rsid w:val="00D14191"/>
    <w:rPr>
      <w:rFonts w:ascii="ArialMT" w:hAnsi="ArialMT" w:hint="default"/>
      <w:color w:val="000000"/>
      <w:sz w:val="22"/>
      <w:szCs w:val="22"/>
    </w:rPr>
  </w:style>
  <w:style w:type="paragraph" w:customStyle="1" w:styleId="pf0">
    <w:name w:val="pf0"/>
    <w:basedOn w:val="Normal"/>
    <w:rsid w:val="00D1419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Hyperlink">
    <w:name w:val="Hyperlink"/>
    <w:basedOn w:val="Fontepargpadro"/>
    <w:uiPriority w:val="99"/>
    <w:unhideWhenUsed/>
    <w:qFormat/>
    <w:rsid w:val="0085607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07D32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670A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0AF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0AFC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0AF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0AFC"/>
    <w:rPr>
      <w:rFonts w:ascii="Times New Roman" w:eastAsia="Times New Roman" w:hAnsi="Times New Roman" w:cs="Times New Roman"/>
      <w:b/>
      <w:bCs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uricio.oceo@gmai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1BBD0-9BE0-4CA6-89D0-163D7153C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1564</TotalTime>
  <Pages>10</Pages>
  <Words>3113</Words>
  <Characters>16593</Characters>
  <Application>Microsoft Office Word</Application>
  <DocSecurity>0</DocSecurity>
  <Lines>754</Lines>
  <Paragraphs>635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Lísias Faria</dc:creator>
  <cp:lastModifiedBy>Nikolly Rosa</cp:lastModifiedBy>
  <cp:revision>260</cp:revision>
  <dcterms:created xsi:type="dcterms:W3CDTF">2023-08-30T02:53:00Z</dcterms:created>
  <dcterms:modified xsi:type="dcterms:W3CDTF">2025-11-18T04:26:00Z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