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65A4D" w:rsidP="109E410C" w:rsidRDefault="00F65A4D" w14:paraId="6A6C9458" w14:textId="7CD1CABF">
      <w:pPr>
        <w:pStyle w:val="cvgsua"/>
        <w:spacing w:line="360" w:lineRule="auto"/>
        <w:jc w:val="center"/>
        <w:rPr>
          <w:rStyle w:val="oypena"/>
          <w:rFonts w:eastAsia="" w:eastAsiaTheme="majorEastAsia"/>
          <w:b w:val="1"/>
          <w:bCs w:val="1"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109E410C" w:rsidR="0A31D3A4">
        <w:rPr>
          <w:rStyle w:val="oypena"/>
          <w:rFonts w:eastAsia="" w:eastAsiaTheme="majorEastAsia"/>
          <w:b w:val="1"/>
          <w:bCs w:val="1"/>
          <w:color w:val="000000" w:themeColor="text1" w:themeTint="FF" w:themeShade="FF"/>
        </w:rPr>
        <w:t>EDIÇ</w:t>
      </w:r>
      <w:r w:rsidRPr="109E410C" w:rsidR="1C3890AB">
        <w:rPr>
          <w:rStyle w:val="oypena"/>
          <w:rFonts w:eastAsia="" w:eastAsiaTheme="majorEastAsia"/>
          <w:b w:val="1"/>
          <w:bCs w:val="1"/>
          <w:color w:val="000000" w:themeColor="text1" w:themeTint="FF" w:themeShade="FF"/>
        </w:rPr>
        <w:t>ÃO GENÉTICA</w:t>
      </w:r>
      <w:r w:rsidRPr="109E410C" w:rsidR="0A31D3A4">
        <w:rPr>
          <w:rStyle w:val="oypena"/>
          <w:rFonts w:eastAsia="" w:eastAsiaTheme="majorEastAsia"/>
          <w:b w:val="1"/>
          <w:bCs w:val="1"/>
          <w:color w:val="000000" w:themeColor="text1" w:themeTint="FF" w:themeShade="FF"/>
        </w:rPr>
        <w:t xml:space="preserve"> E SUAS IMPLICAÇÕES </w:t>
      </w:r>
      <w:r w:rsidRPr="109E410C" w:rsidR="7071B093">
        <w:rPr>
          <w:rStyle w:val="oypena"/>
          <w:rFonts w:eastAsia="" w:eastAsiaTheme="majorEastAsia"/>
          <w:b w:val="1"/>
          <w:bCs w:val="1"/>
          <w:color w:val="000000" w:themeColor="text1" w:themeTint="FF" w:themeShade="FF"/>
        </w:rPr>
        <w:t>ÉTICAS: UMA REVISÃO DE LITERATURA</w:t>
      </w:r>
    </w:p>
    <w:p w:rsidR="0095199E" w:rsidP="109E410C" w:rsidRDefault="0095199E" w14:paraId="1878059F" w14:textId="577FA7C0">
      <w:pPr>
        <w:pStyle w:val="cvgsua"/>
        <w:spacing w:before="0" w:beforeAutospacing="off"/>
        <w:jc w:val="center"/>
        <w:rPr>
          <w:rStyle w:val="oypena"/>
          <w:rFonts w:eastAsia="" w:eastAsiaTheme="majorEastAsia"/>
          <w:color w:val="000000"/>
          <w:sz w:val="20"/>
          <w:szCs w:val="20"/>
        </w:rPr>
      </w:pPr>
      <w:r w:rsidRPr="109E410C" w:rsidR="1034662F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Giovana Alcantara Tundela</w:t>
      </w:r>
      <w:r w:rsidRPr="109E410C" w:rsidR="00A33748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 xml:space="preserve"> </w:t>
      </w:r>
      <w:r w:rsidRPr="109E410C" w:rsidR="00A33748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 xml:space="preserve">– </w:t>
      </w:r>
      <w:proofErr w:type="spellStart"/>
      <w:r w:rsidRPr="109E410C" w:rsidR="5A5D1131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UniEVANGÉLICA</w:t>
      </w:r>
      <w:proofErr w:type="spellEnd"/>
      <w:r w:rsidRPr="109E410C" w:rsidR="00BB3DB0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,</w:t>
      </w:r>
      <w:r w:rsidRPr="109E410C" w:rsidR="00A841FE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 xml:space="preserve"> </w:t>
      </w:r>
      <w:hyperlink r:id="R9780d14fd445499a">
        <w:r w:rsidRPr="109E410C" w:rsidR="4CA81C14">
          <w:rPr>
            <w:rStyle w:val="Hyperlink"/>
            <w:rFonts w:eastAsia="" w:eastAsiaTheme="majorEastAsia"/>
            <w:sz w:val="20"/>
            <w:szCs w:val="20"/>
          </w:rPr>
          <w:t>giovanatundela</w:t>
        </w:r>
        <w:r w:rsidRPr="109E410C" w:rsidR="00564F2F">
          <w:rPr>
            <w:rStyle w:val="Hyperlink"/>
            <w:rFonts w:eastAsia="" w:eastAsiaTheme="majorEastAsia"/>
            <w:sz w:val="20"/>
            <w:szCs w:val="20"/>
          </w:rPr>
          <w:t>@g</w:t>
        </w:r>
        <w:r w:rsidRPr="109E410C" w:rsidR="2805C486">
          <w:rPr>
            <w:rStyle w:val="Hyperlink"/>
            <w:rFonts w:eastAsia="" w:eastAsiaTheme="majorEastAsia"/>
            <w:sz w:val="20"/>
            <w:szCs w:val="20"/>
          </w:rPr>
          <w:t>mail.com</w:t>
        </w:r>
      </w:hyperlink>
      <w:r w:rsidRPr="109E410C" w:rsidR="00564F2F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 xml:space="preserve">, </w:t>
      </w:r>
      <w:r w:rsidRPr="109E410C" w:rsidR="00A33748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 xml:space="preserve">CPF </w:t>
      </w:r>
      <w:r w:rsidRPr="109E410C" w:rsidR="008B7D47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(</w:t>
      </w:r>
      <w:r w:rsidRPr="109E410C" w:rsidR="00A33748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0</w:t>
      </w:r>
      <w:r w:rsidRPr="109E410C" w:rsidR="36909BDF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06</w:t>
      </w:r>
      <w:r w:rsidRPr="109E410C" w:rsidR="00A33748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.</w:t>
      </w:r>
      <w:r w:rsidRPr="109E410C" w:rsidR="7BBE2718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973</w:t>
      </w:r>
      <w:r w:rsidRPr="109E410C" w:rsidR="00A33748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.</w:t>
      </w:r>
      <w:r w:rsidRPr="109E410C" w:rsidR="45F17861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771</w:t>
      </w:r>
      <w:r w:rsidRPr="109E410C" w:rsidR="00A33748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-</w:t>
      </w:r>
      <w:r w:rsidRPr="109E410C" w:rsidR="413F765A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13</w:t>
      </w:r>
      <w:r w:rsidRPr="109E410C" w:rsidR="008B7D47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)</w:t>
      </w:r>
      <w:r w:rsidRPr="109E410C" w:rsidR="00563162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;</w:t>
      </w:r>
    </w:p>
    <w:p w:rsidR="000B7CCC" w:rsidP="109E410C" w:rsidRDefault="000B7CCC" w14:paraId="555FD2CF" w14:textId="537AB8FB">
      <w:pPr>
        <w:pStyle w:val="cvgsua"/>
        <w:spacing w:before="0" w:beforeAutospacing="off"/>
        <w:jc w:val="center"/>
        <w:rPr>
          <w:rStyle w:val="oypena"/>
          <w:rFonts w:eastAsia="" w:eastAsiaTheme="majorEastAsia"/>
          <w:color w:val="000000"/>
          <w:sz w:val="20"/>
          <w:szCs w:val="20"/>
        </w:rPr>
      </w:pPr>
      <w:r w:rsidRPr="109E410C" w:rsidR="6D330AF0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Amanda Teodora Gomes</w:t>
      </w:r>
      <w:r w:rsidRPr="109E410C" w:rsidR="000B7CCC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 xml:space="preserve"> </w:t>
      </w:r>
      <w:r w:rsidRPr="109E410C" w:rsidR="000B7CCC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 xml:space="preserve">– </w:t>
      </w:r>
      <w:proofErr w:type="spellStart"/>
      <w:r w:rsidRPr="109E410C" w:rsidR="327085E2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UniEVANGÉLICA</w:t>
      </w:r>
      <w:proofErr w:type="spellEnd"/>
      <w:r w:rsidRPr="109E410C" w:rsidR="00BB3DB0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,</w:t>
      </w:r>
      <w:r w:rsidRPr="109E410C" w:rsidR="00A841FE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 xml:space="preserve"> </w:t>
      </w:r>
      <w:hyperlink r:id="Rc2ce09de3c524d53">
        <w:r w:rsidRPr="109E410C" w:rsidR="10F84176">
          <w:rPr>
            <w:rStyle w:val="Hyperlink"/>
            <w:rFonts w:eastAsia="" w:eastAsiaTheme="majorEastAsia"/>
            <w:sz w:val="20"/>
            <w:szCs w:val="20"/>
          </w:rPr>
          <w:t>amanda.teodoragomes@hotmail.com</w:t>
        </w:r>
      </w:hyperlink>
      <w:r w:rsidRPr="109E410C" w:rsidR="00564F2F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 xml:space="preserve">, </w:t>
      </w:r>
      <w:r w:rsidRPr="109E410C" w:rsidR="000B7CCC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CPF (</w:t>
      </w:r>
      <w:r w:rsidRPr="109E410C" w:rsidR="437B58D0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707.166.231-29</w:t>
      </w:r>
      <w:r w:rsidRPr="109E410C" w:rsidR="000B7CCC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)</w:t>
      </w:r>
      <w:r w:rsidRPr="109E410C" w:rsidR="00563162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;</w:t>
      </w:r>
    </w:p>
    <w:p w:rsidR="4F93648B" w:rsidP="109E410C" w:rsidRDefault="4F93648B" w14:paraId="4658ECB0" w14:textId="611FB64A">
      <w:pPr>
        <w:pStyle w:val="cvgsua"/>
        <w:spacing w:before="0" w:beforeAutospacing="off"/>
        <w:jc w:val="center"/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</w:pPr>
      <w:r w:rsidRPr="109E410C" w:rsidR="4F93648B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Anna Carolina Messias Nogueira</w:t>
      </w:r>
      <w:r w:rsidRPr="109E410C" w:rsidR="00C53C6C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 xml:space="preserve"> – </w:t>
      </w:r>
      <w:proofErr w:type="spellStart"/>
      <w:r w:rsidRPr="109E410C" w:rsidR="50BF9E26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UniEVANGÉLICA</w:t>
      </w:r>
      <w:proofErr w:type="spellEnd"/>
      <w:r w:rsidRPr="109E410C" w:rsidR="0029122E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 xml:space="preserve">, </w:t>
      </w:r>
      <w:hyperlink r:id="R55310fc850794ccf">
        <w:r w:rsidRPr="109E410C" w:rsidR="16CB9D76">
          <w:rPr>
            <w:rStyle w:val="Hyperlink"/>
            <w:rFonts w:eastAsia="" w:eastAsiaTheme="majorEastAsia"/>
            <w:sz w:val="20"/>
            <w:szCs w:val="20"/>
          </w:rPr>
          <w:t>annacarolinamessiasnog1209@gmail.com</w:t>
        </w:r>
      </w:hyperlink>
      <w:r w:rsidRPr="109E410C" w:rsidR="00564F2F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 xml:space="preserve">, </w:t>
      </w:r>
      <w:r w:rsidRPr="109E410C" w:rsidR="00564F2F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CPF (</w:t>
      </w:r>
      <w:r w:rsidRPr="109E410C" w:rsidR="0D35A3D4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035.999.031-23</w:t>
      </w:r>
      <w:r w:rsidRPr="109E410C" w:rsidR="00564F2F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);</w:t>
      </w:r>
    </w:p>
    <w:p w:rsidR="05C05AEE" w:rsidP="109E410C" w:rsidRDefault="05C05AEE" w14:paraId="2BC56D76" w14:textId="2623FCC1">
      <w:pPr>
        <w:pStyle w:val="cvgsua"/>
        <w:spacing w:before="0" w:beforeAutospacing="off"/>
        <w:jc w:val="center"/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</w:pPr>
      <w:r w:rsidRPr="109E410C" w:rsidR="05C05AEE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 xml:space="preserve">Olegário </w:t>
      </w:r>
      <w:proofErr w:type="spellStart"/>
      <w:r w:rsidRPr="109E410C" w:rsidR="05C05AEE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Indemburgo</w:t>
      </w:r>
      <w:proofErr w:type="spellEnd"/>
      <w:r w:rsidRPr="109E410C" w:rsidR="05C05AEE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 xml:space="preserve"> da Silva Rocha Vidal - </w:t>
      </w:r>
      <w:proofErr w:type="spellStart"/>
      <w:r w:rsidRPr="109E410C" w:rsidR="05C05AEE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>UniEVANGÉLICA</w:t>
      </w:r>
      <w:proofErr w:type="spellEnd"/>
      <w:r w:rsidRPr="109E410C" w:rsidR="05C05AEE">
        <w:rPr>
          <w:rStyle w:val="oypena"/>
          <w:rFonts w:eastAsia="" w:eastAsiaTheme="majorEastAsia"/>
          <w:color w:val="000000" w:themeColor="text1" w:themeTint="FF" w:themeShade="FF"/>
          <w:sz w:val="20"/>
          <w:szCs w:val="20"/>
        </w:rPr>
        <w:t xml:space="preserve">, </w:t>
      </w:r>
      <w:hyperlink r:id="R2f63a72ed14e4a2b">
        <w:r w:rsidRPr="109E410C" w:rsidR="05C05AEE">
          <w:rPr>
            <w:rStyle w:val="Hyperlink"/>
            <w:rFonts w:eastAsia="" w:eastAsiaTheme="majorEastAsia"/>
            <w:sz w:val="20"/>
            <w:szCs w:val="20"/>
          </w:rPr>
          <w:t>docolegariorocha@gmail.com,</w:t>
        </w:r>
      </w:hyperlink>
      <w:r w:rsidRPr="109E410C" w:rsidR="05C05AEE">
        <w:rPr>
          <w:rFonts w:eastAsia="" w:eastAsiaTheme="majorEastAsia"/>
          <w:sz w:val="20"/>
          <w:szCs w:val="20"/>
        </w:rPr>
        <w:t xml:space="preserve"> CPF (</w:t>
      </w:r>
      <w:r w:rsidRPr="109E410C" w:rsidR="74A1E9BC">
        <w:rPr>
          <w:rFonts w:eastAsia="" w:eastAsiaTheme="majorEastAsia"/>
          <w:sz w:val="20"/>
          <w:szCs w:val="20"/>
        </w:rPr>
        <w:t>598.243.286-53)</w:t>
      </w:r>
    </w:p>
    <w:p w:rsidR="00F65A4D" w:rsidP="109E410C" w:rsidRDefault="00F65A4D" w14:paraId="77331C15" w14:textId="455CD91B">
      <w:pPr>
        <w:pStyle w:val="cvgsua"/>
        <w:jc w:val="both"/>
        <w:rPr>
          <w:rStyle w:val="oypena"/>
          <w:rFonts w:eastAsia="" w:eastAsiaTheme="majorEastAsia"/>
          <w:color w:val="000000"/>
        </w:rPr>
      </w:pPr>
      <w:r w:rsidRPr="109E410C" w:rsidR="00F65A4D">
        <w:rPr>
          <w:rStyle w:val="oypena"/>
          <w:rFonts w:eastAsia="" w:eastAsiaTheme="majorEastAsia"/>
          <w:b w:val="1"/>
          <w:bCs w:val="1"/>
          <w:color w:val="000000" w:themeColor="text1" w:themeTint="FF" w:themeShade="FF"/>
        </w:rPr>
        <w:t>INTRODUÇÃO</w:t>
      </w:r>
      <w:r w:rsidRPr="109E410C" w:rsidR="00F65A4D">
        <w:rPr>
          <w:rStyle w:val="oypena"/>
          <w:rFonts w:eastAsia="" w:eastAsiaTheme="majorEastAsia"/>
          <w:color w:val="000000" w:themeColor="text1" w:themeTint="FF" w:themeShade="FF"/>
        </w:rPr>
        <w:t xml:space="preserve">: </w:t>
      </w:r>
      <w:r w:rsidRPr="109E410C" w:rsidR="20616663">
        <w:rPr>
          <w:rStyle w:val="oypena"/>
          <w:rFonts w:eastAsia="" w:eastAsiaTheme="majorEastAsia"/>
          <w:color w:val="000000" w:themeColor="text1" w:themeTint="FF" w:themeShade="FF"/>
        </w:rPr>
        <w:t xml:space="preserve">A edição do genoma humano busca modificar os genes para melhorar a função genética e avançar em aplicações terapêuticas para corrigir anormalidades genéticas. </w:t>
      </w:r>
      <w:r w:rsidRPr="109E410C" w:rsidR="10DE0997">
        <w:rPr>
          <w:rStyle w:val="oypena"/>
          <w:rFonts w:eastAsia="" w:eastAsiaTheme="majorEastAsia"/>
          <w:color w:val="000000" w:themeColor="text1" w:themeTint="FF" w:themeShade="FF"/>
        </w:rPr>
        <w:t>No entanto, é necessário analisar as implicações éticas da engenharia de linha germinativa e estabelecer um regime regulatório</w:t>
      </w:r>
      <w:r w:rsidRPr="109E410C" w:rsidR="66DC54EB">
        <w:rPr>
          <w:rStyle w:val="oypena"/>
          <w:rFonts w:eastAsia="" w:eastAsiaTheme="majorEastAsia"/>
          <w:color w:val="000000" w:themeColor="text1" w:themeTint="FF" w:themeShade="FF"/>
        </w:rPr>
        <w:t>.</w:t>
      </w:r>
      <w:r w:rsidRPr="109E410C" w:rsidR="00F65A4D">
        <w:rPr>
          <w:rStyle w:val="oypena"/>
          <w:rFonts w:eastAsia="" w:eastAsiaTheme="majorEastAsia"/>
          <w:color w:val="000000" w:themeColor="text1" w:themeTint="FF" w:themeShade="FF"/>
        </w:rPr>
        <w:t xml:space="preserve"> </w:t>
      </w:r>
      <w:r w:rsidRPr="109E410C" w:rsidR="00F65A4D">
        <w:rPr>
          <w:rStyle w:val="oypena"/>
          <w:rFonts w:eastAsia="" w:eastAsiaTheme="majorEastAsia"/>
          <w:b w:val="1"/>
          <w:bCs w:val="1"/>
          <w:color w:val="000000" w:themeColor="text1" w:themeTint="FF" w:themeShade="FF"/>
        </w:rPr>
        <w:t>OBJETIVO</w:t>
      </w:r>
      <w:r w:rsidRPr="109E410C" w:rsidR="00F65A4D">
        <w:rPr>
          <w:rStyle w:val="oypena"/>
          <w:rFonts w:eastAsia="" w:eastAsiaTheme="majorEastAsia"/>
          <w:color w:val="000000" w:themeColor="text1" w:themeTint="FF" w:themeShade="FF"/>
        </w:rPr>
        <w:t xml:space="preserve">: </w:t>
      </w:r>
      <w:r w:rsidRPr="109E410C" w:rsidR="66624D27">
        <w:rPr>
          <w:rStyle w:val="oypena"/>
          <w:rFonts w:eastAsia="" w:eastAsiaTheme="majorEastAsia"/>
          <w:color w:val="000000" w:themeColor="text1" w:themeTint="FF" w:themeShade="FF"/>
        </w:rPr>
        <w:t>Compreender os dilemas éticos relacionados à edição genética.</w:t>
      </w:r>
      <w:r w:rsidRPr="109E410C" w:rsidR="00F65A4D">
        <w:rPr>
          <w:rStyle w:val="oypena"/>
          <w:rFonts w:eastAsia="" w:eastAsiaTheme="majorEastAsia"/>
          <w:color w:val="000000" w:themeColor="text1" w:themeTint="FF" w:themeShade="FF"/>
        </w:rPr>
        <w:t xml:space="preserve"> </w:t>
      </w:r>
      <w:r w:rsidRPr="109E410C" w:rsidR="00F65A4D">
        <w:rPr>
          <w:rStyle w:val="oypena"/>
          <w:rFonts w:eastAsia="" w:eastAsiaTheme="majorEastAsia"/>
          <w:b w:val="1"/>
          <w:bCs w:val="1"/>
          <w:color w:val="000000" w:themeColor="text1" w:themeTint="FF" w:themeShade="FF"/>
        </w:rPr>
        <w:t>METODOLOGIA</w:t>
      </w:r>
      <w:r w:rsidRPr="109E410C" w:rsidR="00F65A4D">
        <w:rPr>
          <w:rStyle w:val="oypena"/>
          <w:rFonts w:eastAsia="" w:eastAsiaTheme="majorEastAsia"/>
          <w:color w:val="000000" w:themeColor="text1" w:themeTint="FF" w:themeShade="FF"/>
        </w:rPr>
        <w:t>:</w:t>
      </w:r>
      <w:r w:rsidRPr="109E410C" w:rsidR="642C2B83">
        <w:rPr>
          <w:rStyle w:val="oypena"/>
          <w:rFonts w:eastAsia="" w:eastAsiaTheme="majorEastAsia"/>
          <w:color w:val="000000" w:themeColor="text1" w:themeTint="FF" w:themeShade="FF"/>
        </w:rPr>
        <w:t xml:space="preserve"> Trata-se de uma revisão de literatura do tipo integrativa realizada a partir de busca na base de dados </w:t>
      </w:r>
      <w:proofErr w:type="spellStart"/>
      <w:r w:rsidRPr="109E410C" w:rsidR="642C2B83">
        <w:rPr>
          <w:rStyle w:val="oypena"/>
          <w:rFonts w:eastAsia="" w:eastAsiaTheme="majorEastAsia"/>
          <w:color w:val="000000" w:themeColor="text1" w:themeTint="FF" w:themeShade="FF"/>
        </w:rPr>
        <w:t>PubMed</w:t>
      </w:r>
      <w:proofErr w:type="spellEnd"/>
      <w:r w:rsidRPr="109E410C" w:rsidR="642C2B83">
        <w:rPr>
          <w:rStyle w:val="oypena"/>
          <w:rFonts w:eastAsia="" w:eastAsiaTheme="majorEastAsia"/>
          <w:color w:val="000000" w:themeColor="text1" w:themeTint="FF" w:themeShade="FF"/>
        </w:rPr>
        <w:t xml:space="preserve"> por meio dos descritores: “</w:t>
      </w:r>
      <w:r w:rsidRPr="109E410C" w:rsidR="642C2B83">
        <w:rPr>
          <w:rStyle w:val="oypena"/>
          <w:rFonts w:eastAsia="" w:eastAsiaTheme="majorEastAsia"/>
          <w:i w:val="1"/>
          <w:iCs w:val="1"/>
          <w:color w:val="000000" w:themeColor="text1" w:themeTint="FF" w:themeShade="FF"/>
        </w:rPr>
        <w:t xml:space="preserve">Gene </w:t>
      </w:r>
      <w:proofErr w:type="spellStart"/>
      <w:r w:rsidRPr="109E410C" w:rsidR="642C2B83">
        <w:rPr>
          <w:rStyle w:val="oypena"/>
          <w:rFonts w:eastAsia="" w:eastAsiaTheme="majorEastAsia"/>
          <w:i w:val="1"/>
          <w:iCs w:val="1"/>
          <w:color w:val="000000" w:themeColor="text1" w:themeTint="FF" w:themeShade="FF"/>
        </w:rPr>
        <w:t>editing</w:t>
      </w:r>
      <w:proofErr w:type="spellEnd"/>
      <w:r w:rsidRPr="109E410C" w:rsidR="642C2B83">
        <w:rPr>
          <w:rStyle w:val="oypena"/>
          <w:rFonts w:eastAsia="" w:eastAsiaTheme="majorEastAsia"/>
          <w:color w:val="000000" w:themeColor="text1" w:themeTint="FF" w:themeShade="FF"/>
        </w:rPr>
        <w:t>”</w:t>
      </w:r>
      <w:r w:rsidRPr="109E410C" w:rsidR="1CE2F3A9">
        <w:rPr>
          <w:rStyle w:val="oypena"/>
          <w:rFonts w:eastAsia="" w:eastAsiaTheme="majorEastAsia"/>
          <w:color w:val="000000" w:themeColor="text1" w:themeTint="FF" w:themeShade="FF"/>
        </w:rPr>
        <w:t xml:space="preserve"> e </w:t>
      </w:r>
      <w:r w:rsidRPr="109E410C" w:rsidR="642C2B83">
        <w:rPr>
          <w:rStyle w:val="oypena"/>
          <w:rFonts w:eastAsia="" w:eastAsiaTheme="majorEastAsia"/>
          <w:color w:val="000000" w:themeColor="text1" w:themeTint="FF" w:themeShade="FF"/>
        </w:rPr>
        <w:t>“</w:t>
      </w:r>
      <w:r w:rsidRPr="109E410C" w:rsidR="207FC249">
        <w:rPr>
          <w:rStyle w:val="oypena"/>
          <w:rFonts w:eastAsia="" w:eastAsiaTheme="majorEastAsia"/>
          <w:i w:val="1"/>
          <w:iCs w:val="1"/>
          <w:color w:val="000000" w:themeColor="text1" w:themeTint="FF" w:themeShade="FF"/>
        </w:rPr>
        <w:t xml:space="preserve">Medical </w:t>
      </w:r>
      <w:proofErr w:type="spellStart"/>
      <w:r w:rsidRPr="109E410C" w:rsidR="207FC249">
        <w:rPr>
          <w:rStyle w:val="oypena"/>
          <w:rFonts w:eastAsia="" w:eastAsiaTheme="majorEastAsia"/>
          <w:i w:val="1"/>
          <w:iCs w:val="1"/>
          <w:color w:val="000000" w:themeColor="text1" w:themeTint="FF" w:themeShade="FF"/>
        </w:rPr>
        <w:t>ethics</w:t>
      </w:r>
      <w:proofErr w:type="spellEnd"/>
      <w:r w:rsidRPr="109E410C" w:rsidR="642C2B83">
        <w:rPr>
          <w:rStyle w:val="oypena"/>
          <w:rFonts w:eastAsia="" w:eastAsiaTheme="majorEastAsia"/>
          <w:color w:val="000000" w:themeColor="text1" w:themeTint="FF" w:themeShade="FF"/>
        </w:rPr>
        <w:t>”. Os critérios de inclusão foram artigos originais, disponibilizados gratuitamente e publicados nos últimos 5 anos. Os critérios de exclusão foram revisões de literatura e artigos que não correspondiam ao tema da pesquisa.</w:t>
      </w:r>
      <w:r w:rsidRPr="109E410C" w:rsidR="512314B2">
        <w:rPr>
          <w:rStyle w:val="oypena"/>
          <w:rFonts w:eastAsia="" w:eastAsiaTheme="majorEastAsia"/>
          <w:color w:val="000000" w:themeColor="text1" w:themeTint="FF" w:themeShade="FF"/>
        </w:rPr>
        <w:t xml:space="preserve"> </w:t>
      </w:r>
      <w:r w:rsidRPr="109E410C" w:rsidR="00F65A4D">
        <w:rPr>
          <w:rStyle w:val="oypena"/>
          <w:rFonts w:eastAsia="" w:eastAsiaTheme="majorEastAsia"/>
          <w:b w:val="1"/>
          <w:bCs w:val="1"/>
          <w:color w:val="000000" w:themeColor="text1" w:themeTint="FF" w:themeShade="FF"/>
        </w:rPr>
        <w:t>RESULTADOS</w:t>
      </w:r>
      <w:r w:rsidRPr="109E410C" w:rsidR="00F65A4D">
        <w:rPr>
          <w:rStyle w:val="oypena"/>
          <w:rFonts w:eastAsia="" w:eastAsiaTheme="majorEastAsia"/>
          <w:color w:val="000000" w:themeColor="text1" w:themeTint="FF" w:themeShade="FF"/>
        </w:rPr>
        <w:t xml:space="preserve">: </w:t>
      </w:r>
      <w:r w:rsidRPr="109E410C" w:rsidR="03D152C9">
        <w:rPr>
          <w:rStyle w:val="oypena"/>
          <w:rFonts w:eastAsia="" w:eastAsiaTheme="majorEastAsia"/>
          <w:color w:val="000000" w:themeColor="text1" w:themeTint="FF" w:themeShade="FF"/>
        </w:rPr>
        <w:t>A diferenciação entre edição gênica da linha germinativa e somática é fundamental para a ética da alteração genética humana.</w:t>
      </w:r>
      <w:r w:rsidRPr="109E410C" w:rsidR="00F65A4D">
        <w:rPr>
          <w:rStyle w:val="oypena"/>
          <w:rFonts w:eastAsia="" w:eastAsiaTheme="majorEastAsia"/>
          <w:color w:val="000000" w:themeColor="text1" w:themeTint="FF" w:themeShade="FF"/>
        </w:rPr>
        <w:t xml:space="preserve"> </w:t>
      </w:r>
      <w:r w:rsidRPr="109E410C" w:rsidR="6854BCA3">
        <w:rPr>
          <w:rStyle w:val="oypena"/>
          <w:rFonts w:eastAsia="" w:eastAsiaTheme="majorEastAsia"/>
          <w:color w:val="000000" w:themeColor="text1" w:themeTint="FF" w:themeShade="FF"/>
        </w:rPr>
        <w:t xml:space="preserve">A partir da pesquisa translacional, está claro que a edição da linha germinativa não é uma categoria estável e diferentes projetos de pesquisa divergem </w:t>
      </w:r>
      <w:r w:rsidRPr="109E410C" w:rsidR="100CDDDE">
        <w:rPr>
          <w:rStyle w:val="oypena"/>
          <w:rFonts w:eastAsia="" w:eastAsiaTheme="majorEastAsia"/>
          <w:color w:val="000000" w:themeColor="text1" w:themeTint="FF" w:themeShade="FF"/>
        </w:rPr>
        <w:t xml:space="preserve">sobre </w:t>
      </w:r>
      <w:r w:rsidRPr="109E410C" w:rsidR="6854BCA3">
        <w:rPr>
          <w:rStyle w:val="oypena"/>
          <w:rFonts w:eastAsia="" w:eastAsiaTheme="majorEastAsia"/>
          <w:color w:val="000000" w:themeColor="text1" w:themeTint="FF" w:themeShade="FF"/>
        </w:rPr>
        <w:t>os genes que visam, os impactos intencionais e acidentais na fisiologia e no desenvolvimento, e da mecânica dos procedimentos</w:t>
      </w:r>
      <w:r w:rsidRPr="109E410C" w:rsidR="7A5EF069">
        <w:rPr>
          <w:rStyle w:val="oypena"/>
          <w:rFonts w:eastAsia="" w:eastAsiaTheme="majorEastAsia"/>
          <w:color w:val="000000" w:themeColor="text1" w:themeTint="FF" w:themeShade="FF"/>
        </w:rPr>
        <w:t>.</w:t>
      </w:r>
      <w:r w:rsidRPr="109E410C" w:rsidR="28C8F526">
        <w:rPr>
          <w:rStyle w:val="oypena"/>
          <w:rFonts w:eastAsia="" w:eastAsiaTheme="majorEastAsia"/>
          <w:color w:val="000000" w:themeColor="text1" w:themeTint="FF" w:themeShade="FF"/>
        </w:rPr>
        <w:t xml:space="preserve"> A responsabilidade de qualificar esses limites merece a contribuição de várias partes interessadas, incluindo médicos, conselheiros genéticos, pacientes e suas famílias.</w:t>
      </w:r>
      <w:r w:rsidRPr="109E410C" w:rsidR="6854BCA3">
        <w:rPr>
          <w:rStyle w:val="oypena"/>
          <w:rFonts w:eastAsia="" w:eastAsiaTheme="majorEastAsia"/>
          <w:color w:val="000000" w:themeColor="text1" w:themeTint="FF" w:themeShade="FF"/>
        </w:rPr>
        <w:t xml:space="preserve"> </w:t>
      </w:r>
      <w:r w:rsidRPr="109E410C" w:rsidR="00F65A4D">
        <w:rPr>
          <w:rStyle w:val="oypena"/>
          <w:rFonts w:eastAsia="" w:eastAsiaTheme="majorEastAsia"/>
          <w:b w:val="1"/>
          <w:bCs w:val="1"/>
          <w:color w:val="000000" w:themeColor="text1" w:themeTint="FF" w:themeShade="FF"/>
        </w:rPr>
        <w:t>CONCLUSÃO</w:t>
      </w:r>
      <w:r w:rsidRPr="109E410C" w:rsidR="00F65A4D">
        <w:rPr>
          <w:rStyle w:val="oypena"/>
          <w:rFonts w:eastAsia="" w:eastAsiaTheme="majorEastAsia"/>
          <w:color w:val="000000" w:themeColor="text1" w:themeTint="FF" w:themeShade="FF"/>
        </w:rPr>
        <w:t xml:space="preserve">: </w:t>
      </w:r>
      <w:r w:rsidRPr="109E410C" w:rsidR="2DBBC3CF">
        <w:rPr>
          <w:rStyle w:val="oypena"/>
          <w:rFonts w:eastAsia="" w:eastAsiaTheme="majorEastAsia"/>
          <w:color w:val="000000" w:themeColor="text1" w:themeTint="FF" w:themeShade="FF"/>
        </w:rPr>
        <w:t>Visto que uma das limitações desse estudo foi a pequena quantidade de artigos sobre o tema, é necessário aumentar o conhecimento sobre os limites entre edição genética e ética médica, a fim de desenvolver legislações eficazes para orientar condutas clínicas e prevenir desfechos desfa</w:t>
      </w:r>
      <w:r w:rsidRPr="109E410C" w:rsidR="1A798375">
        <w:rPr>
          <w:rStyle w:val="oypena"/>
          <w:rFonts w:eastAsia="" w:eastAsiaTheme="majorEastAsia"/>
          <w:color w:val="000000" w:themeColor="text1" w:themeTint="FF" w:themeShade="FF"/>
        </w:rPr>
        <w:t>voráveis.</w:t>
      </w:r>
    </w:p>
    <w:p w:rsidRPr="004428B6" w:rsidR="00F65A4D" w:rsidP="109E410C" w:rsidRDefault="00F65A4D" w14:paraId="70051C97" w14:textId="39D90CE7">
      <w:pPr>
        <w:spacing w:line="240" w:lineRule="auto"/>
        <w:rPr>
          <w:rStyle w:val="oypena"/>
          <w:rFonts w:ascii="Times New Roman" w:hAnsi="Times New Roman" w:eastAsia="" w:cs="Times New Roman" w:eastAsiaTheme="majorEastAsia"/>
          <w:color w:val="000000"/>
          <w:sz w:val="24"/>
          <w:szCs w:val="24"/>
        </w:rPr>
      </w:pPr>
      <w:r w:rsidRPr="109E410C" w:rsidR="00F65A4D">
        <w:rPr>
          <w:rStyle w:val="oypena"/>
          <w:rFonts w:ascii="Times New Roman" w:hAnsi="Times New Roman" w:eastAsia="" w:cs="Times New Roman" w:eastAsiaTheme="majorEastAsia"/>
          <w:b w:val="1"/>
          <w:bCs w:val="1"/>
          <w:color w:val="000000" w:themeColor="text1" w:themeTint="FF" w:themeShade="FF"/>
          <w:sz w:val="24"/>
          <w:szCs w:val="24"/>
        </w:rPr>
        <w:t>Palavras-chave</w:t>
      </w:r>
      <w:r w:rsidRPr="109E410C" w:rsidR="00F65A4D">
        <w:rPr>
          <w:rStyle w:val="oypena"/>
          <w:rFonts w:ascii="Times New Roman" w:hAnsi="Times New Roman" w:eastAsia="" w:cs="Times New Roman" w:eastAsiaTheme="majorEastAsia"/>
          <w:color w:val="000000" w:themeColor="text1" w:themeTint="FF" w:themeShade="FF"/>
          <w:sz w:val="24"/>
          <w:szCs w:val="24"/>
        </w:rPr>
        <w:t xml:space="preserve">: </w:t>
      </w:r>
      <w:r w:rsidRPr="109E410C" w:rsidR="4F1547BB">
        <w:rPr>
          <w:rStyle w:val="oypena"/>
          <w:rFonts w:ascii="Times New Roman" w:hAnsi="Times New Roman" w:eastAsia="" w:cs="Times New Roman" w:eastAsiaTheme="majorEastAsia"/>
          <w:color w:val="000000" w:themeColor="text1" w:themeTint="FF" w:themeShade="FF"/>
          <w:sz w:val="24"/>
          <w:szCs w:val="24"/>
        </w:rPr>
        <w:t>Edição de genes</w:t>
      </w:r>
      <w:r w:rsidRPr="109E410C" w:rsidR="00F65A4D">
        <w:rPr>
          <w:rStyle w:val="oypena"/>
          <w:rFonts w:ascii="Times New Roman" w:hAnsi="Times New Roman" w:eastAsia="" w:cs="Times New Roman" w:eastAsiaTheme="majorEastAsia"/>
          <w:color w:val="000000" w:themeColor="text1" w:themeTint="FF" w:themeShade="FF"/>
          <w:sz w:val="24"/>
          <w:szCs w:val="24"/>
        </w:rPr>
        <w:t xml:space="preserve">; </w:t>
      </w:r>
      <w:r w:rsidRPr="109E410C" w:rsidR="6C9BA1B1">
        <w:rPr>
          <w:rStyle w:val="oypena"/>
          <w:rFonts w:ascii="Times New Roman" w:hAnsi="Times New Roman" w:eastAsia="" w:cs="Times New Roman" w:eastAsiaTheme="majorEastAsia"/>
          <w:color w:val="000000" w:themeColor="text1" w:themeTint="FF" w:themeShade="FF"/>
          <w:sz w:val="24"/>
          <w:szCs w:val="24"/>
        </w:rPr>
        <w:t>Ética médica</w:t>
      </w:r>
      <w:r w:rsidRPr="109E410C" w:rsidR="00F65A4D">
        <w:rPr>
          <w:rStyle w:val="oypena"/>
          <w:rFonts w:ascii="Times New Roman" w:hAnsi="Times New Roman" w:eastAsia="" w:cs="Times New Roman" w:eastAsiaTheme="majorEastAsia"/>
          <w:color w:val="000000" w:themeColor="text1" w:themeTint="FF" w:themeShade="FF"/>
          <w:sz w:val="24"/>
          <w:szCs w:val="24"/>
        </w:rPr>
        <w:t xml:space="preserve">; </w:t>
      </w:r>
      <w:bookmarkStart w:name="_Int_kyovyCht" w:id="1782892258"/>
      <w:r w:rsidRPr="109E410C" w:rsidR="5D080330">
        <w:rPr>
          <w:rStyle w:val="oypena"/>
          <w:rFonts w:ascii="Times New Roman" w:hAnsi="Times New Roman" w:eastAsia="" w:cs="Times New Roman" w:eastAsiaTheme="majorEastAsia"/>
          <w:color w:val="000000" w:themeColor="text1" w:themeTint="FF" w:themeShade="FF"/>
          <w:sz w:val="24"/>
          <w:szCs w:val="24"/>
        </w:rPr>
        <w:t>Genética</w:t>
      </w:r>
      <w:bookmarkEnd w:id="1782892258"/>
      <w:r w:rsidRPr="109E410C" w:rsidR="5D080330">
        <w:rPr>
          <w:rStyle w:val="oypena"/>
          <w:rFonts w:ascii="Times New Roman" w:hAnsi="Times New Roman" w:eastAsia="" w:cs="Times New Roman" w:eastAsiaTheme="majorEastAsia"/>
          <w:color w:val="000000" w:themeColor="text1" w:themeTint="FF" w:themeShade="FF"/>
          <w:sz w:val="24"/>
          <w:szCs w:val="24"/>
        </w:rPr>
        <w:t xml:space="preserve"> médica</w:t>
      </w:r>
      <w:r w:rsidRPr="109E410C" w:rsidR="00F65A4D">
        <w:rPr>
          <w:rStyle w:val="oypena"/>
          <w:rFonts w:ascii="Times New Roman" w:hAnsi="Times New Roman" w:eastAsia="" w:cs="Times New Roman" w:eastAsiaTheme="majorEastAsia"/>
          <w:color w:val="000000" w:themeColor="text1" w:themeTint="FF" w:themeShade="FF"/>
          <w:sz w:val="24"/>
          <w:szCs w:val="24"/>
        </w:rPr>
        <w:t>.</w:t>
      </w:r>
    </w:p>
    <w:p w:rsidR="00F65A4D" w:rsidP="00F65A4D" w:rsidRDefault="00F65A4D" w14:paraId="5EB528D9" w14:textId="77777777">
      <w:pPr>
        <w:rPr>
          <w:rStyle w:val="oypena"/>
          <w:rFonts w:eastAsiaTheme="majorEastAsia"/>
          <w:color w:val="000000"/>
        </w:rPr>
      </w:pPr>
    </w:p>
    <w:p w:rsidR="00F65A4D" w:rsidP="00F65A4D" w:rsidRDefault="00F65A4D" w14:paraId="2A543AE8" w14:textId="77777777">
      <w:pPr>
        <w:rPr>
          <w:rStyle w:val="oypena"/>
          <w:rFonts w:eastAsiaTheme="majorEastAsia"/>
          <w:color w:val="000000"/>
        </w:rPr>
      </w:pPr>
    </w:p>
    <w:p w:rsidR="00F65A4D" w:rsidP="00F65A4D" w:rsidRDefault="00F65A4D" w14:paraId="3BB75E9A" w14:textId="77777777">
      <w:pPr>
        <w:rPr>
          <w:rStyle w:val="oypena"/>
          <w:rFonts w:eastAsiaTheme="majorEastAsia"/>
          <w:color w:val="000000"/>
        </w:rPr>
      </w:pPr>
    </w:p>
    <w:p w:rsidR="00F65A4D" w:rsidP="00F65A4D" w:rsidRDefault="00F65A4D" w14:paraId="2FBF6EF9" w14:textId="77777777">
      <w:pPr>
        <w:rPr>
          <w:rStyle w:val="oypena"/>
          <w:rFonts w:eastAsiaTheme="majorEastAsia"/>
          <w:color w:val="000000"/>
        </w:rPr>
      </w:pPr>
    </w:p>
    <w:p w:rsidR="00F65A4D" w:rsidP="00F65A4D" w:rsidRDefault="00F65A4D" w14:paraId="4E2E4207" w14:textId="77777777">
      <w:pPr>
        <w:rPr>
          <w:rStyle w:val="oypena"/>
          <w:rFonts w:eastAsiaTheme="majorEastAsia"/>
          <w:color w:val="000000"/>
        </w:rPr>
      </w:pPr>
    </w:p>
    <w:p w:rsidR="00F65A4D" w:rsidP="00F65A4D" w:rsidRDefault="00F65A4D" w14:paraId="473DD6ED" w14:textId="77777777">
      <w:pPr>
        <w:rPr>
          <w:rStyle w:val="oypena"/>
          <w:rFonts w:eastAsiaTheme="majorEastAsia"/>
          <w:color w:val="000000"/>
        </w:rPr>
      </w:pPr>
    </w:p>
    <w:p w:rsidR="00F65A4D" w:rsidP="00F65A4D" w:rsidRDefault="00F65A4D" w14:paraId="6C603DBC" w14:textId="77777777">
      <w:pPr>
        <w:rPr>
          <w:rStyle w:val="oypena"/>
          <w:rFonts w:eastAsiaTheme="majorEastAsia"/>
          <w:color w:val="000000"/>
        </w:rPr>
      </w:pPr>
    </w:p>
    <w:p w:rsidR="00F65A4D" w:rsidP="00F65A4D" w:rsidRDefault="00F65A4D" w14:paraId="391F9052" w14:textId="77777777">
      <w:pPr>
        <w:rPr>
          <w:rStyle w:val="oypena"/>
          <w:rFonts w:eastAsiaTheme="majorEastAsia"/>
          <w:color w:val="000000"/>
        </w:rPr>
      </w:pPr>
    </w:p>
    <w:p w:rsidR="00F65A4D" w:rsidP="00F65A4D" w:rsidRDefault="00F65A4D" w14:paraId="4720472F" w14:textId="77777777">
      <w:pPr>
        <w:rPr>
          <w:rStyle w:val="oypena"/>
          <w:rFonts w:eastAsiaTheme="majorEastAsia"/>
          <w:color w:val="000000"/>
        </w:rPr>
      </w:pPr>
    </w:p>
    <w:p w:rsidR="00C2307E" w:rsidP="00F65A4D" w:rsidRDefault="00C2307E" w14:paraId="6B4EDE5A" w14:textId="77777777">
      <w:pPr>
        <w:rPr>
          <w:rStyle w:val="oypena"/>
          <w:rFonts w:eastAsiaTheme="majorEastAsia"/>
          <w:color w:val="000000"/>
        </w:rPr>
      </w:pPr>
    </w:p>
    <w:p w:rsidR="109E410C" w:rsidP="109E410C" w:rsidRDefault="109E410C" w14:paraId="7337BDE5" w14:textId="08D49381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109E410C" w:rsidP="109E410C" w:rsidRDefault="109E410C" w14:paraId="4FA19C80" w14:textId="519DEC99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109E410C" w:rsidP="109E410C" w:rsidRDefault="109E410C" w14:paraId="5CABF070" w14:textId="4B2E64D5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109E410C" w:rsidP="109E410C" w:rsidRDefault="109E410C" w14:paraId="79EBC0C8" w14:textId="4B2B1969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109E410C" w:rsidP="109E410C" w:rsidRDefault="109E410C" w14:paraId="1C74F2EF" w14:textId="4916D066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086151B" w:rsidP="109E410C" w:rsidRDefault="0086151B" w14:paraId="2BB13A67" w14:textId="252AA6BA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109E410C" w:rsidR="00F65A4D">
        <w:rPr>
          <w:rFonts w:ascii="Times New Roman" w:hAnsi="Times New Roman" w:cs="Times New Roman"/>
          <w:b w:val="1"/>
          <w:bCs w:val="1"/>
          <w:sz w:val="24"/>
          <w:szCs w:val="24"/>
        </w:rPr>
        <w:t>REFERÊNCIAS:</w:t>
      </w:r>
    </w:p>
    <w:p w:rsidR="497B14D8" w:rsidP="109E410C" w:rsidRDefault="497B14D8" w14:paraId="6FF0E509" w14:textId="4C371404">
      <w:pPr>
        <w:pStyle w:val="Norma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109E410C" w:rsidR="497B14D8">
        <w:rPr>
          <w:rFonts w:ascii="Times New Roman" w:hAnsi="Times New Roman" w:cs="Times New Roman"/>
          <w:sz w:val="24"/>
          <w:szCs w:val="24"/>
        </w:rPr>
        <w:t xml:space="preserve">CWIK, B. </w:t>
      </w:r>
      <w:proofErr w:type="spellStart"/>
      <w:r w:rsidRPr="109E410C" w:rsidR="497B14D8">
        <w:rPr>
          <w:rFonts w:ascii="Times New Roman" w:hAnsi="Times New Roman" w:cs="Times New Roman"/>
          <w:sz w:val="24"/>
          <w:szCs w:val="24"/>
        </w:rPr>
        <w:t>Revising</w:t>
      </w:r>
      <w:proofErr w:type="spellEnd"/>
      <w:r w:rsidRPr="109E410C" w:rsidR="497B1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109E410C" w:rsidR="497B14D8">
        <w:rPr>
          <w:rFonts w:ascii="Times New Roman" w:hAnsi="Times New Roman" w:cs="Times New Roman"/>
          <w:sz w:val="24"/>
          <w:szCs w:val="24"/>
        </w:rPr>
        <w:t>Correcting</w:t>
      </w:r>
      <w:proofErr w:type="spellEnd"/>
      <w:r w:rsidRPr="109E410C" w:rsidR="497B1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109E410C" w:rsidR="497B14D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109E410C" w:rsidR="497B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09E410C" w:rsidR="497B14D8">
        <w:rPr>
          <w:rFonts w:ascii="Times New Roman" w:hAnsi="Times New Roman" w:cs="Times New Roman"/>
          <w:sz w:val="24"/>
          <w:szCs w:val="24"/>
        </w:rPr>
        <w:t>Transferring</w:t>
      </w:r>
      <w:proofErr w:type="spellEnd"/>
      <w:r w:rsidRPr="109E410C" w:rsidR="497B14D8">
        <w:rPr>
          <w:rFonts w:ascii="Times New Roman" w:hAnsi="Times New Roman" w:cs="Times New Roman"/>
          <w:sz w:val="24"/>
          <w:szCs w:val="24"/>
        </w:rPr>
        <w:t xml:space="preserve"> Genes. </w:t>
      </w:r>
      <w:r w:rsidRPr="109E410C" w:rsidR="497B14D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The American </w:t>
      </w:r>
      <w:proofErr w:type="spellStart"/>
      <w:r w:rsidRPr="109E410C" w:rsidR="497B14D8">
        <w:rPr>
          <w:rFonts w:ascii="Times New Roman" w:hAnsi="Times New Roman" w:cs="Times New Roman"/>
          <w:b w:val="1"/>
          <w:bCs w:val="1"/>
          <w:sz w:val="24"/>
          <w:szCs w:val="24"/>
        </w:rPr>
        <w:t>Journal</w:t>
      </w:r>
      <w:proofErr w:type="spellEnd"/>
      <w:r w:rsidRPr="109E410C" w:rsidR="497B14D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109E410C" w:rsidR="497B14D8">
        <w:rPr>
          <w:rFonts w:ascii="Times New Roman" w:hAnsi="Times New Roman" w:cs="Times New Roman"/>
          <w:b w:val="1"/>
          <w:bCs w:val="1"/>
          <w:sz w:val="24"/>
          <w:szCs w:val="24"/>
        </w:rPr>
        <w:t>of</w:t>
      </w:r>
      <w:proofErr w:type="spellEnd"/>
      <w:r w:rsidRPr="109E410C" w:rsidR="497B14D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109E410C" w:rsidR="497B14D8">
        <w:rPr>
          <w:rFonts w:ascii="Times New Roman" w:hAnsi="Times New Roman" w:cs="Times New Roman"/>
          <w:b w:val="1"/>
          <w:bCs w:val="1"/>
          <w:sz w:val="24"/>
          <w:szCs w:val="24"/>
        </w:rPr>
        <w:t>Bioethics</w:t>
      </w:r>
      <w:proofErr w:type="spellEnd"/>
      <w:r w:rsidRPr="109E410C" w:rsidR="497B14D8">
        <w:rPr>
          <w:rFonts w:ascii="Times New Roman" w:hAnsi="Times New Roman" w:cs="Times New Roman"/>
          <w:sz w:val="24"/>
          <w:szCs w:val="24"/>
        </w:rPr>
        <w:t>, v. 20, n. 8, p. 7–18, 2 ago. 2020.</w:t>
      </w:r>
    </w:p>
    <w:p w:rsidRPr="005474FB" w:rsidR="006A4FD9" w:rsidP="00542A09" w:rsidRDefault="006A4FD9" w14:paraId="720C8C83" w14:textId="15A1C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109E410C" w:rsidR="4B70270A">
        <w:rPr>
          <w:rFonts w:ascii="Times New Roman" w:hAnsi="Times New Roman" w:cs="Times New Roman"/>
          <w:sz w:val="24"/>
          <w:szCs w:val="24"/>
        </w:rPr>
        <w:t xml:space="preserve">Governance </w:t>
      </w:r>
      <w:proofErr w:type="spellStart"/>
      <w:r w:rsidRPr="109E410C" w:rsidR="4B7027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109E410C" w:rsidR="4B702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09E410C" w:rsidR="4B70270A">
        <w:rPr>
          <w:rFonts w:ascii="Times New Roman" w:hAnsi="Times New Roman" w:cs="Times New Roman"/>
          <w:sz w:val="24"/>
          <w:szCs w:val="24"/>
        </w:rPr>
        <w:t>Heritable</w:t>
      </w:r>
      <w:proofErr w:type="spellEnd"/>
      <w:r w:rsidRPr="109E410C" w:rsidR="4B702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09E410C" w:rsidR="4B70270A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109E410C" w:rsidR="4B70270A">
        <w:rPr>
          <w:rFonts w:ascii="Times New Roman" w:hAnsi="Times New Roman" w:cs="Times New Roman"/>
          <w:sz w:val="24"/>
          <w:szCs w:val="24"/>
        </w:rPr>
        <w:t xml:space="preserve"> Gene </w:t>
      </w:r>
      <w:proofErr w:type="spellStart"/>
      <w:r w:rsidRPr="109E410C" w:rsidR="4B70270A"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 w:rsidRPr="109E410C" w:rsidR="4B702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09E410C" w:rsidR="4B70270A">
        <w:rPr>
          <w:rFonts w:ascii="Times New Roman" w:hAnsi="Times New Roman" w:cs="Times New Roman"/>
          <w:sz w:val="24"/>
          <w:szCs w:val="24"/>
        </w:rPr>
        <w:t>World-Wide</w:t>
      </w:r>
      <w:proofErr w:type="spellEnd"/>
      <w:r w:rsidRPr="109E410C" w:rsidR="4B702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09E410C" w:rsidR="4B7027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109E410C" w:rsidR="4B702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09E410C" w:rsidR="4B70270A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109E410C" w:rsidR="4B7027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109E410C" w:rsidR="4B70270A">
        <w:rPr>
          <w:rFonts w:ascii="Times New Roman" w:hAnsi="Times New Roman" w:cs="Times New Roman"/>
          <w:b w:val="1"/>
          <w:bCs w:val="1"/>
          <w:sz w:val="24"/>
          <w:szCs w:val="24"/>
        </w:rPr>
        <w:t>ProQuest</w:t>
      </w:r>
      <w:proofErr w:type="spellEnd"/>
      <w:r w:rsidRPr="109E410C" w:rsidR="4B70270A">
        <w:rPr>
          <w:rFonts w:ascii="Times New Roman" w:hAnsi="Times New Roman" w:cs="Times New Roman"/>
          <w:sz w:val="24"/>
          <w:szCs w:val="24"/>
        </w:rPr>
        <w:t>, p. 6739, 2022.</w:t>
      </w:r>
    </w:p>
    <w:p w:rsidRPr="005474FB" w:rsidR="006A4FD9" w:rsidP="00542A09" w:rsidRDefault="006A4FD9" w14:paraId="4F8C92A3" w14:textId="6442EA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109E410C" w:rsidR="45330D4F">
        <w:rPr>
          <w:rFonts w:ascii="Times New Roman" w:hAnsi="Times New Roman" w:cs="Times New Roman"/>
          <w:sz w:val="24"/>
          <w:szCs w:val="24"/>
        </w:rPr>
        <w:t>KLEIDERMAN, E.; RAVITSKY, V.; KNOPPERS, B. M. The “</w:t>
      </w:r>
      <w:proofErr w:type="spellStart"/>
      <w:r w:rsidRPr="109E410C" w:rsidR="45330D4F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109E410C" w:rsidR="45330D4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109E410C" w:rsidR="45330D4F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109E410C" w:rsidR="45330D4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109E410C" w:rsidR="45330D4F">
        <w:rPr>
          <w:rFonts w:ascii="Times New Roman" w:hAnsi="Times New Roman" w:cs="Times New Roman"/>
          <w:sz w:val="24"/>
          <w:szCs w:val="24"/>
        </w:rPr>
        <w:t>germline</w:t>
      </w:r>
      <w:proofErr w:type="spellEnd"/>
      <w:r w:rsidRPr="109E410C" w:rsidR="45330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09E410C" w:rsidR="45330D4F">
        <w:rPr>
          <w:rFonts w:ascii="Times New Roman" w:hAnsi="Times New Roman" w:cs="Times New Roman"/>
          <w:sz w:val="24"/>
          <w:szCs w:val="24"/>
        </w:rPr>
        <w:t>modification</w:t>
      </w:r>
      <w:proofErr w:type="spellEnd"/>
      <w:r w:rsidRPr="109E410C" w:rsidR="45330D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109E410C" w:rsidR="45330D4F">
        <w:rPr>
          <w:rFonts w:ascii="Times New Roman" w:hAnsi="Times New Roman" w:cs="Times New Roman"/>
          <w:b w:val="1"/>
          <w:bCs w:val="1"/>
          <w:sz w:val="24"/>
          <w:szCs w:val="24"/>
        </w:rPr>
        <w:t>Journal</w:t>
      </w:r>
      <w:proofErr w:type="spellEnd"/>
      <w:r w:rsidRPr="109E410C" w:rsidR="45330D4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109E410C" w:rsidR="45330D4F">
        <w:rPr>
          <w:rFonts w:ascii="Times New Roman" w:hAnsi="Times New Roman" w:cs="Times New Roman"/>
          <w:b w:val="1"/>
          <w:bCs w:val="1"/>
          <w:sz w:val="24"/>
          <w:szCs w:val="24"/>
        </w:rPr>
        <w:t>of</w:t>
      </w:r>
      <w:proofErr w:type="spellEnd"/>
      <w:r w:rsidRPr="109E410C" w:rsidR="45330D4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Medical </w:t>
      </w:r>
      <w:proofErr w:type="spellStart"/>
      <w:r w:rsidRPr="109E410C" w:rsidR="45330D4F">
        <w:rPr>
          <w:rFonts w:ascii="Times New Roman" w:hAnsi="Times New Roman" w:cs="Times New Roman"/>
          <w:b w:val="1"/>
          <w:bCs w:val="1"/>
          <w:sz w:val="24"/>
          <w:szCs w:val="24"/>
        </w:rPr>
        <w:t>Ethics</w:t>
      </w:r>
      <w:proofErr w:type="spellEnd"/>
      <w:r w:rsidRPr="109E410C" w:rsidR="45330D4F">
        <w:rPr>
          <w:rFonts w:ascii="Times New Roman" w:hAnsi="Times New Roman" w:cs="Times New Roman"/>
          <w:sz w:val="24"/>
          <w:szCs w:val="24"/>
        </w:rPr>
        <w:t>, v. 45, n. 8, p. 508–513, 20 jul. 2019.</w:t>
      </w:r>
    </w:p>
    <w:p w:rsidR="0086151B" w:rsidP="0086151B" w:rsidRDefault="0086151B" w14:paraId="5BB11033" w14:textId="3A649404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6151B" w:rsidP="0086151B" w:rsidRDefault="0086151B" w14:paraId="71550BEE" w14:textId="77777777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6151B" w:rsidP="00F65A4D" w:rsidRDefault="0086151B" w14:paraId="225E4619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151B" w:rsidP="00F65A4D" w:rsidRDefault="0086151B" w14:paraId="35B12676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151B" w:rsidP="00F65A4D" w:rsidRDefault="0086151B" w14:paraId="45BFD004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151B" w:rsidP="00F65A4D" w:rsidRDefault="0086151B" w14:paraId="7E8D6209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5714E" w:rsidP="00F65A4D" w:rsidRDefault="0025714E" w14:paraId="2D800F5C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737CC" w:rsidP="00F65A4D" w:rsidRDefault="00F65A4D" w14:paraId="6AE1EE38" w14:textId="1D3D1A94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09FC" w:rsidP="00F65A4D" w:rsidRDefault="004409FC" w14:paraId="74AA2C9F" w14:textId="77777777">
      <w:pPr>
        <w:spacing w:after="0" w:line="240" w:lineRule="auto"/>
      </w:pPr>
      <w:r>
        <w:separator/>
      </w:r>
    </w:p>
  </w:endnote>
  <w:endnote w:type="continuationSeparator" w:id="0">
    <w:p w:rsidR="004409FC" w:rsidP="00F65A4D" w:rsidRDefault="004409FC" w14:paraId="7B28D4A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5A4D" w:rsidRDefault="00F65A4D" w14:paraId="1B81A2F5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5A4D" w:rsidRDefault="00F65A4D" w14:paraId="0207DC9F" w14:textId="777777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5A4D" w:rsidRDefault="00F65A4D" w14:paraId="03CD9DEC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09FC" w:rsidP="00F65A4D" w:rsidRDefault="004409FC" w14:paraId="381F74A0" w14:textId="77777777">
      <w:pPr>
        <w:spacing w:after="0" w:line="240" w:lineRule="auto"/>
      </w:pPr>
      <w:r>
        <w:separator/>
      </w:r>
    </w:p>
  </w:footnote>
  <w:footnote w:type="continuationSeparator" w:id="0">
    <w:p w:rsidR="004409FC" w:rsidP="00F65A4D" w:rsidRDefault="004409FC" w14:paraId="4368B9D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5A4D" w:rsidRDefault="00F65A4D" w14:paraId="27FF00C8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5A4D" w:rsidRDefault="00F65A4D" w14:paraId="79E9BF2A" w14:textId="777777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5A4D" w:rsidRDefault="00F65A4D" w14:paraId="6B33B165" w14:textId="77777777">
    <w:pPr>
      <w:pStyle w:val="Cabealho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yovyCht" int2:invalidationBookmarkName="" int2:hashCode="VHVsM+INl4wqoY" int2:id="RjNd6TdD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C18DA"/>
    <w:rsid w:val="0025714E"/>
    <w:rsid w:val="0029122E"/>
    <w:rsid w:val="002B0246"/>
    <w:rsid w:val="003A1923"/>
    <w:rsid w:val="004409FC"/>
    <w:rsid w:val="004428B6"/>
    <w:rsid w:val="004737CC"/>
    <w:rsid w:val="0049426E"/>
    <w:rsid w:val="004F4DD4"/>
    <w:rsid w:val="005121D3"/>
    <w:rsid w:val="00542A09"/>
    <w:rsid w:val="005474FB"/>
    <w:rsid w:val="00563162"/>
    <w:rsid w:val="00564F2F"/>
    <w:rsid w:val="005C547E"/>
    <w:rsid w:val="006A4FD9"/>
    <w:rsid w:val="006B6404"/>
    <w:rsid w:val="0084760F"/>
    <w:rsid w:val="0086151B"/>
    <w:rsid w:val="008B7D47"/>
    <w:rsid w:val="009020E3"/>
    <w:rsid w:val="0095199E"/>
    <w:rsid w:val="00A0680A"/>
    <w:rsid w:val="00A33748"/>
    <w:rsid w:val="00A841FE"/>
    <w:rsid w:val="00AB6577"/>
    <w:rsid w:val="00AE1048"/>
    <w:rsid w:val="00BB3DB0"/>
    <w:rsid w:val="00BD6FBA"/>
    <w:rsid w:val="00BE4B82"/>
    <w:rsid w:val="00C2307E"/>
    <w:rsid w:val="00C53C6C"/>
    <w:rsid w:val="00EF7E5C"/>
    <w:rsid w:val="00F40566"/>
    <w:rsid w:val="00F65A4D"/>
    <w:rsid w:val="00F9071F"/>
    <w:rsid w:val="02628BB7"/>
    <w:rsid w:val="037C3481"/>
    <w:rsid w:val="03D152C9"/>
    <w:rsid w:val="05C05AEE"/>
    <w:rsid w:val="087F9569"/>
    <w:rsid w:val="0A1B161D"/>
    <w:rsid w:val="0A31D3A4"/>
    <w:rsid w:val="0B6C8D25"/>
    <w:rsid w:val="0CDE9477"/>
    <w:rsid w:val="0D35A3D4"/>
    <w:rsid w:val="100CDDDE"/>
    <w:rsid w:val="1034662F"/>
    <w:rsid w:val="109E410C"/>
    <w:rsid w:val="10DE0997"/>
    <w:rsid w:val="10F84176"/>
    <w:rsid w:val="15341A14"/>
    <w:rsid w:val="164F7B91"/>
    <w:rsid w:val="16CB9D76"/>
    <w:rsid w:val="19AEA4C5"/>
    <w:rsid w:val="1A798375"/>
    <w:rsid w:val="1C3890AB"/>
    <w:rsid w:val="1CE2F3A9"/>
    <w:rsid w:val="1DCB620B"/>
    <w:rsid w:val="1E7C836B"/>
    <w:rsid w:val="1F5A31AA"/>
    <w:rsid w:val="20616663"/>
    <w:rsid w:val="207FC249"/>
    <w:rsid w:val="22F78366"/>
    <w:rsid w:val="277403A9"/>
    <w:rsid w:val="2805C486"/>
    <w:rsid w:val="28969556"/>
    <w:rsid w:val="28A775F7"/>
    <w:rsid w:val="28C8F526"/>
    <w:rsid w:val="29BB161A"/>
    <w:rsid w:val="2DBBC3CF"/>
    <w:rsid w:val="2DD65031"/>
    <w:rsid w:val="301F95E7"/>
    <w:rsid w:val="327085E2"/>
    <w:rsid w:val="36909BDF"/>
    <w:rsid w:val="36A5E176"/>
    <w:rsid w:val="38D99ECF"/>
    <w:rsid w:val="3C592669"/>
    <w:rsid w:val="3DAF296B"/>
    <w:rsid w:val="3F6D33F7"/>
    <w:rsid w:val="413F765A"/>
    <w:rsid w:val="437B58D0"/>
    <w:rsid w:val="45330D4F"/>
    <w:rsid w:val="45F17861"/>
    <w:rsid w:val="46599CF9"/>
    <w:rsid w:val="490B40AF"/>
    <w:rsid w:val="49146B67"/>
    <w:rsid w:val="497B14D8"/>
    <w:rsid w:val="4B70270A"/>
    <w:rsid w:val="4CA81C14"/>
    <w:rsid w:val="4D40188F"/>
    <w:rsid w:val="4F1547BB"/>
    <w:rsid w:val="4F93648B"/>
    <w:rsid w:val="50BF9E26"/>
    <w:rsid w:val="512314B2"/>
    <w:rsid w:val="516FA63A"/>
    <w:rsid w:val="53FAF011"/>
    <w:rsid w:val="583B3E8C"/>
    <w:rsid w:val="58ACE551"/>
    <w:rsid w:val="5A5D1131"/>
    <w:rsid w:val="5D080330"/>
    <w:rsid w:val="5D9B719A"/>
    <w:rsid w:val="60737008"/>
    <w:rsid w:val="610A5E8A"/>
    <w:rsid w:val="642C2B83"/>
    <w:rsid w:val="66016A64"/>
    <w:rsid w:val="66624D27"/>
    <w:rsid w:val="66DC54EB"/>
    <w:rsid w:val="6854BCA3"/>
    <w:rsid w:val="6877CDA5"/>
    <w:rsid w:val="6C330E00"/>
    <w:rsid w:val="6C9BA1B1"/>
    <w:rsid w:val="6D330AF0"/>
    <w:rsid w:val="6E8DD71F"/>
    <w:rsid w:val="704AD312"/>
    <w:rsid w:val="7071B093"/>
    <w:rsid w:val="70C62222"/>
    <w:rsid w:val="70CFEE42"/>
    <w:rsid w:val="71FAFA1A"/>
    <w:rsid w:val="735D6187"/>
    <w:rsid w:val="74A1E9BC"/>
    <w:rsid w:val="755AA3A1"/>
    <w:rsid w:val="756CA392"/>
    <w:rsid w:val="77364694"/>
    <w:rsid w:val="7799F078"/>
    <w:rsid w:val="77DEF860"/>
    <w:rsid w:val="7A5EF069"/>
    <w:rsid w:val="7B8D9378"/>
    <w:rsid w:val="7BBE2718"/>
    <w:rsid w:val="7BF3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F65A4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F65A4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F65A4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65A4D"/>
  </w:style>
  <w:style w:type="paragraph" w:styleId="cvgsua" w:customStyle="1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styleId="oypena" w:customStyle="1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webSettings" Target="webSettings.xml" Id="rId3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ettings" Target="setting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image" Target="media/image1.jpg" Id="rId6" /><Relationship Type="http://schemas.openxmlformats.org/officeDocument/2006/relationships/header" Target="header2.xml" Id="rId11" /><Relationship Type="http://schemas.openxmlformats.org/officeDocument/2006/relationships/endnotes" Target="endnot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footnotes" Target="footnotes.xml" Id="rId4" /><Relationship Type="http://schemas.openxmlformats.org/officeDocument/2006/relationships/header" Target="header3.xml" Id="rId14" /><Relationship Type="http://schemas.openxmlformats.org/officeDocument/2006/relationships/hyperlink" Target="mailto:giovanatundela@gmail.com" TargetMode="External" Id="R9780d14fd445499a" /><Relationship Type="http://schemas.openxmlformats.org/officeDocument/2006/relationships/hyperlink" Target="mailto:amanda.teodoragomes@hotmail.com" TargetMode="External" Id="Rc2ce09de3c524d53" /><Relationship Type="http://schemas.openxmlformats.org/officeDocument/2006/relationships/hyperlink" Target="mailto:annacarolinamessiasnog1209@gmail.com" TargetMode="External" Id="R55310fc850794ccf" /><Relationship Type="http://schemas.openxmlformats.org/officeDocument/2006/relationships/hyperlink" Target="mailto:docolegariorocha@gmail.com" TargetMode="External" Id="R2f63a72ed14e4a2b" /><Relationship Type="http://schemas.microsoft.com/office/2020/10/relationships/intelligence" Target="intelligence2.xml" Id="Rf36e04a4aa664b6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Souza</dc:creator>
  <keywords/>
  <dc:description/>
  <lastModifiedBy>Giovana Tundela</lastModifiedBy>
  <revision>23</revision>
  <dcterms:created xsi:type="dcterms:W3CDTF">2024-06-13T19:07:00.0000000Z</dcterms:created>
  <dcterms:modified xsi:type="dcterms:W3CDTF">2024-07-24T20:11:47.6708923Z</dcterms:modified>
</coreProperties>
</file>