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3D0" w:rsidRDefault="00AA3E2B" w:rsidP="006963D0">
      <w:pPr>
        <w:spacing w:line="360" w:lineRule="auto"/>
        <w:jc w:val="center"/>
        <w:rPr>
          <w:rFonts w:ascii="Arial" w:hAnsi="Arial" w:cs="Arial"/>
          <w:b/>
          <w:bCs/>
          <w:sz w:val="24"/>
          <w:szCs w:val="24"/>
        </w:rPr>
      </w:pPr>
      <w:r>
        <w:rPr>
          <w:rFonts w:ascii="Arial" w:hAnsi="Arial" w:cs="Arial"/>
          <w:b/>
          <w:bCs/>
          <w:sz w:val="24"/>
          <w:szCs w:val="24"/>
        </w:rPr>
        <w:t xml:space="preserve">GEOGRAFICIDADE E RESIDÊNCIA PEDAGÓGICA: </w:t>
      </w:r>
      <w:r w:rsidR="00555AE2">
        <w:rPr>
          <w:rFonts w:ascii="Arial" w:hAnsi="Arial" w:cs="Arial"/>
          <w:b/>
          <w:bCs/>
          <w:sz w:val="24"/>
          <w:szCs w:val="24"/>
        </w:rPr>
        <w:t>A PERCEPÇÃO DO ESPAÇO VIVIDO DOS ALUNOS DA ESCOLA MUNICIPAL JOÃO COSTA DE OLIVEIRA EM UNIÃO DOS PALMARES – AL.</w:t>
      </w:r>
    </w:p>
    <w:p w:rsidR="00595BC7" w:rsidRDefault="00595BC7" w:rsidP="0073621D">
      <w:pPr>
        <w:spacing w:after="0" w:line="240" w:lineRule="auto"/>
        <w:jc w:val="right"/>
        <w:rPr>
          <w:rFonts w:ascii="Arial" w:hAnsi="Arial" w:cs="Arial"/>
          <w:sz w:val="24"/>
          <w:szCs w:val="24"/>
        </w:rPr>
      </w:pPr>
      <w:r>
        <w:rPr>
          <w:rFonts w:ascii="Arial" w:hAnsi="Arial" w:cs="Arial"/>
          <w:sz w:val="24"/>
          <w:szCs w:val="24"/>
        </w:rPr>
        <w:t>Dr. José Lidemberg de Souza Lopes</w:t>
      </w:r>
      <w:r w:rsidR="0073621D">
        <w:rPr>
          <w:rStyle w:val="Refdenotaderodap"/>
          <w:rFonts w:ascii="Arial" w:hAnsi="Arial" w:cs="Arial"/>
          <w:sz w:val="24"/>
          <w:szCs w:val="24"/>
        </w:rPr>
        <w:footnoteReference w:id="1"/>
      </w:r>
    </w:p>
    <w:p w:rsidR="00595BC7" w:rsidRDefault="00595BC7" w:rsidP="0073621D">
      <w:pPr>
        <w:spacing w:after="0" w:line="240" w:lineRule="auto"/>
        <w:jc w:val="right"/>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8" w:history="1">
        <w:r w:rsidRPr="005B0D63">
          <w:rPr>
            <w:rStyle w:val="Hyperlink"/>
            <w:rFonts w:ascii="Arial" w:hAnsi="Arial" w:cs="Arial"/>
            <w:sz w:val="24"/>
            <w:szCs w:val="24"/>
          </w:rPr>
          <w:t>jlidemberg@yahoo.com.br</w:t>
        </w:r>
      </w:hyperlink>
    </w:p>
    <w:p w:rsidR="00555AE2" w:rsidRDefault="00555AE2" w:rsidP="0073621D">
      <w:pPr>
        <w:spacing w:after="0" w:line="240" w:lineRule="auto"/>
        <w:jc w:val="right"/>
        <w:rPr>
          <w:rFonts w:ascii="Arial" w:hAnsi="Arial" w:cs="Arial"/>
          <w:sz w:val="24"/>
          <w:szCs w:val="24"/>
        </w:rPr>
      </w:pPr>
      <w:proofErr w:type="spellStart"/>
      <w:r>
        <w:rPr>
          <w:rFonts w:ascii="Arial" w:hAnsi="Arial" w:cs="Arial"/>
          <w:sz w:val="24"/>
          <w:szCs w:val="24"/>
        </w:rPr>
        <w:t>Izabelly</w:t>
      </w:r>
      <w:proofErr w:type="spellEnd"/>
      <w:r w:rsidR="00F24B9C">
        <w:rPr>
          <w:rFonts w:ascii="Arial" w:hAnsi="Arial" w:cs="Arial"/>
          <w:sz w:val="24"/>
          <w:szCs w:val="24"/>
        </w:rPr>
        <w:t xml:space="preserve"> Alves</w:t>
      </w:r>
      <w:r w:rsidR="00595BC7">
        <w:rPr>
          <w:rFonts w:ascii="Arial" w:hAnsi="Arial" w:cs="Arial"/>
          <w:sz w:val="24"/>
          <w:szCs w:val="24"/>
        </w:rPr>
        <w:t xml:space="preserve"> Lopes</w:t>
      </w:r>
      <w:r w:rsidR="00276FE7">
        <w:rPr>
          <w:rStyle w:val="Refdenotaderodap"/>
          <w:rFonts w:ascii="Arial" w:hAnsi="Arial" w:cs="Arial"/>
          <w:sz w:val="24"/>
          <w:szCs w:val="24"/>
        </w:rPr>
        <w:footnoteReference w:id="2"/>
      </w:r>
    </w:p>
    <w:p w:rsidR="00595BC7" w:rsidRDefault="00425731" w:rsidP="0073621D">
      <w:pPr>
        <w:spacing w:after="0" w:line="240" w:lineRule="auto"/>
        <w:jc w:val="right"/>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9" w:history="1">
        <w:r w:rsidRPr="005B0D63">
          <w:rPr>
            <w:rStyle w:val="Hyperlink"/>
            <w:rFonts w:ascii="Arial" w:hAnsi="Arial" w:cs="Arial"/>
            <w:sz w:val="24"/>
            <w:szCs w:val="24"/>
          </w:rPr>
          <w:t>izabellyalves6@gmail.com</w:t>
        </w:r>
      </w:hyperlink>
      <w:r>
        <w:rPr>
          <w:rFonts w:ascii="Arial" w:hAnsi="Arial" w:cs="Arial"/>
          <w:sz w:val="24"/>
          <w:szCs w:val="24"/>
        </w:rPr>
        <w:t xml:space="preserve"> </w:t>
      </w:r>
    </w:p>
    <w:p w:rsidR="00276FE7" w:rsidRPr="00276FE7" w:rsidRDefault="00276FE7" w:rsidP="00276FE7">
      <w:pPr>
        <w:spacing w:after="0" w:line="240" w:lineRule="auto"/>
        <w:jc w:val="right"/>
        <w:rPr>
          <w:rFonts w:ascii="Arial" w:hAnsi="Arial" w:cs="Arial"/>
          <w:sz w:val="24"/>
          <w:szCs w:val="24"/>
        </w:rPr>
      </w:pPr>
      <w:r w:rsidRPr="00276FE7">
        <w:rPr>
          <w:rFonts w:ascii="Arial" w:hAnsi="Arial" w:cs="Arial"/>
          <w:sz w:val="24"/>
          <w:szCs w:val="24"/>
        </w:rPr>
        <w:t>Fernanda Pereira da Rocha</w:t>
      </w:r>
      <w:r>
        <w:rPr>
          <w:rStyle w:val="Refdenotaderodap"/>
          <w:rFonts w:ascii="Arial" w:hAnsi="Arial" w:cs="Arial"/>
          <w:sz w:val="24"/>
          <w:szCs w:val="24"/>
        </w:rPr>
        <w:footnoteReference w:id="3"/>
      </w:r>
    </w:p>
    <w:p w:rsidR="00276FE7" w:rsidRDefault="00276FE7" w:rsidP="0073621D">
      <w:pPr>
        <w:spacing w:after="0" w:line="240" w:lineRule="auto"/>
        <w:jc w:val="right"/>
        <w:rPr>
          <w:rFonts w:ascii="Arial" w:hAnsi="Arial" w:cs="Arial"/>
          <w:sz w:val="24"/>
          <w:szCs w:val="24"/>
        </w:rPr>
      </w:pPr>
      <w:proofErr w:type="spellStart"/>
      <w:r w:rsidRPr="00276FE7">
        <w:rPr>
          <w:rFonts w:ascii="Arial" w:hAnsi="Arial" w:cs="Arial"/>
          <w:sz w:val="24"/>
          <w:szCs w:val="24"/>
        </w:rPr>
        <w:t>Email</w:t>
      </w:r>
      <w:proofErr w:type="spellEnd"/>
      <w:r w:rsidRPr="00276FE7">
        <w:rPr>
          <w:rFonts w:ascii="Arial" w:hAnsi="Arial" w:cs="Arial"/>
          <w:sz w:val="24"/>
          <w:szCs w:val="24"/>
        </w:rPr>
        <w:t xml:space="preserve">: </w:t>
      </w:r>
      <w:hyperlink r:id="rId10" w:history="1">
        <w:r w:rsidR="00940D2D" w:rsidRPr="001A34BD">
          <w:rPr>
            <w:rStyle w:val="Hyperlink"/>
            <w:rFonts w:ascii="Arial" w:hAnsi="Arial" w:cs="Arial"/>
            <w:sz w:val="24"/>
            <w:szCs w:val="24"/>
          </w:rPr>
          <w:t>fernanda_gt02@hotmail.com</w:t>
        </w:r>
      </w:hyperlink>
    </w:p>
    <w:p w:rsidR="00595BC7" w:rsidRDefault="00555AE2" w:rsidP="0073621D">
      <w:pPr>
        <w:spacing w:after="0" w:line="240" w:lineRule="auto"/>
        <w:jc w:val="right"/>
        <w:rPr>
          <w:rFonts w:ascii="Arial" w:hAnsi="Arial" w:cs="Arial"/>
          <w:sz w:val="24"/>
          <w:szCs w:val="24"/>
        </w:rPr>
      </w:pPr>
      <w:r>
        <w:rPr>
          <w:rFonts w:ascii="Arial" w:hAnsi="Arial" w:cs="Arial"/>
          <w:sz w:val="24"/>
          <w:szCs w:val="24"/>
        </w:rPr>
        <w:t>Milena</w:t>
      </w:r>
      <w:r w:rsidR="00F24B9C">
        <w:rPr>
          <w:rFonts w:ascii="Arial" w:hAnsi="Arial" w:cs="Arial"/>
          <w:sz w:val="24"/>
          <w:szCs w:val="24"/>
        </w:rPr>
        <w:t xml:space="preserve"> Gomes Lima</w:t>
      </w:r>
      <w:r w:rsidR="00276FE7">
        <w:rPr>
          <w:rStyle w:val="Refdenotaderodap"/>
          <w:rFonts w:ascii="Arial" w:hAnsi="Arial" w:cs="Arial"/>
          <w:sz w:val="24"/>
          <w:szCs w:val="24"/>
        </w:rPr>
        <w:footnoteReference w:id="4"/>
      </w:r>
    </w:p>
    <w:p w:rsidR="00555AE2" w:rsidRDefault="00595BC7" w:rsidP="0073621D">
      <w:pPr>
        <w:spacing w:after="0" w:line="240" w:lineRule="auto"/>
        <w:jc w:val="right"/>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11" w:history="1">
        <w:r w:rsidRPr="005B0D63">
          <w:rPr>
            <w:rStyle w:val="Hyperlink"/>
            <w:rFonts w:ascii="Arial" w:hAnsi="Arial" w:cs="Arial"/>
            <w:sz w:val="24"/>
            <w:szCs w:val="24"/>
          </w:rPr>
          <w:t>miihgomees22@gmail.com</w:t>
        </w:r>
      </w:hyperlink>
    </w:p>
    <w:p w:rsidR="00595BC7" w:rsidRDefault="00555AE2" w:rsidP="0073621D">
      <w:pPr>
        <w:spacing w:after="0" w:line="240" w:lineRule="auto"/>
        <w:jc w:val="right"/>
        <w:rPr>
          <w:rFonts w:ascii="Arial" w:hAnsi="Arial" w:cs="Arial"/>
          <w:sz w:val="24"/>
          <w:szCs w:val="24"/>
        </w:rPr>
      </w:pPr>
      <w:r>
        <w:rPr>
          <w:rFonts w:ascii="Arial" w:hAnsi="Arial" w:cs="Arial"/>
          <w:sz w:val="24"/>
          <w:szCs w:val="24"/>
        </w:rPr>
        <w:t>Rafael</w:t>
      </w:r>
      <w:r w:rsidR="00595BC7">
        <w:rPr>
          <w:rFonts w:ascii="Arial" w:hAnsi="Arial" w:cs="Arial"/>
          <w:sz w:val="24"/>
          <w:szCs w:val="24"/>
        </w:rPr>
        <w:t xml:space="preserve"> de Lima Silva</w:t>
      </w:r>
      <w:r w:rsidR="00276FE7">
        <w:rPr>
          <w:rStyle w:val="Refdenotaderodap"/>
          <w:rFonts w:ascii="Arial" w:hAnsi="Arial" w:cs="Arial"/>
          <w:sz w:val="24"/>
          <w:szCs w:val="24"/>
        </w:rPr>
        <w:footnoteReference w:id="5"/>
      </w:r>
    </w:p>
    <w:p w:rsidR="00555AE2" w:rsidRPr="00555AE2" w:rsidRDefault="00595BC7" w:rsidP="0073621D">
      <w:pPr>
        <w:spacing w:line="240" w:lineRule="auto"/>
        <w:jc w:val="right"/>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12" w:history="1">
        <w:r w:rsidRPr="005B0D63">
          <w:rPr>
            <w:rStyle w:val="Hyperlink"/>
            <w:rFonts w:ascii="Arial" w:hAnsi="Arial" w:cs="Arial"/>
            <w:sz w:val="24"/>
            <w:szCs w:val="24"/>
          </w:rPr>
          <w:t>rafaellimma2017@gmail.com</w:t>
        </w:r>
      </w:hyperlink>
    </w:p>
    <w:p w:rsidR="00555AE2" w:rsidRDefault="006963D0" w:rsidP="00425731">
      <w:pPr>
        <w:spacing w:line="360" w:lineRule="auto"/>
        <w:jc w:val="both"/>
        <w:rPr>
          <w:rFonts w:ascii="Arial" w:hAnsi="Arial" w:cs="Arial"/>
          <w:b/>
          <w:bCs/>
          <w:sz w:val="24"/>
          <w:szCs w:val="24"/>
        </w:rPr>
      </w:pPr>
      <w:r>
        <w:rPr>
          <w:rFonts w:ascii="Arial" w:hAnsi="Arial" w:cs="Arial"/>
          <w:b/>
          <w:bCs/>
          <w:sz w:val="24"/>
          <w:szCs w:val="24"/>
        </w:rPr>
        <w:t>RESUMO</w:t>
      </w:r>
    </w:p>
    <w:p w:rsidR="00555AE2" w:rsidRDefault="00555AE2" w:rsidP="00D451E9">
      <w:pPr>
        <w:spacing w:line="240" w:lineRule="auto"/>
        <w:jc w:val="both"/>
        <w:rPr>
          <w:rFonts w:ascii="Arial" w:hAnsi="Arial" w:cs="Arial"/>
        </w:rPr>
      </w:pPr>
      <w:r>
        <w:rPr>
          <w:rFonts w:ascii="Arial" w:hAnsi="Arial" w:cs="Arial"/>
        </w:rPr>
        <w:t xml:space="preserve">Este ensaio tem como principal objetivo </w:t>
      </w:r>
      <w:r w:rsidR="00425731">
        <w:rPr>
          <w:rFonts w:ascii="Arial" w:hAnsi="Arial" w:cs="Arial"/>
        </w:rPr>
        <w:t>abordar sobre</w:t>
      </w:r>
      <w:r>
        <w:rPr>
          <w:rFonts w:ascii="Arial" w:hAnsi="Arial" w:cs="Arial"/>
        </w:rPr>
        <w:t xml:space="preserve"> </w:t>
      </w:r>
      <w:r w:rsidR="00D451E9">
        <w:rPr>
          <w:rFonts w:ascii="Arial" w:hAnsi="Arial" w:cs="Arial"/>
        </w:rPr>
        <w:t>a</w:t>
      </w:r>
      <w:r>
        <w:rPr>
          <w:rFonts w:ascii="Arial" w:hAnsi="Arial" w:cs="Arial"/>
        </w:rPr>
        <w:t xml:space="preserve"> percepção do espaço vivido </w:t>
      </w:r>
      <w:r w:rsidR="00261BFF">
        <w:rPr>
          <w:rFonts w:ascii="Arial" w:hAnsi="Arial" w:cs="Arial"/>
        </w:rPr>
        <w:t>d</w:t>
      </w:r>
      <w:r>
        <w:rPr>
          <w:rFonts w:ascii="Arial" w:hAnsi="Arial" w:cs="Arial"/>
        </w:rPr>
        <w:t>os alunos do 6° ano “</w:t>
      </w:r>
      <w:r w:rsidR="00F24B9C">
        <w:rPr>
          <w:rFonts w:ascii="Arial" w:hAnsi="Arial" w:cs="Arial"/>
        </w:rPr>
        <w:t>D</w:t>
      </w:r>
      <w:r>
        <w:rPr>
          <w:rFonts w:ascii="Arial" w:hAnsi="Arial" w:cs="Arial"/>
        </w:rPr>
        <w:t>” da Escola Municipal João Costa de Ol</w:t>
      </w:r>
      <w:r w:rsidR="00261BFF">
        <w:rPr>
          <w:rFonts w:ascii="Arial" w:hAnsi="Arial" w:cs="Arial"/>
        </w:rPr>
        <w:t>iveira, em</w:t>
      </w:r>
      <w:r w:rsidR="00261BFF" w:rsidRPr="00261BFF">
        <w:rPr>
          <w:rFonts w:ascii="Arial" w:hAnsi="Arial" w:cs="Arial"/>
        </w:rPr>
        <w:t xml:space="preserve"> </w:t>
      </w:r>
      <w:r w:rsidR="00261BFF">
        <w:rPr>
          <w:rFonts w:ascii="Arial" w:hAnsi="Arial" w:cs="Arial"/>
        </w:rPr>
        <w:t>União dos Palmares - AL;</w:t>
      </w:r>
      <w:r w:rsidR="00AA3E2B">
        <w:rPr>
          <w:rFonts w:ascii="Arial" w:hAnsi="Arial" w:cs="Arial"/>
        </w:rPr>
        <w:t xml:space="preserve"> as categorias que utilizamos para geograficidade deste trabalho são </w:t>
      </w:r>
      <w:r w:rsidR="00AA3E2B">
        <w:rPr>
          <w:rFonts w:ascii="Arial" w:hAnsi="Arial" w:cs="Arial"/>
          <w:i/>
          <w:iCs/>
        </w:rPr>
        <w:t xml:space="preserve">paisagem </w:t>
      </w:r>
      <w:r w:rsidR="00AA3E2B">
        <w:rPr>
          <w:rFonts w:ascii="Arial" w:hAnsi="Arial" w:cs="Arial"/>
        </w:rPr>
        <w:t xml:space="preserve">e </w:t>
      </w:r>
      <w:r w:rsidR="00AA3E2B">
        <w:rPr>
          <w:rFonts w:ascii="Arial" w:hAnsi="Arial" w:cs="Arial"/>
          <w:i/>
          <w:iCs/>
        </w:rPr>
        <w:t>lugar</w:t>
      </w:r>
      <w:r w:rsidR="00AA3E2B">
        <w:rPr>
          <w:rFonts w:ascii="Arial" w:hAnsi="Arial" w:cs="Arial"/>
        </w:rPr>
        <w:t>.</w:t>
      </w:r>
      <w:r w:rsidR="00E474BE">
        <w:rPr>
          <w:rFonts w:ascii="Arial" w:hAnsi="Arial" w:cs="Arial"/>
        </w:rPr>
        <w:t xml:space="preserve"> Nos utilizamos do conceito de </w:t>
      </w:r>
      <w:r w:rsidR="00E474BE">
        <w:rPr>
          <w:rFonts w:ascii="Arial" w:hAnsi="Arial" w:cs="Arial"/>
          <w:i/>
          <w:iCs/>
        </w:rPr>
        <w:t xml:space="preserve">geograficidade, em </w:t>
      </w:r>
      <w:r w:rsidR="00E474BE">
        <w:rPr>
          <w:rFonts w:ascii="Arial" w:hAnsi="Arial" w:cs="Arial"/>
        </w:rPr>
        <w:t xml:space="preserve">Eric Dardel (2015), em sua principal obra: </w:t>
      </w:r>
      <w:r w:rsidR="00E474BE">
        <w:rPr>
          <w:rFonts w:ascii="Arial" w:hAnsi="Arial" w:cs="Arial"/>
          <w:i/>
          <w:iCs/>
        </w:rPr>
        <w:t xml:space="preserve">O homem e a Terra: </w:t>
      </w:r>
      <w:r w:rsidR="00AA3E2B">
        <w:rPr>
          <w:rFonts w:ascii="Arial" w:hAnsi="Arial" w:cs="Arial"/>
        </w:rPr>
        <w:t xml:space="preserve"> </w:t>
      </w:r>
      <w:r w:rsidR="00E474BE" w:rsidRPr="009A3F14">
        <w:rPr>
          <w:rFonts w:ascii="Arial" w:hAnsi="Arial" w:cs="Arial"/>
          <w:bCs/>
          <w:i/>
          <w:iCs/>
        </w:rPr>
        <w:t>natureza da realidade geográfica</w:t>
      </w:r>
      <w:r w:rsidR="00E474BE">
        <w:rPr>
          <w:rFonts w:ascii="Arial" w:hAnsi="Arial" w:cs="Arial"/>
        </w:rPr>
        <w:t xml:space="preserve">. </w:t>
      </w:r>
      <w:r w:rsidR="00AA3E2B">
        <w:rPr>
          <w:rFonts w:ascii="Arial" w:hAnsi="Arial" w:cs="Arial"/>
        </w:rPr>
        <w:t xml:space="preserve">O </w:t>
      </w:r>
      <w:r w:rsidR="00261BFF">
        <w:rPr>
          <w:rFonts w:ascii="Arial" w:hAnsi="Arial" w:cs="Arial"/>
        </w:rPr>
        <w:t xml:space="preserve">método </w:t>
      </w:r>
      <w:r w:rsidR="00AA3E2B">
        <w:rPr>
          <w:rFonts w:ascii="Arial" w:hAnsi="Arial" w:cs="Arial"/>
        </w:rPr>
        <w:t>adotado</w:t>
      </w:r>
      <w:r w:rsidR="00261BFF">
        <w:rPr>
          <w:rFonts w:ascii="Arial" w:hAnsi="Arial" w:cs="Arial"/>
        </w:rPr>
        <w:t xml:space="preserve"> </w:t>
      </w:r>
      <w:r w:rsidR="00294F7E">
        <w:rPr>
          <w:rFonts w:ascii="Arial" w:hAnsi="Arial" w:cs="Arial"/>
        </w:rPr>
        <w:t>para esta</w:t>
      </w:r>
      <w:r w:rsidR="00FD7AEA">
        <w:rPr>
          <w:rFonts w:ascii="Arial" w:hAnsi="Arial" w:cs="Arial"/>
        </w:rPr>
        <w:t xml:space="preserve"> produção textual</w:t>
      </w:r>
      <w:r w:rsidR="00261BFF">
        <w:rPr>
          <w:rFonts w:ascii="Arial" w:hAnsi="Arial" w:cs="Arial"/>
        </w:rPr>
        <w:t xml:space="preserve"> foi</w:t>
      </w:r>
      <w:r w:rsidR="00FD7AEA">
        <w:rPr>
          <w:rFonts w:ascii="Arial" w:hAnsi="Arial" w:cs="Arial"/>
        </w:rPr>
        <w:t xml:space="preserve"> o</w:t>
      </w:r>
      <w:r w:rsidR="00261BFF" w:rsidRPr="00261BFF">
        <w:rPr>
          <w:rFonts w:ascii="Arial" w:hAnsi="Arial" w:cs="Arial"/>
          <w:i/>
          <w:iCs/>
        </w:rPr>
        <w:t xml:space="preserve"> fenomenológico</w:t>
      </w:r>
      <w:r w:rsidR="00261BFF">
        <w:rPr>
          <w:rFonts w:ascii="Arial" w:hAnsi="Arial" w:cs="Arial"/>
        </w:rPr>
        <w:t>, por meio da aplicação de uma atividade em grupo, na qual os alunos tiveram que montar</w:t>
      </w:r>
      <w:r w:rsidR="00AA3E2B">
        <w:rPr>
          <w:rFonts w:ascii="Arial" w:hAnsi="Arial" w:cs="Arial"/>
        </w:rPr>
        <w:t xml:space="preserve"> um quebra-cabeças</w:t>
      </w:r>
      <w:r w:rsidR="00261BFF">
        <w:rPr>
          <w:rFonts w:ascii="Arial" w:hAnsi="Arial" w:cs="Arial"/>
        </w:rPr>
        <w:t>, identificar</w:t>
      </w:r>
      <w:r w:rsidR="00AA3E2B">
        <w:rPr>
          <w:rFonts w:ascii="Arial" w:hAnsi="Arial" w:cs="Arial"/>
        </w:rPr>
        <w:t xml:space="preserve"> as paisagens</w:t>
      </w:r>
      <w:r w:rsidR="00261BFF">
        <w:rPr>
          <w:rFonts w:ascii="Arial" w:hAnsi="Arial" w:cs="Arial"/>
        </w:rPr>
        <w:t xml:space="preserve"> e elaborar um mural</w:t>
      </w:r>
      <w:r w:rsidR="00AA3E2B">
        <w:rPr>
          <w:rFonts w:ascii="Arial" w:hAnsi="Arial" w:cs="Arial"/>
        </w:rPr>
        <w:t>,</w:t>
      </w:r>
      <w:r w:rsidR="00261BFF">
        <w:rPr>
          <w:rFonts w:ascii="Arial" w:hAnsi="Arial" w:cs="Arial"/>
        </w:rPr>
        <w:t xml:space="preserve"> </w:t>
      </w:r>
      <w:r w:rsidR="00AA3E2B">
        <w:rPr>
          <w:rFonts w:ascii="Arial" w:hAnsi="Arial" w:cs="Arial"/>
        </w:rPr>
        <w:t>descrevendo a importância de cada lugar na construção da identidade palmarina.</w:t>
      </w:r>
      <w:r w:rsidR="00F24B9C">
        <w:rPr>
          <w:rFonts w:ascii="Arial" w:hAnsi="Arial" w:cs="Arial"/>
        </w:rPr>
        <w:t xml:space="preserve"> Escolhemos imagens de lugares dotados de significado para a comunidade de União dos Palmares, tais como: a </w:t>
      </w:r>
      <w:r w:rsidR="00F24B9C">
        <w:rPr>
          <w:rFonts w:ascii="Arial" w:hAnsi="Arial" w:cs="Arial"/>
          <w:i/>
          <w:iCs/>
        </w:rPr>
        <w:t xml:space="preserve">Serra da Barriga, </w:t>
      </w:r>
      <w:r w:rsidR="00F24B9C">
        <w:rPr>
          <w:rFonts w:ascii="Arial" w:hAnsi="Arial" w:cs="Arial"/>
        </w:rPr>
        <w:t xml:space="preserve">cuja ênfase é o ideal da resistência negra no território alagoano; a </w:t>
      </w:r>
      <w:r w:rsidR="00F24B9C">
        <w:rPr>
          <w:rFonts w:ascii="Arial" w:hAnsi="Arial" w:cs="Arial"/>
          <w:i/>
          <w:iCs/>
        </w:rPr>
        <w:t xml:space="preserve">Matriz de Santa Maria Madalena, </w:t>
      </w:r>
      <w:r w:rsidR="00F24B9C">
        <w:rPr>
          <w:rFonts w:ascii="Arial" w:hAnsi="Arial" w:cs="Arial"/>
        </w:rPr>
        <w:t xml:space="preserve">reflexo da base </w:t>
      </w:r>
      <w:r w:rsidR="00425731">
        <w:rPr>
          <w:rFonts w:ascii="Arial" w:hAnsi="Arial" w:cs="Arial"/>
        </w:rPr>
        <w:t xml:space="preserve">religiosa </w:t>
      </w:r>
      <w:r w:rsidR="00595BC7">
        <w:rPr>
          <w:rFonts w:ascii="Arial" w:hAnsi="Arial" w:cs="Arial"/>
        </w:rPr>
        <w:t>que contribuiu para a</w:t>
      </w:r>
      <w:r w:rsidR="00F24B9C">
        <w:rPr>
          <w:rFonts w:ascii="Arial" w:hAnsi="Arial" w:cs="Arial"/>
        </w:rPr>
        <w:t xml:space="preserve"> formação territorial</w:t>
      </w:r>
      <w:r w:rsidR="00595BC7">
        <w:rPr>
          <w:rFonts w:ascii="Arial" w:hAnsi="Arial" w:cs="Arial"/>
        </w:rPr>
        <w:t xml:space="preserve"> palmarina</w:t>
      </w:r>
      <w:r w:rsidR="00425731">
        <w:rPr>
          <w:rFonts w:ascii="Arial" w:hAnsi="Arial" w:cs="Arial"/>
        </w:rPr>
        <w:t>; a própria Escola João Costa, na qual nossa equipe desenvolve atividades que forneçam um melhor suporte a preceptora/professora responsável pela turma local; a imagem de Zumbi dos Palmares que se encontra na entrada da cidade e o colégio do Estado, Rocha Cavalcante, um dos prédios históricos mais importantes do município, ainda em funcionamento. Concluímos previamente que as atividade</w:t>
      </w:r>
      <w:r w:rsidR="00E474BE">
        <w:rPr>
          <w:rFonts w:ascii="Arial" w:hAnsi="Arial" w:cs="Arial"/>
        </w:rPr>
        <w:t>s</w:t>
      </w:r>
      <w:r w:rsidR="00425731">
        <w:rPr>
          <w:rFonts w:ascii="Arial" w:hAnsi="Arial" w:cs="Arial"/>
        </w:rPr>
        <w:t xml:space="preserve"> </w:t>
      </w:r>
      <w:r w:rsidR="00E474BE">
        <w:rPr>
          <w:rFonts w:ascii="Arial" w:hAnsi="Arial" w:cs="Arial"/>
        </w:rPr>
        <w:t>de cunho interativo motivam os alunos ao saber enquanto se divertem com o objetivo de aprender um determinado conteúdo. Todos os foram eficazes na montagem, identificação e atribuição de sentido dos lugares.</w:t>
      </w:r>
    </w:p>
    <w:p w:rsidR="00425731" w:rsidRPr="00F24B9C" w:rsidRDefault="00425731" w:rsidP="00D451E9">
      <w:pPr>
        <w:spacing w:line="240" w:lineRule="auto"/>
        <w:jc w:val="both"/>
        <w:rPr>
          <w:rFonts w:ascii="Arial" w:hAnsi="Arial" w:cs="Arial"/>
        </w:rPr>
      </w:pPr>
    </w:p>
    <w:p w:rsidR="00D451E9" w:rsidRDefault="00D451E9" w:rsidP="00D451E9">
      <w:pPr>
        <w:spacing w:line="360" w:lineRule="auto"/>
        <w:jc w:val="both"/>
        <w:rPr>
          <w:rFonts w:ascii="Arial" w:hAnsi="Arial" w:cs="Arial"/>
        </w:rPr>
      </w:pPr>
      <w:r>
        <w:rPr>
          <w:rFonts w:ascii="Arial" w:hAnsi="Arial" w:cs="Arial"/>
          <w:b/>
          <w:bCs/>
        </w:rPr>
        <w:t xml:space="preserve">PALAVRAS-CHAVE: </w:t>
      </w:r>
      <w:r>
        <w:rPr>
          <w:rFonts w:ascii="Arial" w:hAnsi="Arial" w:cs="Arial"/>
        </w:rPr>
        <w:t>Residência Pedagógica</w:t>
      </w:r>
      <w:r w:rsidR="000D78FB">
        <w:rPr>
          <w:rFonts w:ascii="Arial" w:hAnsi="Arial" w:cs="Arial"/>
        </w:rPr>
        <w:t>;</w:t>
      </w:r>
      <w:r>
        <w:rPr>
          <w:rFonts w:ascii="Arial" w:hAnsi="Arial" w:cs="Arial"/>
        </w:rPr>
        <w:t xml:space="preserve"> Paisagem</w:t>
      </w:r>
      <w:r w:rsidR="000D78FB">
        <w:rPr>
          <w:rFonts w:ascii="Arial" w:hAnsi="Arial" w:cs="Arial"/>
        </w:rPr>
        <w:t>;</w:t>
      </w:r>
      <w:r>
        <w:rPr>
          <w:rFonts w:ascii="Arial" w:hAnsi="Arial" w:cs="Arial"/>
        </w:rPr>
        <w:t xml:space="preserve"> Lugar</w:t>
      </w:r>
      <w:r w:rsidR="000D78FB">
        <w:rPr>
          <w:rFonts w:ascii="Arial" w:hAnsi="Arial" w:cs="Arial"/>
        </w:rPr>
        <w:t>; Geograficidade.</w:t>
      </w:r>
    </w:p>
    <w:p w:rsidR="00F24B9C" w:rsidRDefault="00F24B9C" w:rsidP="00D451E9">
      <w:pPr>
        <w:spacing w:line="360" w:lineRule="auto"/>
        <w:jc w:val="both"/>
        <w:rPr>
          <w:rFonts w:ascii="Arial" w:hAnsi="Arial" w:cs="Arial"/>
        </w:rPr>
      </w:pPr>
    </w:p>
    <w:p w:rsidR="00E474BE" w:rsidRDefault="00E474BE" w:rsidP="00D451E9">
      <w:pPr>
        <w:spacing w:line="360" w:lineRule="auto"/>
        <w:jc w:val="both"/>
        <w:rPr>
          <w:rFonts w:ascii="Arial" w:hAnsi="Arial" w:cs="Arial"/>
        </w:rPr>
      </w:pPr>
    </w:p>
    <w:p w:rsidR="00276FE7" w:rsidRPr="00D451E9" w:rsidRDefault="00276FE7" w:rsidP="00D451E9">
      <w:pPr>
        <w:spacing w:line="360" w:lineRule="auto"/>
        <w:jc w:val="both"/>
        <w:rPr>
          <w:rFonts w:ascii="Arial" w:hAnsi="Arial" w:cs="Arial"/>
          <w:sz w:val="24"/>
          <w:szCs w:val="24"/>
        </w:rPr>
      </w:pPr>
    </w:p>
    <w:p w:rsidR="006963D0" w:rsidRPr="00940D2D" w:rsidRDefault="00940D2D" w:rsidP="00940D2D">
      <w:pPr>
        <w:spacing w:line="360" w:lineRule="auto"/>
        <w:jc w:val="both"/>
        <w:rPr>
          <w:rFonts w:ascii="Arial" w:hAnsi="Arial" w:cs="Arial"/>
          <w:b/>
          <w:bCs/>
          <w:sz w:val="24"/>
          <w:szCs w:val="24"/>
        </w:rPr>
      </w:pPr>
      <w:r w:rsidRPr="00940D2D">
        <w:rPr>
          <w:rFonts w:ascii="Arial" w:hAnsi="Arial" w:cs="Arial"/>
          <w:b/>
          <w:bCs/>
          <w:sz w:val="24"/>
          <w:szCs w:val="24"/>
        </w:rPr>
        <w:lastRenderedPageBreak/>
        <w:t>1.</w:t>
      </w:r>
      <w:r>
        <w:rPr>
          <w:rFonts w:ascii="Arial" w:hAnsi="Arial" w:cs="Arial"/>
          <w:b/>
          <w:bCs/>
          <w:sz w:val="24"/>
          <w:szCs w:val="24"/>
        </w:rPr>
        <w:t xml:space="preserve"> </w:t>
      </w:r>
      <w:r w:rsidR="006963D0" w:rsidRPr="00940D2D">
        <w:rPr>
          <w:rFonts w:ascii="Arial" w:hAnsi="Arial" w:cs="Arial"/>
          <w:b/>
          <w:bCs/>
          <w:sz w:val="24"/>
          <w:szCs w:val="24"/>
        </w:rPr>
        <w:t>INTRODUÇÃO</w:t>
      </w:r>
    </w:p>
    <w:p w:rsidR="00EA5E29" w:rsidRDefault="00E474BE" w:rsidP="00E474BE">
      <w:pPr>
        <w:spacing w:after="0" w:line="360" w:lineRule="auto"/>
        <w:jc w:val="both"/>
        <w:rPr>
          <w:rFonts w:ascii="Arial" w:hAnsi="Arial" w:cs="Arial"/>
          <w:sz w:val="24"/>
          <w:szCs w:val="24"/>
        </w:rPr>
      </w:pPr>
      <w:r>
        <w:rPr>
          <w:rFonts w:ascii="Arial" w:hAnsi="Arial" w:cs="Arial"/>
          <w:b/>
          <w:bCs/>
          <w:sz w:val="24"/>
          <w:szCs w:val="24"/>
        </w:rPr>
        <w:tab/>
      </w:r>
      <w:r w:rsidR="00294F7E">
        <w:rPr>
          <w:rFonts w:ascii="Arial" w:hAnsi="Arial" w:cs="Arial"/>
          <w:sz w:val="24"/>
          <w:szCs w:val="24"/>
        </w:rPr>
        <w:t xml:space="preserve">A aprendizagem é um processo contínuo e evolutivo, interligado ao processo de desenvolvimento de cada pessoa, segundo o meio social no qual se encontra inserido. Nosso ensaio tem como finalidade relatar parte de nossa experiência proporcionada pela Residência Pedagógica, cujo projeto </w:t>
      </w:r>
      <w:r w:rsidR="00294F7E">
        <w:rPr>
          <w:rFonts w:ascii="Arial" w:hAnsi="Arial" w:cs="Arial"/>
          <w:i/>
          <w:iCs/>
          <w:sz w:val="24"/>
          <w:szCs w:val="24"/>
        </w:rPr>
        <w:t xml:space="preserve">Territorialidade e Resistência – entreolhares para formação docente e a prática pedagógica no município de União dos Palmares-AL, </w:t>
      </w:r>
      <w:r w:rsidR="0050295C">
        <w:rPr>
          <w:rFonts w:ascii="Arial" w:hAnsi="Arial" w:cs="Arial"/>
          <w:sz w:val="24"/>
          <w:szCs w:val="24"/>
        </w:rPr>
        <w:t>tem o objetivo de conscientização e despertar da classe discente das escolas engajadas, por meio de metodologias ativas, de acordo com as unidades didáticas.</w:t>
      </w:r>
    </w:p>
    <w:p w:rsidR="0050295C" w:rsidRDefault="0050295C" w:rsidP="00E474BE">
      <w:pPr>
        <w:spacing w:after="0" w:line="360" w:lineRule="auto"/>
        <w:jc w:val="both"/>
        <w:rPr>
          <w:rFonts w:ascii="Arial" w:hAnsi="Arial" w:cs="Arial"/>
          <w:sz w:val="24"/>
          <w:szCs w:val="24"/>
        </w:rPr>
      </w:pPr>
      <w:r>
        <w:rPr>
          <w:rFonts w:ascii="Arial" w:hAnsi="Arial" w:cs="Arial"/>
          <w:sz w:val="24"/>
          <w:szCs w:val="24"/>
        </w:rPr>
        <w:tab/>
        <w:t xml:space="preserve">No primeiro ponto, descrevemos o que vem a ser o projeto da Residência Pedagógica, suas características principais e finalidade. Em seguida, preferimos abordar o que viria a ser </w:t>
      </w:r>
      <w:r>
        <w:rPr>
          <w:rFonts w:ascii="Arial" w:hAnsi="Arial" w:cs="Arial"/>
          <w:i/>
          <w:iCs/>
          <w:sz w:val="24"/>
          <w:szCs w:val="24"/>
        </w:rPr>
        <w:t xml:space="preserve">paisagem </w:t>
      </w:r>
      <w:r>
        <w:rPr>
          <w:rFonts w:ascii="Arial" w:hAnsi="Arial" w:cs="Arial"/>
          <w:sz w:val="24"/>
          <w:szCs w:val="24"/>
        </w:rPr>
        <w:t xml:space="preserve">e </w:t>
      </w:r>
      <w:r>
        <w:rPr>
          <w:rFonts w:ascii="Arial" w:hAnsi="Arial" w:cs="Arial"/>
          <w:i/>
          <w:iCs/>
          <w:sz w:val="24"/>
          <w:szCs w:val="24"/>
        </w:rPr>
        <w:t>lugar</w:t>
      </w:r>
      <w:r>
        <w:rPr>
          <w:rFonts w:ascii="Arial" w:hAnsi="Arial" w:cs="Arial"/>
          <w:sz w:val="24"/>
          <w:szCs w:val="24"/>
        </w:rPr>
        <w:t xml:space="preserve">, ancorados em uma visão humanística da geografia cultural e clássica, dando ênfase ao espaço vivido, ou como alguns denominam: </w:t>
      </w:r>
      <w:r>
        <w:rPr>
          <w:rFonts w:ascii="Arial" w:hAnsi="Arial" w:cs="Arial"/>
          <w:i/>
          <w:iCs/>
          <w:sz w:val="24"/>
          <w:szCs w:val="24"/>
        </w:rPr>
        <w:t xml:space="preserve">espaço experiencial </w:t>
      </w:r>
      <w:r>
        <w:rPr>
          <w:rFonts w:ascii="Arial" w:hAnsi="Arial" w:cs="Arial"/>
          <w:sz w:val="24"/>
          <w:szCs w:val="24"/>
        </w:rPr>
        <w:t>como centro gerador de significados.</w:t>
      </w:r>
    </w:p>
    <w:p w:rsidR="0029559D" w:rsidRDefault="0029559D" w:rsidP="00E474BE">
      <w:pPr>
        <w:spacing w:after="0" w:line="360" w:lineRule="auto"/>
        <w:jc w:val="both"/>
        <w:rPr>
          <w:rFonts w:ascii="Arial" w:hAnsi="Arial" w:cs="Arial"/>
          <w:sz w:val="24"/>
          <w:szCs w:val="24"/>
        </w:rPr>
      </w:pPr>
      <w:r>
        <w:rPr>
          <w:rFonts w:ascii="Arial" w:hAnsi="Arial" w:cs="Arial"/>
          <w:sz w:val="24"/>
          <w:szCs w:val="24"/>
        </w:rPr>
        <w:tab/>
        <w:t xml:space="preserve">Por fim, extraímos de nossos relatórios uma das primeiras experiências, baseados na primeira unidade do livro didático de geografia utilizado pela preceptora na Escola João Costa de Oliveira: </w:t>
      </w:r>
      <w:r w:rsidRPr="0029559D">
        <w:rPr>
          <w:rFonts w:ascii="Arial" w:hAnsi="Arial" w:cs="Arial"/>
          <w:i/>
          <w:iCs/>
          <w:sz w:val="24"/>
          <w:szCs w:val="24"/>
        </w:rPr>
        <w:t>Orientação e localização no espaço geográfico</w:t>
      </w:r>
      <w:r>
        <w:rPr>
          <w:rFonts w:ascii="Arial" w:hAnsi="Arial" w:cs="Arial"/>
          <w:sz w:val="24"/>
          <w:szCs w:val="24"/>
        </w:rPr>
        <w:t xml:space="preserve">. O primeiro conteúdo dentro da unidade foi exatamente sobre a interrelação da </w:t>
      </w:r>
      <w:r>
        <w:rPr>
          <w:rFonts w:ascii="Arial" w:hAnsi="Arial" w:cs="Arial"/>
          <w:i/>
          <w:iCs/>
          <w:sz w:val="24"/>
          <w:szCs w:val="24"/>
        </w:rPr>
        <w:t xml:space="preserve">paisagem </w:t>
      </w:r>
      <w:r>
        <w:rPr>
          <w:rFonts w:ascii="Arial" w:hAnsi="Arial" w:cs="Arial"/>
          <w:sz w:val="24"/>
          <w:szCs w:val="24"/>
        </w:rPr>
        <w:t xml:space="preserve">e </w:t>
      </w:r>
      <w:r>
        <w:rPr>
          <w:rFonts w:ascii="Arial" w:hAnsi="Arial" w:cs="Arial"/>
          <w:i/>
          <w:iCs/>
          <w:sz w:val="24"/>
          <w:szCs w:val="24"/>
        </w:rPr>
        <w:t xml:space="preserve">lugar </w:t>
      </w:r>
      <w:r>
        <w:rPr>
          <w:rFonts w:ascii="Arial" w:hAnsi="Arial" w:cs="Arial"/>
          <w:sz w:val="24"/>
          <w:szCs w:val="24"/>
        </w:rPr>
        <w:t xml:space="preserve">com o </w:t>
      </w:r>
      <w:r>
        <w:rPr>
          <w:rFonts w:ascii="Arial" w:hAnsi="Arial" w:cs="Arial"/>
          <w:i/>
          <w:iCs/>
          <w:sz w:val="24"/>
          <w:szCs w:val="24"/>
        </w:rPr>
        <w:t xml:space="preserve">espaço geográfico. </w:t>
      </w:r>
    </w:p>
    <w:p w:rsidR="0029559D" w:rsidRPr="0029559D" w:rsidRDefault="0029559D" w:rsidP="00E474BE">
      <w:pPr>
        <w:spacing w:after="0" w:line="360" w:lineRule="auto"/>
        <w:jc w:val="both"/>
        <w:rPr>
          <w:rFonts w:ascii="Arial" w:hAnsi="Arial" w:cs="Arial"/>
          <w:sz w:val="24"/>
          <w:szCs w:val="24"/>
        </w:rPr>
      </w:pPr>
      <w:r>
        <w:rPr>
          <w:rFonts w:ascii="Arial" w:hAnsi="Arial" w:cs="Arial"/>
          <w:sz w:val="24"/>
          <w:szCs w:val="24"/>
        </w:rPr>
        <w:tab/>
        <w:t xml:space="preserve">A turma na qual aplicamos a atividade foi a de 6° ano, com alunos de faixa etária entre 10 e 13 anos de idade. </w:t>
      </w:r>
      <w:r w:rsidR="005324A9">
        <w:rPr>
          <w:rFonts w:ascii="Arial" w:hAnsi="Arial" w:cs="Arial"/>
          <w:sz w:val="24"/>
          <w:szCs w:val="24"/>
        </w:rPr>
        <w:t>Por se tratar de ensino de Geografia, concluímos previamente que é de suma importância a inclusão de alunos que têm perfis diferentes em se tratando de sala de aula: alunos considerados como trabalhosos e preguiçosos, se mostraram talentosos em atividades como elaboração de mural, jogo de perguntas e respostas, dinâmicas relacionadas à memória, etc.. A metodologia ativa aplicada parte do princípio do vivido e da experiência de cada aluno, seu bairro, escola e cidade. A Geografia tem este papel na educação: estudar as interações que ocorrem na produção do espaço.</w:t>
      </w:r>
    </w:p>
    <w:p w:rsidR="00EA5E29" w:rsidRDefault="00EA5E29" w:rsidP="006963D0">
      <w:pPr>
        <w:spacing w:line="360" w:lineRule="auto"/>
        <w:jc w:val="both"/>
        <w:rPr>
          <w:rFonts w:ascii="Arial" w:hAnsi="Arial" w:cs="Arial"/>
          <w:b/>
          <w:bCs/>
          <w:sz w:val="24"/>
          <w:szCs w:val="24"/>
        </w:rPr>
      </w:pPr>
    </w:p>
    <w:p w:rsidR="00EA5E29" w:rsidRDefault="00EA5E29" w:rsidP="006963D0">
      <w:pPr>
        <w:spacing w:line="360" w:lineRule="auto"/>
        <w:jc w:val="both"/>
        <w:rPr>
          <w:rFonts w:ascii="Arial" w:hAnsi="Arial" w:cs="Arial"/>
          <w:b/>
          <w:bCs/>
          <w:sz w:val="24"/>
          <w:szCs w:val="24"/>
        </w:rPr>
      </w:pPr>
    </w:p>
    <w:p w:rsidR="00EA5E29" w:rsidRDefault="00EA5E29" w:rsidP="006963D0">
      <w:pPr>
        <w:spacing w:line="360" w:lineRule="auto"/>
        <w:jc w:val="both"/>
        <w:rPr>
          <w:rFonts w:ascii="Arial" w:hAnsi="Arial" w:cs="Arial"/>
          <w:b/>
          <w:bCs/>
          <w:sz w:val="24"/>
          <w:szCs w:val="24"/>
        </w:rPr>
      </w:pPr>
    </w:p>
    <w:p w:rsidR="00940D2D" w:rsidRDefault="00940D2D" w:rsidP="006963D0">
      <w:pPr>
        <w:spacing w:line="360" w:lineRule="auto"/>
        <w:jc w:val="both"/>
        <w:rPr>
          <w:rFonts w:ascii="Arial" w:hAnsi="Arial" w:cs="Arial"/>
          <w:b/>
          <w:bCs/>
          <w:sz w:val="24"/>
          <w:szCs w:val="24"/>
        </w:rPr>
      </w:pPr>
    </w:p>
    <w:p w:rsidR="005324A9" w:rsidRDefault="00940D2D" w:rsidP="006963D0">
      <w:pPr>
        <w:spacing w:line="360" w:lineRule="auto"/>
        <w:jc w:val="both"/>
        <w:rPr>
          <w:rFonts w:ascii="Arial" w:hAnsi="Arial" w:cs="Arial"/>
          <w:b/>
          <w:bCs/>
          <w:sz w:val="24"/>
          <w:szCs w:val="24"/>
        </w:rPr>
      </w:pPr>
      <w:r>
        <w:rPr>
          <w:rFonts w:ascii="Arial" w:hAnsi="Arial" w:cs="Arial"/>
          <w:b/>
          <w:bCs/>
          <w:sz w:val="24"/>
          <w:szCs w:val="24"/>
        </w:rPr>
        <w:lastRenderedPageBreak/>
        <w:t>2. MATERIAIS E MÉTODO</w:t>
      </w:r>
    </w:p>
    <w:p w:rsidR="006963D0" w:rsidRDefault="00940D2D" w:rsidP="006963D0">
      <w:pPr>
        <w:spacing w:line="360" w:lineRule="auto"/>
        <w:jc w:val="both"/>
        <w:rPr>
          <w:rFonts w:ascii="Arial" w:hAnsi="Arial" w:cs="Arial"/>
          <w:b/>
          <w:bCs/>
          <w:sz w:val="24"/>
          <w:szCs w:val="24"/>
        </w:rPr>
      </w:pPr>
      <w:r>
        <w:rPr>
          <w:rFonts w:ascii="Arial" w:hAnsi="Arial" w:cs="Arial"/>
          <w:b/>
          <w:bCs/>
          <w:sz w:val="24"/>
          <w:szCs w:val="24"/>
        </w:rPr>
        <w:t>2.1</w:t>
      </w:r>
      <w:r w:rsidR="006963D0">
        <w:rPr>
          <w:rFonts w:ascii="Arial" w:hAnsi="Arial" w:cs="Arial"/>
          <w:b/>
          <w:bCs/>
          <w:sz w:val="24"/>
          <w:szCs w:val="24"/>
        </w:rPr>
        <w:t xml:space="preserve"> –</w:t>
      </w:r>
      <w:r w:rsidR="00AA3E2B">
        <w:rPr>
          <w:rFonts w:ascii="Arial" w:hAnsi="Arial" w:cs="Arial"/>
          <w:b/>
          <w:bCs/>
          <w:sz w:val="24"/>
          <w:szCs w:val="24"/>
        </w:rPr>
        <w:t xml:space="preserve"> RESIDÊNCIA PEDAGÓGICA NO CAMPUS V EM UNIÃO DOS PALMARES/AL.</w:t>
      </w:r>
    </w:p>
    <w:p w:rsidR="00233060" w:rsidRDefault="00D451E9" w:rsidP="00233060">
      <w:pPr>
        <w:spacing w:after="0" w:line="360" w:lineRule="auto"/>
        <w:jc w:val="both"/>
        <w:rPr>
          <w:rFonts w:ascii="Arial" w:hAnsi="Arial" w:cs="Arial"/>
          <w:sz w:val="24"/>
          <w:szCs w:val="24"/>
        </w:rPr>
      </w:pPr>
      <w:r>
        <w:rPr>
          <w:rFonts w:ascii="Arial" w:hAnsi="Arial" w:cs="Arial"/>
          <w:b/>
          <w:bCs/>
          <w:sz w:val="24"/>
          <w:szCs w:val="24"/>
        </w:rPr>
        <w:tab/>
      </w:r>
      <w:bookmarkStart w:id="0" w:name="_Hlk16779026"/>
      <w:r w:rsidR="0046210E">
        <w:rPr>
          <w:rFonts w:ascii="Arial" w:hAnsi="Arial" w:cs="Arial"/>
          <w:i/>
          <w:iCs/>
          <w:sz w:val="24"/>
          <w:szCs w:val="24"/>
        </w:rPr>
        <w:t xml:space="preserve">Territorialidade e Resistência – entreolhares para formação docente e a prática pedagógica no município de União dos Palmares-AL </w:t>
      </w:r>
      <w:bookmarkEnd w:id="0"/>
      <w:r w:rsidR="0046210E">
        <w:rPr>
          <w:rFonts w:ascii="Arial" w:hAnsi="Arial" w:cs="Arial"/>
          <w:sz w:val="24"/>
          <w:szCs w:val="24"/>
        </w:rPr>
        <w:t>é o tema do projeto cuja proposta está fundamentada na herança histórico-cultural de nossa região, tendo como principal objetivo a inserção dos discentes de Geografia da Universidade Estadual de Alagoas (UNEAL) na esfera docente em Escolas do município de União dos Palmares</w:t>
      </w:r>
      <w:r w:rsidR="00233060">
        <w:rPr>
          <w:rFonts w:ascii="Arial" w:hAnsi="Arial" w:cs="Arial"/>
          <w:sz w:val="24"/>
          <w:szCs w:val="24"/>
        </w:rPr>
        <w:t xml:space="preserve">-AL, proporcionando-lhes o aprimoramento curricular e da prática docente. </w:t>
      </w:r>
    </w:p>
    <w:p w:rsidR="00AA64BF" w:rsidRDefault="00AA64BF" w:rsidP="00233060">
      <w:pPr>
        <w:spacing w:after="0" w:line="360" w:lineRule="auto"/>
        <w:jc w:val="both"/>
        <w:rPr>
          <w:rFonts w:ascii="Arial" w:hAnsi="Arial" w:cs="Arial"/>
          <w:sz w:val="24"/>
          <w:szCs w:val="24"/>
        </w:rPr>
      </w:pPr>
      <w:r>
        <w:rPr>
          <w:rFonts w:ascii="Arial" w:hAnsi="Arial" w:cs="Arial"/>
          <w:sz w:val="24"/>
          <w:szCs w:val="24"/>
        </w:rPr>
        <w:tab/>
        <w:t>No município de União dos Palmares, três escolas foram escolhidas para este projeto:</w:t>
      </w:r>
    </w:p>
    <w:p w:rsidR="00AA64BF" w:rsidRDefault="00AA64BF" w:rsidP="00AA64BF">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Escola Municipal Pedro Candido da Silva, localizada no Sítio Cavaco, a 18 km de União dos Palmares; este assentamento foi o primeiro do município, fundado em 1977. Sua relevância se deve ao seu desenvolvimento como instituição escolar em meio ao contexto de dificuldades na esfera da educação local, desenvolvendo projetos na área ambiental, como por exemplo, o viveiro educativo e a horta na escola.</w:t>
      </w:r>
    </w:p>
    <w:p w:rsidR="008005F1" w:rsidRDefault="00AA64BF" w:rsidP="008005F1">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 xml:space="preserve">Escola </w:t>
      </w:r>
      <w:r w:rsidR="008005F1">
        <w:rPr>
          <w:rFonts w:ascii="Arial" w:hAnsi="Arial" w:cs="Arial"/>
          <w:sz w:val="24"/>
          <w:szCs w:val="24"/>
        </w:rPr>
        <w:t xml:space="preserve">Municipal </w:t>
      </w:r>
      <w:r>
        <w:rPr>
          <w:rFonts w:ascii="Arial" w:hAnsi="Arial" w:cs="Arial"/>
          <w:sz w:val="24"/>
          <w:szCs w:val="24"/>
        </w:rPr>
        <w:t>João Costa de Oliveira</w:t>
      </w:r>
      <w:r w:rsidR="008005F1">
        <w:rPr>
          <w:rFonts w:ascii="Arial" w:hAnsi="Arial" w:cs="Arial"/>
          <w:sz w:val="24"/>
          <w:szCs w:val="24"/>
        </w:rPr>
        <w:t>, fundada em 1972, cujo primeiro nome atribuído era Escola Municipal Jatobá; o nome atual foi concedido no ano de 1977, homenageando o doador do terreno no qual a escola foi construída. Após a enchente de 2010, a Escola foi totalmente destruída; hoje, localiza-se no bairro Newton Pereira, um dos conjuntos habitacionais construídos para abrigar os moradores que foram atingidos pela enchente.</w:t>
      </w:r>
    </w:p>
    <w:p w:rsidR="008005F1" w:rsidRPr="008005F1" w:rsidRDefault="008005F1" w:rsidP="008005F1">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Escola Municipal Laura Pereira da Silva, construída em 1989, situada no bairro Cohab Nova</w:t>
      </w:r>
      <w:r w:rsidR="00EA5E29">
        <w:rPr>
          <w:rFonts w:ascii="Arial" w:hAnsi="Arial" w:cs="Arial"/>
          <w:sz w:val="24"/>
          <w:szCs w:val="24"/>
        </w:rPr>
        <w:t>. É um dos referenciais no quesito de resistência cultural, produzindo projetos relacionados a cultura e ao meio ambiente.</w:t>
      </w:r>
    </w:p>
    <w:p w:rsidR="00EA5E29" w:rsidRDefault="00233060" w:rsidP="00233060">
      <w:pPr>
        <w:spacing w:after="0" w:line="360" w:lineRule="auto"/>
        <w:jc w:val="both"/>
        <w:rPr>
          <w:rFonts w:ascii="Arial" w:hAnsi="Arial" w:cs="Arial"/>
          <w:sz w:val="24"/>
          <w:szCs w:val="24"/>
        </w:rPr>
      </w:pPr>
      <w:r>
        <w:rPr>
          <w:rFonts w:ascii="Arial" w:hAnsi="Arial" w:cs="Arial"/>
          <w:sz w:val="24"/>
          <w:szCs w:val="24"/>
        </w:rPr>
        <w:tab/>
      </w:r>
      <w:r w:rsidR="00EA5E29">
        <w:rPr>
          <w:rFonts w:ascii="Arial" w:hAnsi="Arial" w:cs="Arial"/>
          <w:sz w:val="24"/>
          <w:szCs w:val="24"/>
        </w:rPr>
        <w:t>Cada Escola tem um preceptor com uma equipe de dez residentes. Nas reuniões, além de se discutir a proposta, realizou-se sorteios para se distribuir as equipes e em qual Escola iriam desempenhar as tarefas.</w:t>
      </w:r>
    </w:p>
    <w:p w:rsidR="00233060" w:rsidRPr="0046210E" w:rsidRDefault="00EA5E29" w:rsidP="0050295C">
      <w:pPr>
        <w:spacing w:line="360" w:lineRule="auto"/>
        <w:jc w:val="both"/>
        <w:rPr>
          <w:rFonts w:ascii="Arial" w:hAnsi="Arial" w:cs="Arial"/>
          <w:sz w:val="24"/>
          <w:szCs w:val="24"/>
        </w:rPr>
      </w:pPr>
      <w:r>
        <w:rPr>
          <w:rFonts w:ascii="Arial" w:hAnsi="Arial" w:cs="Arial"/>
          <w:sz w:val="24"/>
          <w:szCs w:val="24"/>
        </w:rPr>
        <w:tab/>
      </w:r>
      <w:r w:rsidR="00233060">
        <w:rPr>
          <w:rFonts w:ascii="Arial" w:hAnsi="Arial" w:cs="Arial"/>
          <w:sz w:val="24"/>
          <w:szCs w:val="24"/>
        </w:rPr>
        <w:t>O projeto seguiu alguns pontos dentro de uma sistematização que possibilitasse aos preceptores e residentes uma melhor compreensão de sua magnitude; este curso de capacitação teve durabilidade de dois meses, nos quais realizamos encontros para que fosse discutido e esclarecido o projeto.</w:t>
      </w:r>
      <w:r w:rsidR="00DB4AEA">
        <w:rPr>
          <w:rFonts w:ascii="Arial" w:hAnsi="Arial" w:cs="Arial"/>
          <w:sz w:val="24"/>
          <w:szCs w:val="24"/>
        </w:rPr>
        <w:t xml:space="preserve"> E este ensaio </w:t>
      </w:r>
      <w:r w:rsidR="00DB4AEA">
        <w:rPr>
          <w:rFonts w:ascii="Arial" w:hAnsi="Arial" w:cs="Arial"/>
          <w:sz w:val="24"/>
          <w:szCs w:val="24"/>
        </w:rPr>
        <w:lastRenderedPageBreak/>
        <w:t xml:space="preserve">desenvolvido foi realizado por nós que que desempenhamos tarefas no 6° ano </w:t>
      </w:r>
      <w:r w:rsidR="00430D16">
        <w:rPr>
          <w:rFonts w:ascii="Arial" w:hAnsi="Arial" w:cs="Arial"/>
          <w:sz w:val="24"/>
          <w:szCs w:val="24"/>
        </w:rPr>
        <w:t>“</w:t>
      </w:r>
      <w:r w:rsidR="00F24B9C">
        <w:rPr>
          <w:rFonts w:ascii="Arial" w:hAnsi="Arial" w:cs="Arial"/>
          <w:sz w:val="24"/>
          <w:szCs w:val="24"/>
        </w:rPr>
        <w:t>D</w:t>
      </w:r>
      <w:r w:rsidR="00430D16">
        <w:rPr>
          <w:rFonts w:ascii="Arial" w:hAnsi="Arial" w:cs="Arial"/>
          <w:sz w:val="24"/>
          <w:szCs w:val="24"/>
        </w:rPr>
        <w:t xml:space="preserve">” </w:t>
      </w:r>
      <w:r w:rsidR="00DB4AEA">
        <w:rPr>
          <w:rFonts w:ascii="Arial" w:hAnsi="Arial" w:cs="Arial"/>
          <w:sz w:val="24"/>
          <w:szCs w:val="24"/>
        </w:rPr>
        <w:t xml:space="preserve">na Escola Municipal João Costa de Oliveira. </w:t>
      </w:r>
    </w:p>
    <w:p w:rsidR="006963D0" w:rsidRDefault="006963D0" w:rsidP="006963D0">
      <w:pPr>
        <w:spacing w:line="360" w:lineRule="auto"/>
        <w:jc w:val="both"/>
        <w:rPr>
          <w:rFonts w:ascii="Arial" w:hAnsi="Arial" w:cs="Arial"/>
          <w:b/>
          <w:bCs/>
          <w:sz w:val="24"/>
          <w:szCs w:val="24"/>
        </w:rPr>
      </w:pPr>
      <w:r>
        <w:rPr>
          <w:rFonts w:ascii="Arial" w:hAnsi="Arial" w:cs="Arial"/>
          <w:b/>
          <w:bCs/>
          <w:sz w:val="24"/>
          <w:szCs w:val="24"/>
        </w:rPr>
        <w:t>2</w:t>
      </w:r>
      <w:r w:rsidR="00940D2D">
        <w:rPr>
          <w:rFonts w:ascii="Arial" w:hAnsi="Arial" w:cs="Arial"/>
          <w:b/>
          <w:bCs/>
          <w:sz w:val="24"/>
          <w:szCs w:val="24"/>
        </w:rPr>
        <w:t>.2</w:t>
      </w:r>
      <w:r>
        <w:rPr>
          <w:rFonts w:ascii="Arial" w:hAnsi="Arial" w:cs="Arial"/>
          <w:b/>
          <w:bCs/>
          <w:sz w:val="24"/>
          <w:szCs w:val="24"/>
        </w:rPr>
        <w:t xml:space="preserve"> – </w:t>
      </w:r>
      <w:r w:rsidR="00D451E9">
        <w:rPr>
          <w:rFonts w:ascii="Arial" w:hAnsi="Arial" w:cs="Arial"/>
          <w:b/>
          <w:bCs/>
          <w:sz w:val="24"/>
          <w:szCs w:val="24"/>
        </w:rPr>
        <w:t>PAISAGEM E LUGAR COMO EIXO DA GEOGRAFICIDADE</w:t>
      </w:r>
    </w:p>
    <w:p w:rsidR="005660CD" w:rsidRDefault="00DB4AEA" w:rsidP="005660CD">
      <w:pPr>
        <w:spacing w:after="0" w:line="360" w:lineRule="auto"/>
        <w:jc w:val="both"/>
        <w:rPr>
          <w:rFonts w:ascii="Arial" w:hAnsi="Arial" w:cs="Arial"/>
          <w:sz w:val="24"/>
          <w:szCs w:val="24"/>
        </w:rPr>
      </w:pPr>
      <w:r>
        <w:rPr>
          <w:rFonts w:ascii="Arial" w:hAnsi="Arial" w:cs="Arial"/>
          <w:b/>
          <w:bCs/>
          <w:sz w:val="24"/>
          <w:szCs w:val="24"/>
        </w:rPr>
        <w:tab/>
      </w:r>
      <w:r w:rsidR="005660CD">
        <w:rPr>
          <w:rFonts w:ascii="Arial" w:hAnsi="Arial" w:cs="Arial"/>
          <w:sz w:val="24"/>
          <w:szCs w:val="24"/>
        </w:rPr>
        <w:t>Neste ponto, gostaríamos de enfatizar a problemática que pudemos perceber no 6° ano</w:t>
      </w:r>
      <w:r w:rsidR="00296439">
        <w:rPr>
          <w:rFonts w:ascii="Arial" w:hAnsi="Arial" w:cs="Arial"/>
          <w:sz w:val="24"/>
          <w:szCs w:val="24"/>
        </w:rPr>
        <w:t xml:space="preserve"> “</w:t>
      </w:r>
      <w:r w:rsidR="00F24B9C">
        <w:rPr>
          <w:rFonts w:ascii="Arial" w:hAnsi="Arial" w:cs="Arial"/>
          <w:sz w:val="24"/>
          <w:szCs w:val="24"/>
        </w:rPr>
        <w:t>D</w:t>
      </w:r>
      <w:r w:rsidR="00296439">
        <w:rPr>
          <w:rFonts w:ascii="Arial" w:hAnsi="Arial" w:cs="Arial"/>
          <w:sz w:val="24"/>
          <w:szCs w:val="24"/>
        </w:rPr>
        <w:t>”</w:t>
      </w:r>
      <w:r w:rsidR="005660CD">
        <w:rPr>
          <w:rFonts w:ascii="Arial" w:hAnsi="Arial" w:cs="Arial"/>
          <w:sz w:val="24"/>
          <w:szCs w:val="24"/>
        </w:rPr>
        <w:t xml:space="preserve"> do Ensino Fundamental II. O</w:t>
      </w:r>
      <w:r w:rsidR="00427546">
        <w:rPr>
          <w:rFonts w:ascii="Arial" w:hAnsi="Arial" w:cs="Arial"/>
          <w:sz w:val="24"/>
          <w:szCs w:val="24"/>
        </w:rPr>
        <w:t xml:space="preserve">s </w:t>
      </w:r>
      <w:r w:rsidR="005660CD">
        <w:rPr>
          <w:rFonts w:ascii="Arial" w:hAnsi="Arial" w:cs="Arial"/>
          <w:sz w:val="24"/>
          <w:szCs w:val="24"/>
        </w:rPr>
        <w:t>alunos</w:t>
      </w:r>
      <w:r w:rsidR="00427546">
        <w:rPr>
          <w:rFonts w:ascii="Arial" w:hAnsi="Arial" w:cs="Arial"/>
          <w:sz w:val="24"/>
          <w:szCs w:val="24"/>
        </w:rPr>
        <w:t xml:space="preserve"> </w:t>
      </w:r>
      <w:r w:rsidR="005660CD">
        <w:rPr>
          <w:rFonts w:ascii="Arial" w:hAnsi="Arial" w:cs="Arial"/>
          <w:sz w:val="24"/>
          <w:szCs w:val="24"/>
        </w:rPr>
        <w:t>passam por uma fase de transição dificílima, rompendo com o Ensino Fundamental I, adentrando em um ambiente bem mais complexo de ensino, cujas mudanças são drásticas, desde a maneira de lidar com as disciplinas até o fato de passarem a se relacionar não mais com um, mas sim com vários professores</w:t>
      </w:r>
      <w:r w:rsidR="00427546">
        <w:rPr>
          <w:rFonts w:ascii="Arial" w:hAnsi="Arial" w:cs="Arial"/>
          <w:sz w:val="24"/>
          <w:szCs w:val="24"/>
        </w:rPr>
        <w:t>.</w:t>
      </w:r>
    </w:p>
    <w:p w:rsidR="000A26A5" w:rsidRDefault="005660CD" w:rsidP="005660CD">
      <w:pPr>
        <w:spacing w:after="0" w:line="360" w:lineRule="auto"/>
        <w:jc w:val="both"/>
        <w:rPr>
          <w:rFonts w:ascii="Arial" w:hAnsi="Arial" w:cs="Arial"/>
          <w:sz w:val="24"/>
          <w:szCs w:val="24"/>
        </w:rPr>
      </w:pPr>
      <w:r>
        <w:rPr>
          <w:rFonts w:ascii="Arial" w:hAnsi="Arial" w:cs="Arial"/>
          <w:sz w:val="24"/>
          <w:szCs w:val="24"/>
        </w:rPr>
        <w:tab/>
        <w:t xml:space="preserve">Esta fragmentação é apenas o primeiro ponto em um quadro geral. Mas, a problemática maior, </w:t>
      </w:r>
      <w:r w:rsidR="00FD7AEA">
        <w:rPr>
          <w:rFonts w:ascii="Arial" w:hAnsi="Arial" w:cs="Arial"/>
          <w:sz w:val="24"/>
          <w:szCs w:val="24"/>
        </w:rPr>
        <w:t>a nosso ver</w:t>
      </w:r>
      <w:r>
        <w:rPr>
          <w:rFonts w:ascii="Arial" w:hAnsi="Arial" w:cs="Arial"/>
          <w:sz w:val="24"/>
          <w:szCs w:val="24"/>
        </w:rPr>
        <w:t>, se encontra nos conteúdos iniciais da Geografia, que vêm carregados de conceitos da “Geografia Física”</w:t>
      </w:r>
      <w:r w:rsidR="000A26A5">
        <w:rPr>
          <w:rFonts w:ascii="Arial" w:hAnsi="Arial" w:cs="Arial"/>
          <w:sz w:val="24"/>
          <w:szCs w:val="24"/>
        </w:rPr>
        <w:t xml:space="preserve">, como paisagem, origem e representação da Terra, rocha, bacia hidrográfica, </w:t>
      </w:r>
      <w:r w:rsidR="00FD7AEA">
        <w:rPr>
          <w:rFonts w:ascii="Arial" w:hAnsi="Arial" w:cs="Arial"/>
          <w:sz w:val="24"/>
          <w:szCs w:val="24"/>
        </w:rPr>
        <w:t xml:space="preserve">agentes internos e externos do relevo, </w:t>
      </w:r>
      <w:r w:rsidR="000A26A5">
        <w:rPr>
          <w:rFonts w:ascii="Arial" w:hAnsi="Arial" w:cs="Arial"/>
          <w:sz w:val="24"/>
          <w:szCs w:val="24"/>
        </w:rPr>
        <w:t>etc., difíceis até mesmo de serem apreendidos no espaço acadêmico.</w:t>
      </w:r>
    </w:p>
    <w:p w:rsidR="005660CD" w:rsidRDefault="000A26A5" w:rsidP="005660CD">
      <w:pPr>
        <w:spacing w:after="0" w:line="360" w:lineRule="auto"/>
        <w:jc w:val="both"/>
        <w:rPr>
          <w:rFonts w:ascii="Arial" w:hAnsi="Arial" w:cs="Arial"/>
          <w:sz w:val="24"/>
          <w:szCs w:val="24"/>
        </w:rPr>
      </w:pPr>
      <w:r>
        <w:rPr>
          <w:rFonts w:ascii="Arial" w:hAnsi="Arial" w:cs="Arial"/>
          <w:sz w:val="24"/>
          <w:szCs w:val="24"/>
        </w:rPr>
        <w:tab/>
        <w:t xml:space="preserve">Nossa equipe achou por bem desenvolver um método que proporcionasse aos alunos uma melhor compreensão dos conteúdos, fazendo link com a realidade do espaço vivido por eles. Neste ensaio abordaremos um pouco sobre </w:t>
      </w:r>
      <w:r>
        <w:rPr>
          <w:rFonts w:ascii="Arial" w:hAnsi="Arial" w:cs="Arial"/>
          <w:i/>
          <w:iCs/>
          <w:sz w:val="24"/>
          <w:szCs w:val="24"/>
        </w:rPr>
        <w:t xml:space="preserve">Paisagem </w:t>
      </w:r>
      <w:r>
        <w:rPr>
          <w:rFonts w:ascii="Arial" w:hAnsi="Arial" w:cs="Arial"/>
          <w:sz w:val="24"/>
          <w:szCs w:val="24"/>
        </w:rPr>
        <w:t>e</w:t>
      </w:r>
      <w:r>
        <w:rPr>
          <w:rFonts w:ascii="Arial" w:hAnsi="Arial" w:cs="Arial"/>
          <w:i/>
          <w:iCs/>
          <w:sz w:val="24"/>
          <w:szCs w:val="24"/>
        </w:rPr>
        <w:t xml:space="preserve"> Lugar</w:t>
      </w:r>
      <w:r>
        <w:rPr>
          <w:rFonts w:ascii="Arial" w:hAnsi="Arial" w:cs="Arial"/>
          <w:sz w:val="24"/>
          <w:szCs w:val="24"/>
        </w:rPr>
        <w:t xml:space="preserve"> como categorias-chave </w:t>
      </w:r>
      <w:r w:rsidR="00D93F83">
        <w:rPr>
          <w:rFonts w:ascii="Arial" w:hAnsi="Arial" w:cs="Arial"/>
          <w:sz w:val="24"/>
          <w:szCs w:val="24"/>
        </w:rPr>
        <w:t xml:space="preserve">do processo do fazer geográfico, ou como Dardel chamava, </w:t>
      </w:r>
      <w:r w:rsidR="00D93F83">
        <w:rPr>
          <w:rFonts w:ascii="Arial" w:hAnsi="Arial" w:cs="Arial"/>
          <w:i/>
          <w:iCs/>
          <w:sz w:val="24"/>
          <w:szCs w:val="24"/>
        </w:rPr>
        <w:t>geograficidade</w:t>
      </w:r>
      <w:r w:rsidR="00D93F83">
        <w:rPr>
          <w:rStyle w:val="Refdenotaderodap"/>
          <w:rFonts w:ascii="Arial" w:hAnsi="Arial" w:cs="Arial"/>
          <w:i/>
          <w:iCs/>
          <w:sz w:val="24"/>
          <w:szCs w:val="24"/>
        </w:rPr>
        <w:footnoteReference w:id="6"/>
      </w:r>
      <w:r w:rsidR="00D93F83">
        <w:rPr>
          <w:rFonts w:ascii="Arial" w:hAnsi="Arial" w:cs="Arial"/>
          <w:sz w:val="24"/>
          <w:szCs w:val="24"/>
        </w:rPr>
        <w:t xml:space="preserve">, a relação concreta do homem com o meio, resultando em seu modo de existência </w:t>
      </w:r>
      <w:r w:rsidR="00C267F4">
        <w:rPr>
          <w:rFonts w:ascii="Arial" w:hAnsi="Arial" w:cs="Arial"/>
          <w:sz w:val="24"/>
          <w:szCs w:val="24"/>
        </w:rPr>
        <w:t>experiencial.</w:t>
      </w:r>
    </w:p>
    <w:p w:rsidR="00C267F4" w:rsidRDefault="00C267F4" w:rsidP="005660CD">
      <w:pPr>
        <w:spacing w:after="0" w:line="360" w:lineRule="auto"/>
        <w:jc w:val="both"/>
        <w:rPr>
          <w:rFonts w:ascii="Arial" w:hAnsi="Arial" w:cs="Arial"/>
          <w:sz w:val="24"/>
          <w:szCs w:val="24"/>
        </w:rPr>
      </w:pPr>
      <w:r>
        <w:rPr>
          <w:rFonts w:ascii="Arial" w:hAnsi="Arial" w:cs="Arial"/>
          <w:sz w:val="24"/>
          <w:szCs w:val="24"/>
        </w:rPr>
        <w:tab/>
        <w:t xml:space="preserve">A </w:t>
      </w:r>
      <w:r>
        <w:rPr>
          <w:rFonts w:ascii="Arial" w:hAnsi="Arial" w:cs="Arial"/>
          <w:i/>
          <w:iCs/>
          <w:sz w:val="24"/>
          <w:szCs w:val="24"/>
        </w:rPr>
        <w:t xml:space="preserve">Paisagem </w:t>
      </w:r>
      <w:r>
        <w:rPr>
          <w:rFonts w:ascii="Arial" w:hAnsi="Arial" w:cs="Arial"/>
          <w:sz w:val="24"/>
          <w:szCs w:val="24"/>
        </w:rPr>
        <w:t xml:space="preserve">é a dimensão espacial da percepção; trata-se de um processo seletivo de apreensão humana no qual cada indivíduo tem sua visão de mundo. </w:t>
      </w:r>
      <w:r w:rsidR="00FD7AEA">
        <w:rPr>
          <w:rFonts w:ascii="Arial" w:hAnsi="Arial" w:cs="Arial"/>
          <w:sz w:val="24"/>
          <w:szCs w:val="24"/>
        </w:rPr>
        <w:t xml:space="preserve">Dentro desta perspectiva, é de suma importância os sentidos como visão, audição, tato, paladar e olfato, que possibilitam ao humano a vivência do que chamamos de </w:t>
      </w:r>
      <w:r w:rsidR="00FD7AEA">
        <w:rPr>
          <w:rFonts w:ascii="Arial" w:hAnsi="Arial" w:cs="Arial"/>
          <w:i/>
          <w:iCs/>
          <w:sz w:val="24"/>
          <w:szCs w:val="24"/>
        </w:rPr>
        <w:t xml:space="preserve">espaço experiencial. </w:t>
      </w:r>
      <w:r>
        <w:rPr>
          <w:rFonts w:ascii="Arial" w:hAnsi="Arial" w:cs="Arial"/>
          <w:sz w:val="24"/>
          <w:szCs w:val="24"/>
        </w:rPr>
        <w:t xml:space="preserve">O </w:t>
      </w:r>
      <w:r>
        <w:rPr>
          <w:rFonts w:ascii="Arial" w:hAnsi="Arial" w:cs="Arial"/>
          <w:i/>
          <w:iCs/>
          <w:sz w:val="24"/>
          <w:szCs w:val="24"/>
        </w:rPr>
        <w:t>Lugar</w:t>
      </w:r>
      <w:r>
        <w:rPr>
          <w:rFonts w:ascii="Arial" w:hAnsi="Arial" w:cs="Arial"/>
          <w:sz w:val="24"/>
          <w:szCs w:val="24"/>
        </w:rPr>
        <w:t xml:space="preserve"> é centro gerador de significados</w:t>
      </w:r>
      <w:r>
        <w:rPr>
          <w:rStyle w:val="Refdenotaderodap"/>
          <w:rFonts w:ascii="Arial" w:hAnsi="Arial" w:cs="Arial"/>
          <w:sz w:val="24"/>
          <w:szCs w:val="24"/>
        </w:rPr>
        <w:footnoteReference w:id="7"/>
      </w:r>
      <w:r w:rsidR="004925D8">
        <w:rPr>
          <w:rFonts w:ascii="Arial" w:hAnsi="Arial" w:cs="Arial"/>
          <w:sz w:val="24"/>
          <w:szCs w:val="24"/>
        </w:rPr>
        <w:t>, organizando o espaço</w:t>
      </w:r>
      <w:r w:rsidR="004925D8">
        <w:rPr>
          <w:rStyle w:val="Refdenotaderodap"/>
          <w:rFonts w:ascii="Arial" w:hAnsi="Arial" w:cs="Arial"/>
          <w:sz w:val="24"/>
          <w:szCs w:val="24"/>
        </w:rPr>
        <w:footnoteReference w:id="8"/>
      </w:r>
      <w:r w:rsidR="004925D8">
        <w:rPr>
          <w:rFonts w:ascii="Arial" w:hAnsi="Arial" w:cs="Arial"/>
          <w:sz w:val="24"/>
          <w:szCs w:val="24"/>
        </w:rPr>
        <w:t xml:space="preserve"> por meio da diversidade de percepções, senso de familiaridade e pertencimento.</w:t>
      </w:r>
      <w:r w:rsidR="00447013">
        <w:rPr>
          <w:rFonts w:ascii="Arial" w:hAnsi="Arial" w:cs="Arial"/>
          <w:sz w:val="24"/>
          <w:szCs w:val="24"/>
        </w:rPr>
        <w:t xml:space="preserve"> </w:t>
      </w:r>
    </w:p>
    <w:p w:rsidR="00447013" w:rsidRDefault="00447013" w:rsidP="00447013">
      <w:pPr>
        <w:spacing w:after="0" w:line="240" w:lineRule="auto"/>
        <w:ind w:left="2268"/>
        <w:jc w:val="both"/>
        <w:rPr>
          <w:rFonts w:ascii="Arial" w:hAnsi="Arial" w:cs="Arial"/>
        </w:rPr>
      </w:pPr>
      <w:r w:rsidRPr="00447013">
        <w:rPr>
          <w:rFonts w:ascii="Arial" w:hAnsi="Arial" w:cs="Arial"/>
        </w:rPr>
        <w:t>O espaço vivido é a condição sem a qual não se pode pensar a plenitude da objetividade, e é verdade que, se tentarmos tematizar vários espaços, eles se reduzem à unidade, cada um deles encontrando-se em uma certa relação de posição com os outros e, portanto, sendo uma e a mesma coisa que eles (MERLEAU-PONTY, 2011, p. 297)</w:t>
      </w:r>
    </w:p>
    <w:p w:rsidR="00447013" w:rsidRPr="00447013" w:rsidRDefault="00447013" w:rsidP="00447013">
      <w:pPr>
        <w:spacing w:after="0" w:line="360" w:lineRule="auto"/>
        <w:jc w:val="both"/>
        <w:rPr>
          <w:rFonts w:ascii="Arial" w:hAnsi="Arial" w:cs="Arial"/>
          <w:sz w:val="24"/>
          <w:szCs w:val="24"/>
        </w:rPr>
      </w:pPr>
      <w:r>
        <w:rPr>
          <w:rFonts w:ascii="Arial" w:hAnsi="Arial" w:cs="Arial"/>
          <w:sz w:val="24"/>
          <w:szCs w:val="24"/>
        </w:rPr>
        <w:lastRenderedPageBreak/>
        <w:tab/>
        <w:t>Por plenitude da objetividade, entendemos o processo de vivência</w:t>
      </w:r>
      <w:r w:rsidR="004B0847">
        <w:rPr>
          <w:rFonts w:ascii="Arial" w:hAnsi="Arial" w:cs="Arial"/>
          <w:sz w:val="24"/>
          <w:szCs w:val="24"/>
        </w:rPr>
        <w:t xml:space="preserve"> </w:t>
      </w:r>
      <w:r>
        <w:rPr>
          <w:rFonts w:ascii="Arial" w:hAnsi="Arial" w:cs="Arial"/>
          <w:sz w:val="24"/>
          <w:szCs w:val="24"/>
        </w:rPr>
        <w:t>dos alunos da Escola Municipal João Costa de Oliveira</w:t>
      </w:r>
      <w:r w:rsidR="004B0847">
        <w:rPr>
          <w:rFonts w:ascii="Arial" w:hAnsi="Arial" w:cs="Arial"/>
          <w:sz w:val="24"/>
          <w:szCs w:val="24"/>
        </w:rPr>
        <w:t>, bem como a compreensão basilar sobre paisagem e lugar, como categorias</w:t>
      </w:r>
      <w:r w:rsidR="004B0847" w:rsidRPr="004B0847">
        <w:rPr>
          <w:rFonts w:ascii="Arial" w:hAnsi="Arial" w:cs="Arial"/>
          <w:sz w:val="24"/>
          <w:szCs w:val="24"/>
        </w:rPr>
        <w:t xml:space="preserve"> geográficas </w:t>
      </w:r>
      <w:r w:rsidR="004B0847">
        <w:rPr>
          <w:rFonts w:ascii="Arial" w:hAnsi="Arial" w:cs="Arial"/>
          <w:sz w:val="24"/>
          <w:szCs w:val="24"/>
        </w:rPr>
        <w:t xml:space="preserve">que são </w:t>
      </w:r>
      <w:r w:rsidR="004B0847" w:rsidRPr="004B0847">
        <w:rPr>
          <w:rFonts w:ascii="Arial" w:hAnsi="Arial" w:cs="Arial"/>
          <w:sz w:val="24"/>
          <w:szCs w:val="24"/>
        </w:rPr>
        <w:t xml:space="preserve">eixos da construção que chamamos de </w:t>
      </w:r>
      <w:r w:rsidR="004B0847" w:rsidRPr="004B0847">
        <w:rPr>
          <w:rFonts w:ascii="Arial" w:hAnsi="Arial" w:cs="Arial"/>
          <w:i/>
          <w:iCs/>
          <w:sz w:val="24"/>
          <w:szCs w:val="24"/>
        </w:rPr>
        <w:t>espaço vivido</w:t>
      </w:r>
      <w:r w:rsidR="004B0847">
        <w:rPr>
          <w:rFonts w:ascii="Arial" w:hAnsi="Arial" w:cs="Arial"/>
          <w:sz w:val="24"/>
          <w:szCs w:val="24"/>
        </w:rPr>
        <w:t>; o</w:t>
      </w:r>
      <w:r>
        <w:rPr>
          <w:rFonts w:ascii="Arial" w:hAnsi="Arial" w:cs="Arial"/>
          <w:sz w:val="24"/>
          <w:szCs w:val="24"/>
        </w:rPr>
        <w:t>s detalhes desta experiência é o que descreveremos a seguir.</w:t>
      </w:r>
    </w:p>
    <w:p w:rsidR="00447013" w:rsidRPr="00447013" w:rsidRDefault="00447013" w:rsidP="00447013">
      <w:pPr>
        <w:spacing w:after="0" w:line="240" w:lineRule="auto"/>
        <w:ind w:left="2268"/>
        <w:jc w:val="both"/>
        <w:rPr>
          <w:rFonts w:ascii="Arial" w:hAnsi="Arial" w:cs="Arial"/>
        </w:rPr>
      </w:pPr>
    </w:p>
    <w:p w:rsidR="006963D0" w:rsidRDefault="006963D0" w:rsidP="006963D0">
      <w:pPr>
        <w:spacing w:line="360" w:lineRule="auto"/>
        <w:jc w:val="both"/>
        <w:rPr>
          <w:rFonts w:ascii="Arial" w:hAnsi="Arial" w:cs="Arial"/>
          <w:b/>
          <w:bCs/>
          <w:sz w:val="24"/>
          <w:szCs w:val="24"/>
        </w:rPr>
      </w:pPr>
      <w:r>
        <w:rPr>
          <w:rFonts w:ascii="Arial" w:hAnsi="Arial" w:cs="Arial"/>
          <w:b/>
          <w:bCs/>
          <w:sz w:val="24"/>
          <w:szCs w:val="24"/>
        </w:rPr>
        <w:t>3 –</w:t>
      </w:r>
      <w:r w:rsidR="00D451E9">
        <w:rPr>
          <w:rFonts w:ascii="Arial" w:hAnsi="Arial" w:cs="Arial"/>
          <w:b/>
          <w:bCs/>
          <w:sz w:val="24"/>
          <w:szCs w:val="24"/>
        </w:rPr>
        <w:t xml:space="preserve"> RESULTADOS E DISCUSSÕES</w:t>
      </w:r>
    </w:p>
    <w:p w:rsidR="00B573D3" w:rsidRDefault="004B0847" w:rsidP="00B573D3">
      <w:pPr>
        <w:spacing w:after="0" w:line="360" w:lineRule="auto"/>
        <w:jc w:val="both"/>
        <w:rPr>
          <w:rFonts w:ascii="Arial" w:hAnsi="Arial" w:cs="Arial"/>
          <w:sz w:val="24"/>
          <w:szCs w:val="24"/>
        </w:rPr>
      </w:pPr>
      <w:r>
        <w:rPr>
          <w:rFonts w:ascii="Arial" w:hAnsi="Arial" w:cs="Arial"/>
          <w:b/>
          <w:bCs/>
          <w:sz w:val="24"/>
          <w:szCs w:val="24"/>
        </w:rPr>
        <w:tab/>
      </w:r>
      <w:r>
        <w:rPr>
          <w:rFonts w:ascii="Arial" w:hAnsi="Arial" w:cs="Arial"/>
          <w:sz w:val="24"/>
          <w:szCs w:val="24"/>
        </w:rPr>
        <w:t>No início do ano</w:t>
      </w:r>
      <w:r w:rsidR="00296439">
        <w:rPr>
          <w:rFonts w:ascii="Arial" w:hAnsi="Arial" w:cs="Arial"/>
          <w:sz w:val="24"/>
          <w:szCs w:val="24"/>
        </w:rPr>
        <w:t xml:space="preserve"> letivo</w:t>
      </w:r>
      <w:r>
        <w:rPr>
          <w:rFonts w:ascii="Arial" w:hAnsi="Arial" w:cs="Arial"/>
          <w:sz w:val="24"/>
          <w:szCs w:val="24"/>
        </w:rPr>
        <w:t xml:space="preserve"> </w:t>
      </w:r>
      <w:r w:rsidR="00296439">
        <w:rPr>
          <w:rFonts w:ascii="Arial" w:hAnsi="Arial" w:cs="Arial"/>
          <w:sz w:val="24"/>
          <w:szCs w:val="24"/>
        </w:rPr>
        <w:t>(</w:t>
      </w:r>
      <w:r>
        <w:rPr>
          <w:rFonts w:ascii="Arial" w:hAnsi="Arial" w:cs="Arial"/>
          <w:sz w:val="24"/>
          <w:szCs w:val="24"/>
        </w:rPr>
        <w:t>2019</w:t>
      </w:r>
      <w:r w:rsidR="00296439">
        <w:rPr>
          <w:rFonts w:ascii="Arial" w:hAnsi="Arial" w:cs="Arial"/>
          <w:sz w:val="24"/>
          <w:szCs w:val="24"/>
        </w:rPr>
        <w:t>)</w:t>
      </w:r>
      <w:r>
        <w:rPr>
          <w:rFonts w:ascii="Arial" w:hAnsi="Arial" w:cs="Arial"/>
          <w:sz w:val="24"/>
          <w:szCs w:val="24"/>
        </w:rPr>
        <w:t>, nossa equipe realizou uma dinâmica relacionada ao tem</w:t>
      </w:r>
      <w:r w:rsidR="00296439">
        <w:rPr>
          <w:rFonts w:ascii="Arial" w:hAnsi="Arial" w:cs="Arial"/>
          <w:sz w:val="24"/>
          <w:szCs w:val="24"/>
        </w:rPr>
        <w:t xml:space="preserve">a do livro didático de Geografia do 6° ano “B”, abordando as categorias </w:t>
      </w:r>
      <w:r w:rsidR="00296439">
        <w:rPr>
          <w:rFonts w:ascii="Arial" w:hAnsi="Arial" w:cs="Arial"/>
          <w:i/>
          <w:iCs/>
          <w:sz w:val="24"/>
          <w:szCs w:val="24"/>
        </w:rPr>
        <w:t xml:space="preserve">Paisagem </w:t>
      </w:r>
      <w:r w:rsidR="00296439">
        <w:rPr>
          <w:rFonts w:ascii="Arial" w:hAnsi="Arial" w:cs="Arial"/>
          <w:sz w:val="24"/>
          <w:szCs w:val="24"/>
        </w:rPr>
        <w:t xml:space="preserve">e </w:t>
      </w:r>
      <w:r w:rsidR="00296439">
        <w:rPr>
          <w:rFonts w:ascii="Arial" w:hAnsi="Arial" w:cs="Arial"/>
          <w:i/>
          <w:iCs/>
          <w:sz w:val="24"/>
          <w:szCs w:val="24"/>
        </w:rPr>
        <w:t>Lugar</w:t>
      </w:r>
      <w:r w:rsidR="00296439">
        <w:rPr>
          <w:rFonts w:ascii="Arial" w:hAnsi="Arial" w:cs="Arial"/>
          <w:sz w:val="24"/>
          <w:szCs w:val="24"/>
        </w:rPr>
        <w:t xml:space="preserve">. </w:t>
      </w:r>
      <w:r w:rsidR="00430D16">
        <w:rPr>
          <w:rFonts w:ascii="Arial" w:hAnsi="Arial" w:cs="Arial"/>
          <w:sz w:val="24"/>
          <w:szCs w:val="24"/>
        </w:rPr>
        <w:t xml:space="preserve">Buscamos incentivar o imaginário geográfico de cada aluno, considerando que a maior parte da turma é composta de alunos que têm em média entre </w:t>
      </w:r>
      <w:r w:rsidR="00B573D3">
        <w:rPr>
          <w:rFonts w:ascii="Arial" w:hAnsi="Arial" w:cs="Arial"/>
          <w:sz w:val="24"/>
          <w:szCs w:val="24"/>
        </w:rPr>
        <w:t xml:space="preserve">10-13 anos. </w:t>
      </w:r>
    </w:p>
    <w:p w:rsidR="00384420" w:rsidRDefault="00CB31FC" w:rsidP="00384420">
      <w:pPr>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1993816" cy="2795218"/>
            <wp:effectExtent l="0" t="635"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0221-WA0014.jpg"/>
                    <pic:cNvPicPr/>
                  </pic:nvPicPr>
                  <pic:blipFill rotWithShape="1">
                    <a:blip r:embed="rId13" cstate="print">
                      <a:extLst>
                        <a:ext uri="{28A0092B-C50C-407E-A947-70E740481C1C}">
                          <a14:useLocalDpi xmlns:a14="http://schemas.microsoft.com/office/drawing/2010/main" val="0"/>
                        </a:ext>
                      </a:extLst>
                    </a:blip>
                    <a:srcRect t="228" b="-245"/>
                    <a:stretch/>
                  </pic:blipFill>
                  <pic:spPr bwMode="auto">
                    <a:xfrm rot="16200000">
                      <a:off x="0" y="0"/>
                      <a:ext cx="2035320" cy="2853405"/>
                    </a:xfrm>
                    <a:prstGeom prst="rect">
                      <a:avLst/>
                    </a:prstGeom>
                    <a:ln>
                      <a:noFill/>
                    </a:ln>
                    <a:extLst>
                      <a:ext uri="{53640926-AAD7-44D8-BBD7-CCE9431645EC}">
                        <a14:shadowObscured xmlns:a14="http://schemas.microsoft.com/office/drawing/2010/main"/>
                      </a:ext>
                    </a:extLst>
                  </pic:spPr>
                </pic:pic>
              </a:graphicData>
            </a:graphic>
          </wp:inline>
        </w:drawing>
      </w:r>
      <w:r w:rsidR="00384420">
        <w:rPr>
          <w:rFonts w:ascii="Arial" w:hAnsi="Arial" w:cs="Arial"/>
          <w:sz w:val="24"/>
          <w:szCs w:val="24"/>
        </w:rPr>
        <w:t xml:space="preserve"> </w:t>
      </w:r>
      <w:r>
        <w:rPr>
          <w:rFonts w:ascii="Arial" w:hAnsi="Arial" w:cs="Arial"/>
          <w:noProof/>
          <w:sz w:val="24"/>
          <w:szCs w:val="24"/>
        </w:rPr>
        <w:drawing>
          <wp:inline distT="0" distB="0" distL="0" distR="0">
            <wp:extent cx="2668270" cy="200113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90221-WA002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6163" cy="2052049"/>
                    </a:xfrm>
                    <a:prstGeom prst="rect">
                      <a:avLst/>
                    </a:prstGeom>
                  </pic:spPr>
                </pic:pic>
              </a:graphicData>
            </a:graphic>
          </wp:inline>
        </w:drawing>
      </w:r>
    </w:p>
    <w:p w:rsidR="00384420" w:rsidRPr="00384420" w:rsidRDefault="00384420" w:rsidP="00384420">
      <w:pPr>
        <w:spacing w:line="240" w:lineRule="auto"/>
        <w:jc w:val="center"/>
        <w:rPr>
          <w:rFonts w:ascii="Arial" w:hAnsi="Arial" w:cs="Arial"/>
          <w:sz w:val="20"/>
          <w:szCs w:val="20"/>
        </w:rPr>
      </w:pPr>
      <w:r>
        <w:rPr>
          <w:rFonts w:ascii="Arial" w:hAnsi="Arial" w:cs="Arial"/>
          <w:b/>
          <w:bCs/>
          <w:sz w:val="20"/>
          <w:szCs w:val="20"/>
        </w:rPr>
        <w:t xml:space="preserve">Imagens 1 e 2: </w:t>
      </w:r>
      <w:r>
        <w:rPr>
          <w:rFonts w:ascii="Arial" w:hAnsi="Arial" w:cs="Arial"/>
          <w:sz w:val="20"/>
          <w:szCs w:val="20"/>
        </w:rPr>
        <w:t xml:space="preserve">momento da explicação da dinâmica e da organização das equipes. </w:t>
      </w:r>
      <w:r>
        <w:rPr>
          <w:rFonts w:ascii="Arial" w:hAnsi="Arial" w:cs="Arial"/>
          <w:b/>
          <w:bCs/>
          <w:sz w:val="20"/>
          <w:szCs w:val="20"/>
        </w:rPr>
        <w:t xml:space="preserve">Fonte: </w:t>
      </w:r>
      <w:r>
        <w:rPr>
          <w:rFonts w:ascii="Arial" w:hAnsi="Arial" w:cs="Arial"/>
          <w:sz w:val="20"/>
          <w:szCs w:val="20"/>
        </w:rPr>
        <w:t>Rafael Lima, 2019.Rafael Lima, 2019.</w:t>
      </w:r>
    </w:p>
    <w:p w:rsidR="00B573D3" w:rsidRDefault="00B573D3" w:rsidP="00B573D3">
      <w:pPr>
        <w:spacing w:after="0" w:line="360" w:lineRule="auto"/>
        <w:jc w:val="both"/>
        <w:rPr>
          <w:rFonts w:ascii="Arial" w:hAnsi="Arial" w:cs="Arial"/>
          <w:sz w:val="24"/>
          <w:szCs w:val="24"/>
        </w:rPr>
      </w:pPr>
      <w:r>
        <w:rPr>
          <w:rFonts w:ascii="Arial" w:hAnsi="Arial" w:cs="Arial"/>
          <w:sz w:val="24"/>
          <w:szCs w:val="24"/>
        </w:rPr>
        <w:tab/>
        <w:t xml:space="preserve">Na primeira etapa, pedimos para que a turma se dividisse em grupos de </w:t>
      </w:r>
      <w:r w:rsidR="00D40BF3">
        <w:rPr>
          <w:rFonts w:ascii="Arial" w:hAnsi="Arial" w:cs="Arial"/>
          <w:sz w:val="24"/>
          <w:szCs w:val="24"/>
        </w:rPr>
        <w:t xml:space="preserve">5 alunos. Desta maneira, os grupos foram </w:t>
      </w:r>
      <w:r w:rsidR="00F74355">
        <w:rPr>
          <w:rFonts w:ascii="Arial" w:hAnsi="Arial" w:cs="Arial"/>
          <w:sz w:val="24"/>
          <w:szCs w:val="24"/>
        </w:rPr>
        <w:t>feitos segundo a amizade que tinham entre si. Após a formação dos grupos, distribuímos peças de paisagens e lugares de União dos Palmares. Como as crianças ainda têm um senso de competitividade intenso, nossa proposta era premiar a equipe vencedora com um pacote de chocolates.</w:t>
      </w:r>
    </w:p>
    <w:p w:rsidR="00384420" w:rsidRDefault="00384420" w:rsidP="00B573D3">
      <w:pPr>
        <w:spacing w:after="0" w:line="360" w:lineRule="auto"/>
        <w:jc w:val="both"/>
        <w:rPr>
          <w:rFonts w:ascii="Arial" w:hAnsi="Arial" w:cs="Arial"/>
          <w:sz w:val="24"/>
          <w:szCs w:val="24"/>
        </w:rPr>
      </w:pPr>
      <w:r>
        <w:rPr>
          <w:rFonts w:ascii="Arial" w:hAnsi="Arial" w:cs="Arial"/>
          <w:sz w:val="24"/>
          <w:szCs w:val="24"/>
        </w:rPr>
        <w:tab/>
        <w:t xml:space="preserve">No segundo momento, esclarecemos para eles que </w:t>
      </w:r>
      <w:r w:rsidR="00DA7C3B">
        <w:rPr>
          <w:rFonts w:ascii="Arial" w:hAnsi="Arial" w:cs="Arial"/>
          <w:sz w:val="24"/>
          <w:szCs w:val="24"/>
        </w:rPr>
        <w:t>se tratava</w:t>
      </w:r>
      <w:r>
        <w:rPr>
          <w:rFonts w:ascii="Arial" w:hAnsi="Arial" w:cs="Arial"/>
          <w:sz w:val="24"/>
          <w:szCs w:val="24"/>
        </w:rPr>
        <w:t xml:space="preserve"> de um quebra-cabeças; contudo, </w:t>
      </w:r>
      <w:r w:rsidR="00DA7C3B">
        <w:rPr>
          <w:rFonts w:ascii="Arial" w:hAnsi="Arial" w:cs="Arial"/>
          <w:sz w:val="24"/>
          <w:szCs w:val="24"/>
        </w:rPr>
        <w:t>eram lugares distintos. O desafio foi este: além de montarem os quebra-cabeças, cada equipe teria a responsabilidade de identificar o lugar e relatar a importância que tinha para a vida das pessoas que moram na cidade</w:t>
      </w:r>
      <w:r w:rsidR="00FD7AEA">
        <w:rPr>
          <w:rFonts w:ascii="Arial" w:hAnsi="Arial" w:cs="Arial"/>
          <w:sz w:val="24"/>
          <w:szCs w:val="24"/>
        </w:rPr>
        <w:t>, a começar por eles mesmos: se conheciam, se já haviam ido ao lugar e qual o vínculo que tinham.</w:t>
      </w:r>
    </w:p>
    <w:p w:rsidR="009A3F14" w:rsidRPr="009A3F14" w:rsidRDefault="009A3F14" w:rsidP="009A3F14">
      <w:pPr>
        <w:spacing w:line="360" w:lineRule="auto"/>
        <w:jc w:val="both"/>
        <w:rPr>
          <w:rFonts w:ascii="Arial" w:hAnsi="Arial" w:cs="Arial"/>
          <w:sz w:val="24"/>
          <w:szCs w:val="24"/>
        </w:rPr>
      </w:pPr>
      <w:r>
        <w:rPr>
          <w:rFonts w:ascii="Arial" w:hAnsi="Arial" w:cs="Arial"/>
          <w:sz w:val="24"/>
          <w:szCs w:val="24"/>
        </w:rPr>
        <w:tab/>
        <w:t xml:space="preserve">É claro que escolhemos as imagens mais marcantes do munícipio, para que propositalmente não nos deparássemos com um choque de um outro conceito que </w:t>
      </w:r>
      <w:r>
        <w:rPr>
          <w:rFonts w:ascii="Arial" w:hAnsi="Arial" w:cs="Arial"/>
          <w:sz w:val="24"/>
          <w:szCs w:val="24"/>
        </w:rPr>
        <w:lastRenderedPageBreak/>
        <w:t xml:space="preserve">produziu um caloroso debate na década de 1970, que é o </w:t>
      </w:r>
      <w:r>
        <w:rPr>
          <w:rFonts w:ascii="Arial" w:hAnsi="Arial" w:cs="Arial"/>
          <w:i/>
          <w:iCs/>
          <w:sz w:val="24"/>
          <w:szCs w:val="24"/>
        </w:rPr>
        <w:t>Não-Lugar</w:t>
      </w:r>
      <w:r>
        <w:rPr>
          <w:rStyle w:val="Refdenotaderodap"/>
          <w:rFonts w:ascii="Arial" w:hAnsi="Arial" w:cs="Arial"/>
          <w:i/>
          <w:iCs/>
          <w:sz w:val="24"/>
          <w:szCs w:val="24"/>
        </w:rPr>
        <w:footnoteReference w:id="9"/>
      </w:r>
      <w:r>
        <w:rPr>
          <w:rFonts w:ascii="Arial" w:hAnsi="Arial" w:cs="Arial"/>
          <w:sz w:val="24"/>
          <w:szCs w:val="24"/>
        </w:rPr>
        <w:t>, que em síntese seria uma área que não é dotada de sentido, significado/significância para uma ou mais pessoas.</w:t>
      </w:r>
    </w:p>
    <w:p w:rsidR="00FD7AEA" w:rsidRDefault="00FD7AEA" w:rsidP="009A3F14">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2836434" cy="2127250"/>
            <wp:effectExtent l="0" t="0" r="254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90221-WA00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0932" cy="2145622"/>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extent cx="2839823" cy="2129790"/>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221-WA002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916" cy="2160609"/>
                    </a:xfrm>
                    <a:prstGeom prst="rect">
                      <a:avLst/>
                    </a:prstGeom>
                  </pic:spPr>
                </pic:pic>
              </a:graphicData>
            </a:graphic>
          </wp:inline>
        </w:drawing>
      </w:r>
    </w:p>
    <w:p w:rsidR="009A3F14" w:rsidRPr="009A3F14" w:rsidRDefault="009A3F14" w:rsidP="000A50FA">
      <w:pPr>
        <w:spacing w:line="360" w:lineRule="auto"/>
        <w:jc w:val="center"/>
        <w:rPr>
          <w:rFonts w:ascii="Arial" w:hAnsi="Arial" w:cs="Arial"/>
          <w:sz w:val="20"/>
          <w:szCs w:val="20"/>
        </w:rPr>
      </w:pPr>
      <w:r>
        <w:rPr>
          <w:rFonts w:ascii="Arial" w:hAnsi="Arial" w:cs="Arial"/>
          <w:b/>
          <w:bCs/>
          <w:sz w:val="20"/>
          <w:szCs w:val="20"/>
        </w:rPr>
        <w:t xml:space="preserve">Imagens 3 e 4: </w:t>
      </w:r>
      <w:r>
        <w:rPr>
          <w:rFonts w:ascii="Arial" w:hAnsi="Arial" w:cs="Arial"/>
          <w:sz w:val="20"/>
          <w:szCs w:val="20"/>
        </w:rPr>
        <w:t xml:space="preserve">equipes montando os quebra-cabeças. </w:t>
      </w:r>
      <w:r>
        <w:rPr>
          <w:rFonts w:ascii="Arial" w:hAnsi="Arial" w:cs="Arial"/>
          <w:b/>
          <w:bCs/>
          <w:sz w:val="20"/>
          <w:szCs w:val="20"/>
        </w:rPr>
        <w:t xml:space="preserve">Fonte: </w:t>
      </w:r>
      <w:r>
        <w:rPr>
          <w:rFonts w:ascii="Arial" w:hAnsi="Arial" w:cs="Arial"/>
          <w:sz w:val="20"/>
          <w:szCs w:val="20"/>
        </w:rPr>
        <w:t>Arquivos Milena &amp; Rafael, 2019.</w:t>
      </w:r>
    </w:p>
    <w:p w:rsidR="009A3F14" w:rsidRDefault="009A3F14" w:rsidP="006963D0">
      <w:pPr>
        <w:spacing w:line="360" w:lineRule="auto"/>
        <w:jc w:val="both"/>
        <w:rPr>
          <w:rFonts w:ascii="Arial" w:hAnsi="Arial" w:cs="Arial"/>
          <w:sz w:val="24"/>
          <w:szCs w:val="24"/>
        </w:rPr>
      </w:pPr>
      <w:r>
        <w:rPr>
          <w:rFonts w:ascii="Arial" w:hAnsi="Arial" w:cs="Arial"/>
          <w:sz w:val="24"/>
          <w:szCs w:val="24"/>
        </w:rPr>
        <w:tab/>
        <w:t>Os alunos iniciaram como esperado: com ânimo e curiosidade para saber que lugares seriam</w:t>
      </w:r>
      <w:r w:rsidR="000A50FA">
        <w:rPr>
          <w:rFonts w:ascii="Arial" w:hAnsi="Arial" w:cs="Arial"/>
          <w:sz w:val="24"/>
          <w:szCs w:val="24"/>
        </w:rPr>
        <w:t xml:space="preserve"> estes</w:t>
      </w:r>
      <w:r>
        <w:rPr>
          <w:rFonts w:ascii="Arial" w:hAnsi="Arial" w:cs="Arial"/>
          <w:sz w:val="24"/>
          <w:szCs w:val="24"/>
        </w:rPr>
        <w:t xml:space="preserve"> que estavam montando</w:t>
      </w:r>
      <w:r w:rsidR="000A50FA">
        <w:rPr>
          <w:rFonts w:ascii="Arial" w:hAnsi="Arial" w:cs="Arial"/>
          <w:sz w:val="24"/>
          <w:szCs w:val="24"/>
        </w:rPr>
        <w:t xml:space="preserve">. A atividade foi aplicada em uma aula, pois um dos grupos teve dificuldades para montar um dos quebra-cabeças. Os demais conseguiram montar em um tempo considerável. </w:t>
      </w:r>
    </w:p>
    <w:p w:rsidR="000A50FA" w:rsidRDefault="000A50FA" w:rsidP="003A7397">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2667000" cy="2000177"/>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do mura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9952" cy="2009891"/>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extent cx="2859570" cy="20002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rma 6° ano.jpg"/>
                    <pic:cNvPicPr/>
                  </pic:nvPicPr>
                  <pic:blipFill rotWithShape="1">
                    <a:blip r:embed="rId18" cstate="print">
                      <a:extLst>
                        <a:ext uri="{28A0092B-C50C-407E-A947-70E740481C1C}">
                          <a14:useLocalDpi xmlns:a14="http://schemas.microsoft.com/office/drawing/2010/main" val="0"/>
                        </a:ext>
                      </a:extLst>
                    </a:blip>
                    <a:srcRect l="5152" t="17976" r="4346"/>
                    <a:stretch/>
                  </pic:blipFill>
                  <pic:spPr bwMode="auto">
                    <a:xfrm>
                      <a:off x="0" y="0"/>
                      <a:ext cx="2905822" cy="2032603"/>
                    </a:xfrm>
                    <a:prstGeom prst="rect">
                      <a:avLst/>
                    </a:prstGeom>
                    <a:ln>
                      <a:noFill/>
                    </a:ln>
                    <a:extLst>
                      <a:ext uri="{53640926-AAD7-44D8-BBD7-CCE9431645EC}">
                        <a14:shadowObscured xmlns:a14="http://schemas.microsoft.com/office/drawing/2010/main"/>
                      </a:ext>
                    </a:extLst>
                  </pic:spPr>
                </pic:pic>
              </a:graphicData>
            </a:graphic>
          </wp:inline>
        </w:drawing>
      </w:r>
    </w:p>
    <w:p w:rsidR="003A7397" w:rsidRPr="003A7397" w:rsidRDefault="003A7397" w:rsidP="003A7397">
      <w:pPr>
        <w:spacing w:line="360" w:lineRule="auto"/>
        <w:jc w:val="center"/>
        <w:rPr>
          <w:rFonts w:ascii="Arial" w:hAnsi="Arial" w:cs="Arial"/>
          <w:sz w:val="20"/>
          <w:szCs w:val="20"/>
        </w:rPr>
      </w:pPr>
      <w:r>
        <w:rPr>
          <w:rFonts w:ascii="Arial" w:hAnsi="Arial" w:cs="Arial"/>
          <w:b/>
          <w:bCs/>
          <w:sz w:val="20"/>
          <w:szCs w:val="20"/>
        </w:rPr>
        <w:t xml:space="preserve">Imagens 5 e 6: </w:t>
      </w:r>
      <w:r>
        <w:rPr>
          <w:rFonts w:ascii="Arial" w:hAnsi="Arial" w:cs="Arial"/>
          <w:sz w:val="20"/>
          <w:szCs w:val="20"/>
        </w:rPr>
        <w:t xml:space="preserve">Mural pronto e turma do 6° ano. </w:t>
      </w:r>
      <w:r>
        <w:rPr>
          <w:rFonts w:ascii="Arial" w:hAnsi="Arial" w:cs="Arial"/>
          <w:b/>
          <w:bCs/>
          <w:sz w:val="20"/>
          <w:szCs w:val="20"/>
        </w:rPr>
        <w:t xml:space="preserve">Fonte: </w:t>
      </w:r>
      <w:r>
        <w:rPr>
          <w:rFonts w:ascii="Arial" w:hAnsi="Arial" w:cs="Arial"/>
          <w:sz w:val="20"/>
          <w:szCs w:val="20"/>
        </w:rPr>
        <w:t>Milena &amp; Rafael, 2019.</w:t>
      </w:r>
    </w:p>
    <w:p w:rsidR="003A7397" w:rsidRPr="003A7397" w:rsidRDefault="003A7397" w:rsidP="006963D0">
      <w:pPr>
        <w:spacing w:line="360" w:lineRule="auto"/>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Os lugares foram reconhecidos e as crianças atribuíram os valores de cada um para a sociedade. O primeiro lugar foi a </w:t>
      </w:r>
      <w:r>
        <w:rPr>
          <w:rFonts w:ascii="Arial" w:hAnsi="Arial" w:cs="Arial"/>
          <w:i/>
          <w:iCs/>
          <w:sz w:val="24"/>
          <w:szCs w:val="24"/>
        </w:rPr>
        <w:t>Serra da Barriga</w:t>
      </w:r>
      <w:r>
        <w:rPr>
          <w:rFonts w:ascii="Arial" w:hAnsi="Arial" w:cs="Arial"/>
          <w:sz w:val="24"/>
          <w:szCs w:val="24"/>
        </w:rPr>
        <w:t xml:space="preserve">, resgatando a historicidade e o ideal de liberdade que União dos Palmares carrega em si; o segundo foi a </w:t>
      </w:r>
      <w:r>
        <w:rPr>
          <w:rFonts w:ascii="Arial" w:hAnsi="Arial" w:cs="Arial"/>
          <w:i/>
          <w:iCs/>
          <w:sz w:val="24"/>
          <w:szCs w:val="24"/>
        </w:rPr>
        <w:t>Matriz de Santa Maria Madalena</w:t>
      </w:r>
      <w:r>
        <w:rPr>
          <w:rFonts w:ascii="Arial" w:hAnsi="Arial" w:cs="Arial"/>
          <w:sz w:val="24"/>
          <w:szCs w:val="24"/>
        </w:rPr>
        <w:t xml:space="preserve">, padroeira local, localizada no centro; o terceiro foi a própria Escola João Costa; o quarto foi o lugar no qual encontra-se uma imagem da Santa Maria Madalena em um bairro próximo: Nova Esperança; o quinto foi a entrada da </w:t>
      </w:r>
      <w:r>
        <w:rPr>
          <w:rFonts w:ascii="Arial" w:hAnsi="Arial" w:cs="Arial"/>
          <w:sz w:val="24"/>
          <w:szCs w:val="24"/>
        </w:rPr>
        <w:lastRenderedPageBreak/>
        <w:t>cidade, na qual tem fixado um monumento de Zumbi dos Palmares, símbolo da luta negra; e por fim, um dos prédios históricos ainda em funcionamento: a Escola Estadual Rocha Cavalcante.</w:t>
      </w:r>
    </w:p>
    <w:p w:rsidR="006963D0" w:rsidRDefault="006963D0" w:rsidP="006963D0">
      <w:pPr>
        <w:spacing w:line="360" w:lineRule="auto"/>
        <w:jc w:val="both"/>
        <w:rPr>
          <w:rFonts w:ascii="Arial" w:hAnsi="Arial" w:cs="Arial"/>
          <w:b/>
          <w:bCs/>
          <w:sz w:val="24"/>
          <w:szCs w:val="24"/>
        </w:rPr>
      </w:pPr>
      <w:r>
        <w:rPr>
          <w:rFonts w:ascii="Arial" w:hAnsi="Arial" w:cs="Arial"/>
          <w:b/>
          <w:bCs/>
          <w:sz w:val="24"/>
          <w:szCs w:val="24"/>
        </w:rPr>
        <w:t>CONSIDERAÇÕES FINAIS</w:t>
      </w:r>
    </w:p>
    <w:p w:rsidR="00213FB3" w:rsidRDefault="003A7397" w:rsidP="00213FB3">
      <w:pPr>
        <w:spacing w:after="0" w:line="360" w:lineRule="auto"/>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Consideramos </w:t>
      </w:r>
      <w:r w:rsidR="00213FB3">
        <w:rPr>
          <w:rFonts w:ascii="Arial" w:hAnsi="Arial" w:cs="Arial"/>
          <w:sz w:val="24"/>
          <w:szCs w:val="24"/>
        </w:rPr>
        <w:t>a experiência em sala maravilhosa, mesmo sendo em uma área carente economicamente. Pudemos aprender que o ensino deve ter como ponto de partida o espaço vivido dos alunos, sua rua, seu bairro, sua escola, seu lar. A turma é movida pelo que vê, dinâmicas que impulsionam o imaginário geográfico e conduzem cada um deles ao questionamento do significado/significância dos elementos do cotidiano da vida.</w:t>
      </w:r>
    </w:p>
    <w:p w:rsidR="00213FB3" w:rsidRDefault="00213FB3" w:rsidP="00213FB3">
      <w:pPr>
        <w:spacing w:after="0" w:line="360" w:lineRule="auto"/>
        <w:jc w:val="both"/>
        <w:rPr>
          <w:rFonts w:ascii="Arial" w:hAnsi="Arial" w:cs="Arial"/>
          <w:sz w:val="24"/>
          <w:szCs w:val="24"/>
        </w:rPr>
      </w:pPr>
      <w:r>
        <w:rPr>
          <w:rFonts w:ascii="Arial" w:hAnsi="Arial" w:cs="Arial"/>
          <w:sz w:val="24"/>
          <w:szCs w:val="24"/>
        </w:rPr>
        <w:tab/>
        <w:t>Esta atividade teve êxito devido ao caráter inclusivo de cada aluno, uns mais e outros menos ativos: enquanto uns tentavam antever que lugar era aquele, outros uniam as peças de acordo com a combinação ideal e preparavam a cola para montar o quebra-cabeças. Aprendiam de maneira divertida. Alguns puderam finalmente ter noção de que a geografia não é “chata”, mas estava no dia-a-dia deles, impregnada em cada ação, desde a casa de cada um até a escola onde estudam.</w:t>
      </w:r>
    </w:p>
    <w:p w:rsidR="00F24B9C" w:rsidRDefault="00213FB3" w:rsidP="00213FB3">
      <w:pPr>
        <w:spacing w:after="0" w:line="360" w:lineRule="auto"/>
        <w:jc w:val="both"/>
        <w:rPr>
          <w:rFonts w:ascii="Arial" w:hAnsi="Arial" w:cs="Arial"/>
          <w:sz w:val="24"/>
          <w:szCs w:val="24"/>
        </w:rPr>
      </w:pPr>
      <w:r>
        <w:rPr>
          <w:rFonts w:ascii="Arial" w:hAnsi="Arial" w:cs="Arial"/>
          <w:sz w:val="24"/>
          <w:szCs w:val="24"/>
        </w:rPr>
        <w:tab/>
        <w:t>Concluímos com uma advertência importante: carecemos de uma geografia que critique a “geografia crítica”, que de certa maneira não é suficiente dentro das salas de aula nos dias atuais. Uma geografia que se permita condescender e</w:t>
      </w:r>
      <w:r w:rsidR="00F24B9C">
        <w:rPr>
          <w:rFonts w:ascii="Arial" w:hAnsi="Arial" w:cs="Arial"/>
          <w:sz w:val="24"/>
          <w:szCs w:val="24"/>
        </w:rPr>
        <w:t xml:space="preserve"> encarnar no mundo vivido dos que a estudam. Uma geografia do campo, que permita aos professores e alunos uma interação com a rua, o bairro e o lugar, dotados de significado/significância.</w:t>
      </w:r>
    </w:p>
    <w:p w:rsidR="00F24B9C" w:rsidRDefault="00F24B9C"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Default="00940D2D" w:rsidP="00213FB3">
      <w:pPr>
        <w:spacing w:after="0" w:line="360" w:lineRule="auto"/>
        <w:jc w:val="both"/>
        <w:rPr>
          <w:rFonts w:ascii="Arial" w:hAnsi="Arial" w:cs="Arial"/>
          <w:sz w:val="24"/>
          <w:szCs w:val="24"/>
        </w:rPr>
      </w:pPr>
    </w:p>
    <w:p w:rsidR="00940D2D" w:rsidRPr="003A7397" w:rsidRDefault="00940D2D" w:rsidP="00213FB3">
      <w:pPr>
        <w:spacing w:after="0" w:line="360" w:lineRule="auto"/>
        <w:jc w:val="both"/>
        <w:rPr>
          <w:rFonts w:ascii="Arial" w:hAnsi="Arial" w:cs="Arial"/>
          <w:sz w:val="24"/>
          <w:szCs w:val="24"/>
        </w:rPr>
      </w:pPr>
    </w:p>
    <w:p w:rsidR="006963D0" w:rsidRDefault="006963D0" w:rsidP="006963D0">
      <w:pPr>
        <w:spacing w:line="360" w:lineRule="auto"/>
        <w:jc w:val="both"/>
        <w:rPr>
          <w:rFonts w:ascii="Arial" w:hAnsi="Arial" w:cs="Arial"/>
          <w:b/>
          <w:bCs/>
          <w:sz w:val="24"/>
          <w:szCs w:val="24"/>
        </w:rPr>
      </w:pPr>
      <w:r>
        <w:rPr>
          <w:rFonts w:ascii="Arial" w:hAnsi="Arial" w:cs="Arial"/>
          <w:b/>
          <w:bCs/>
          <w:sz w:val="24"/>
          <w:szCs w:val="24"/>
        </w:rPr>
        <w:lastRenderedPageBreak/>
        <w:t>REFERÊNCIAS</w:t>
      </w:r>
    </w:p>
    <w:p w:rsidR="009A3F14" w:rsidRPr="009A3F14" w:rsidRDefault="009A3F14" w:rsidP="006963D0">
      <w:pPr>
        <w:spacing w:line="360" w:lineRule="auto"/>
        <w:jc w:val="both"/>
        <w:rPr>
          <w:rFonts w:ascii="Arial" w:hAnsi="Arial" w:cs="Arial"/>
          <w:bCs/>
          <w:sz w:val="24"/>
          <w:szCs w:val="24"/>
        </w:rPr>
      </w:pPr>
      <w:r w:rsidRPr="009A3F14">
        <w:rPr>
          <w:rFonts w:ascii="Arial" w:hAnsi="Arial" w:cs="Arial"/>
          <w:bCs/>
          <w:sz w:val="24"/>
          <w:szCs w:val="24"/>
        </w:rPr>
        <w:t xml:space="preserve">DARDEL, Eric. </w:t>
      </w:r>
      <w:r w:rsidRPr="009A3F14">
        <w:rPr>
          <w:rFonts w:ascii="Arial" w:hAnsi="Arial" w:cs="Arial"/>
          <w:bCs/>
          <w:i/>
          <w:iCs/>
          <w:sz w:val="24"/>
          <w:szCs w:val="24"/>
        </w:rPr>
        <w:t xml:space="preserve">O homem e a terra: natureza da realidade geográfica. </w:t>
      </w:r>
      <w:r w:rsidRPr="009A3F14">
        <w:rPr>
          <w:rFonts w:ascii="Arial" w:hAnsi="Arial" w:cs="Arial"/>
          <w:bCs/>
          <w:sz w:val="24"/>
          <w:szCs w:val="24"/>
        </w:rPr>
        <w:t>– Tradução Werther Holzer. – São Paulo: Perspectiva, 2015.</w:t>
      </w:r>
    </w:p>
    <w:p w:rsidR="004925D8" w:rsidRDefault="004925D8" w:rsidP="006963D0">
      <w:pPr>
        <w:spacing w:line="360" w:lineRule="auto"/>
        <w:jc w:val="both"/>
        <w:rPr>
          <w:rFonts w:ascii="Arial" w:hAnsi="Arial" w:cs="Arial"/>
          <w:sz w:val="24"/>
          <w:szCs w:val="24"/>
        </w:rPr>
      </w:pPr>
      <w:r>
        <w:rPr>
          <w:rFonts w:ascii="Arial" w:hAnsi="Arial" w:cs="Arial"/>
          <w:sz w:val="24"/>
          <w:szCs w:val="24"/>
        </w:rPr>
        <w:t xml:space="preserve">HOLZER, Werther. </w:t>
      </w:r>
      <w:r>
        <w:rPr>
          <w:rFonts w:ascii="Arial" w:hAnsi="Arial" w:cs="Arial"/>
          <w:i/>
          <w:iCs/>
          <w:sz w:val="24"/>
          <w:szCs w:val="24"/>
        </w:rPr>
        <w:t>Paisagem e lugar: um estudo fenomenológico sobre o Brasil do século XVI</w:t>
      </w:r>
      <w:r>
        <w:rPr>
          <w:rFonts w:ascii="Arial" w:hAnsi="Arial" w:cs="Arial"/>
          <w:sz w:val="24"/>
          <w:szCs w:val="24"/>
        </w:rPr>
        <w:t>. – São Paulo, 1998. (Tese de Doutorado)</w:t>
      </w:r>
    </w:p>
    <w:p w:rsidR="00A43EBA" w:rsidRDefault="00A43EBA" w:rsidP="006963D0">
      <w:pPr>
        <w:spacing w:line="360" w:lineRule="auto"/>
        <w:jc w:val="both"/>
        <w:rPr>
          <w:rFonts w:ascii="Arial" w:hAnsi="Arial" w:cs="Arial"/>
          <w:sz w:val="24"/>
          <w:szCs w:val="24"/>
        </w:rPr>
      </w:pPr>
      <w:r w:rsidRPr="00A43EBA">
        <w:rPr>
          <w:rFonts w:ascii="Arial" w:hAnsi="Arial" w:cs="Arial"/>
          <w:sz w:val="24"/>
          <w:szCs w:val="24"/>
        </w:rPr>
        <w:t xml:space="preserve">LYNCH, K. </w:t>
      </w:r>
      <w:r w:rsidRPr="00A43EBA">
        <w:rPr>
          <w:rFonts w:ascii="Arial" w:hAnsi="Arial" w:cs="Arial"/>
          <w:i/>
          <w:iCs/>
          <w:sz w:val="24"/>
          <w:szCs w:val="24"/>
        </w:rPr>
        <w:t xml:space="preserve">A imagem da cidade. </w:t>
      </w:r>
      <w:r w:rsidRPr="00A43EBA">
        <w:rPr>
          <w:rFonts w:ascii="Arial" w:hAnsi="Arial" w:cs="Arial"/>
          <w:sz w:val="24"/>
          <w:szCs w:val="24"/>
        </w:rPr>
        <w:t>– Tradução de Maria Cristina Tavares Afonso Edições 70, Colecção Arte e Comunicação, 2005.</w:t>
      </w:r>
    </w:p>
    <w:p w:rsidR="00181FEC" w:rsidRDefault="00181FEC" w:rsidP="006963D0">
      <w:pPr>
        <w:spacing w:line="360" w:lineRule="auto"/>
        <w:jc w:val="both"/>
        <w:rPr>
          <w:rFonts w:ascii="Arial" w:hAnsi="Arial" w:cs="Arial"/>
          <w:sz w:val="24"/>
          <w:szCs w:val="24"/>
        </w:rPr>
      </w:pPr>
      <w:r w:rsidRPr="00181FEC">
        <w:rPr>
          <w:rFonts w:ascii="Arial" w:hAnsi="Arial" w:cs="Arial"/>
          <w:sz w:val="24"/>
          <w:szCs w:val="24"/>
        </w:rPr>
        <w:t xml:space="preserve">MERLEAU-PONTY, M. </w:t>
      </w:r>
      <w:r w:rsidRPr="00181FEC">
        <w:rPr>
          <w:rFonts w:ascii="Arial" w:hAnsi="Arial" w:cs="Arial"/>
          <w:i/>
          <w:iCs/>
          <w:sz w:val="24"/>
          <w:szCs w:val="24"/>
        </w:rPr>
        <w:t xml:space="preserve">Fenomenologia da percepção. </w:t>
      </w:r>
      <w:r w:rsidRPr="00181FEC">
        <w:rPr>
          <w:rFonts w:ascii="Arial" w:hAnsi="Arial" w:cs="Arial"/>
          <w:sz w:val="24"/>
          <w:szCs w:val="24"/>
        </w:rPr>
        <w:t>Tradução Carlos Alberto Ribeiro de Moura. – 4.Ed. – São Paulo: Editora WMF Martins Fontes, 2011.</w:t>
      </w:r>
    </w:p>
    <w:p w:rsidR="009A3F14" w:rsidRDefault="009A3F14" w:rsidP="006963D0">
      <w:pPr>
        <w:spacing w:line="360" w:lineRule="auto"/>
        <w:jc w:val="both"/>
        <w:rPr>
          <w:rFonts w:ascii="Arial" w:hAnsi="Arial" w:cs="Arial"/>
          <w:sz w:val="24"/>
          <w:szCs w:val="24"/>
        </w:rPr>
      </w:pPr>
      <w:r w:rsidRPr="009A3F14">
        <w:rPr>
          <w:rFonts w:ascii="Arial" w:hAnsi="Arial" w:cs="Arial"/>
          <w:sz w:val="24"/>
          <w:szCs w:val="24"/>
        </w:rPr>
        <w:t xml:space="preserve">RELPH, Edward. </w:t>
      </w:r>
      <w:r w:rsidRPr="009A3F14">
        <w:rPr>
          <w:rFonts w:ascii="Arial" w:hAnsi="Arial" w:cs="Arial"/>
          <w:i/>
          <w:iCs/>
          <w:sz w:val="24"/>
          <w:szCs w:val="24"/>
        </w:rPr>
        <w:t>Place and Placelessness</w:t>
      </w:r>
      <w:r w:rsidRPr="009A3F14">
        <w:rPr>
          <w:rFonts w:ascii="Arial" w:hAnsi="Arial" w:cs="Arial"/>
          <w:sz w:val="24"/>
          <w:szCs w:val="24"/>
        </w:rPr>
        <w:t>. London, Pion, 1976.</w:t>
      </w:r>
    </w:p>
    <w:p w:rsidR="00181FEC" w:rsidRDefault="00181FEC" w:rsidP="006963D0">
      <w:pPr>
        <w:spacing w:line="360" w:lineRule="auto"/>
        <w:jc w:val="both"/>
        <w:rPr>
          <w:rFonts w:ascii="Arial" w:hAnsi="Arial" w:cs="Arial"/>
          <w:sz w:val="24"/>
          <w:szCs w:val="24"/>
        </w:rPr>
      </w:pPr>
      <w:r w:rsidRPr="00181FEC">
        <w:rPr>
          <w:rFonts w:ascii="Arial" w:hAnsi="Arial" w:cs="Arial"/>
          <w:sz w:val="24"/>
          <w:szCs w:val="24"/>
        </w:rPr>
        <w:t xml:space="preserve">TUAN, Yi-Fu. </w:t>
      </w:r>
      <w:r w:rsidRPr="00181FEC">
        <w:rPr>
          <w:rFonts w:ascii="Arial" w:hAnsi="Arial" w:cs="Arial"/>
          <w:i/>
          <w:iCs/>
          <w:sz w:val="24"/>
          <w:szCs w:val="24"/>
        </w:rPr>
        <w:t xml:space="preserve">Topofilia: um estudo da percepção, atitudes e valores do meio ambiente. </w:t>
      </w:r>
      <w:r w:rsidRPr="00181FEC">
        <w:rPr>
          <w:rFonts w:ascii="Arial" w:hAnsi="Arial" w:cs="Arial"/>
          <w:sz w:val="24"/>
          <w:szCs w:val="24"/>
        </w:rPr>
        <w:t>– Tradução: Lívia de Oliveira. – Londrina: Eduel, 2012.</w:t>
      </w:r>
    </w:p>
    <w:p w:rsidR="005324A9" w:rsidRDefault="00181FEC" w:rsidP="006963D0">
      <w:pPr>
        <w:spacing w:line="360" w:lineRule="auto"/>
        <w:jc w:val="both"/>
        <w:rPr>
          <w:rFonts w:ascii="Arial" w:hAnsi="Arial" w:cs="Arial"/>
          <w:sz w:val="24"/>
          <w:szCs w:val="24"/>
        </w:rPr>
      </w:pPr>
      <w:r>
        <w:rPr>
          <w:rFonts w:ascii="Arial" w:hAnsi="Arial" w:cs="Arial"/>
          <w:sz w:val="24"/>
          <w:szCs w:val="24"/>
        </w:rPr>
        <w:t>__________.</w:t>
      </w:r>
      <w:r w:rsidRPr="00181FEC">
        <w:rPr>
          <w:rFonts w:ascii="Arial" w:hAnsi="Arial" w:cs="Arial"/>
          <w:sz w:val="24"/>
          <w:szCs w:val="24"/>
        </w:rPr>
        <w:t xml:space="preserve"> </w:t>
      </w:r>
      <w:r w:rsidRPr="00181FEC">
        <w:rPr>
          <w:rFonts w:ascii="Arial" w:hAnsi="Arial" w:cs="Arial"/>
          <w:i/>
          <w:iCs/>
          <w:sz w:val="24"/>
          <w:szCs w:val="24"/>
        </w:rPr>
        <w:t xml:space="preserve">Espaço e lugar: a perspectiva da experiência. </w:t>
      </w:r>
      <w:r w:rsidRPr="00181FEC">
        <w:rPr>
          <w:rFonts w:ascii="Arial" w:hAnsi="Arial" w:cs="Arial"/>
          <w:sz w:val="24"/>
          <w:szCs w:val="24"/>
        </w:rPr>
        <w:t>– Tradução: Lívia de Oliveira. – Londrina: Eduel, 2013.</w:t>
      </w:r>
    </w:p>
    <w:p w:rsidR="00940D2D" w:rsidRDefault="00940D2D" w:rsidP="006963D0">
      <w:pPr>
        <w:spacing w:line="360" w:lineRule="auto"/>
        <w:jc w:val="both"/>
        <w:rPr>
          <w:rFonts w:ascii="Arial" w:hAnsi="Arial" w:cs="Arial"/>
          <w:sz w:val="24"/>
          <w:szCs w:val="24"/>
        </w:rPr>
      </w:pPr>
    </w:p>
    <w:p w:rsidR="00940D2D" w:rsidRDefault="00940D2D" w:rsidP="006963D0">
      <w:pPr>
        <w:spacing w:line="360" w:lineRule="auto"/>
        <w:jc w:val="both"/>
        <w:rPr>
          <w:rFonts w:ascii="Arial" w:hAnsi="Arial" w:cs="Arial"/>
          <w:sz w:val="24"/>
          <w:szCs w:val="24"/>
        </w:rPr>
      </w:pPr>
      <w:bookmarkStart w:id="1" w:name="_GoBack"/>
      <w:bookmarkEnd w:id="1"/>
    </w:p>
    <w:p w:rsidR="005324A9" w:rsidRDefault="005324A9" w:rsidP="006963D0">
      <w:pPr>
        <w:spacing w:line="360" w:lineRule="auto"/>
        <w:jc w:val="both"/>
        <w:rPr>
          <w:rFonts w:ascii="Arial" w:hAnsi="Arial" w:cs="Arial"/>
          <w:b/>
          <w:bCs/>
          <w:sz w:val="24"/>
          <w:szCs w:val="24"/>
        </w:rPr>
      </w:pPr>
      <w:r>
        <w:rPr>
          <w:rFonts w:ascii="Arial" w:hAnsi="Arial" w:cs="Arial"/>
          <w:b/>
          <w:bCs/>
          <w:sz w:val="24"/>
          <w:szCs w:val="24"/>
        </w:rPr>
        <w:t>AGRADE</w:t>
      </w:r>
      <w:r w:rsidR="00B631B5">
        <w:rPr>
          <w:rFonts w:ascii="Arial" w:hAnsi="Arial" w:cs="Arial"/>
          <w:b/>
          <w:bCs/>
          <w:sz w:val="24"/>
          <w:szCs w:val="24"/>
        </w:rPr>
        <w:t>CIMENTOS</w:t>
      </w:r>
    </w:p>
    <w:p w:rsidR="00B631B5" w:rsidRDefault="00B631B5" w:rsidP="006963D0">
      <w:pPr>
        <w:spacing w:line="360" w:lineRule="auto"/>
        <w:jc w:val="both"/>
        <w:rPr>
          <w:rFonts w:ascii="Arial" w:hAnsi="Arial" w:cs="Arial"/>
          <w:sz w:val="24"/>
          <w:szCs w:val="24"/>
        </w:rPr>
      </w:pPr>
      <w:r>
        <w:rPr>
          <w:rFonts w:ascii="Arial" w:hAnsi="Arial" w:cs="Arial"/>
          <w:sz w:val="24"/>
          <w:szCs w:val="24"/>
        </w:rPr>
        <w:tab/>
        <w:t xml:space="preserve">Somos gratos ao nosso coordenador Prof. Dr. José Lidemberg, pelo apoio e incentivo neste projeto. </w:t>
      </w:r>
    </w:p>
    <w:p w:rsidR="00B631B5" w:rsidRPr="00B631B5" w:rsidRDefault="00B631B5" w:rsidP="006963D0">
      <w:pPr>
        <w:spacing w:line="360" w:lineRule="auto"/>
        <w:jc w:val="both"/>
        <w:rPr>
          <w:rFonts w:ascii="Arial" w:hAnsi="Arial" w:cs="Arial"/>
          <w:sz w:val="24"/>
          <w:szCs w:val="24"/>
        </w:rPr>
      </w:pPr>
      <w:r>
        <w:rPr>
          <w:rFonts w:ascii="Arial" w:hAnsi="Arial" w:cs="Arial"/>
          <w:sz w:val="24"/>
          <w:szCs w:val="24"/>
        </w:rPr>
        <w:tab/>
        <w:t>Nossos agradecimentos à Coordenação de Aperfeiçoamento de Pessoal de Nível Superior (CAPES), que financia este projeto, possibilitando a concretude dele.</w:t>
      </w:r>
    </w:p>
    <w:sectPr w:rsidR="00B631B5" w:rsidRPr="00B631B5" w:rsidSect="006963D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B68" w:rsidRDefault="005D4B68" w:rsidP="00D93F83">
      <w:pPr>
        <w:spacing w:after="0" w:line="240" w:lineRule="auto"/>
      </w:pPr>
      <w:r>
        <w:separator/>
      </w:r>
    </w:p>
  </w:endnote>
  <w:endnote w:type="continuationSeparator" w:id="0">
    <w:p w:rsidR="005D4B68" w:rsidRDefault="005D4B68" w:rsidP="00D9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B68" w:rsidRDefault="005D4B68" w:rsidP="00D93F83">
      <w:pPr>
        <w:spacing w:after="0" w:line="240" w:lineRule="auto"/>
      </w:pPr>
      <w:r>
        <w:separator/>
      </w:r>
    </w:p>
  </w:footnote>
  <w:footnote w:type="continuationSeparator" w:id="0">
    <w:p w:rsidR="005D4B68" w:rsidRDefault="005D4B68" w:rsidP="00D93F83">
      <w:pPr>
        <w:spacing w:after="0" w:line="240" w:lineRule="auto"/>
      </w:pPr>
      <w:r>
        <w:continuationSeparator/>
      </w:r>
    </w:p>
  </w:footnote>
  <w:footnote w:id="1">
    <w:p w:rsidR="0073621D" w:rsidRPr="00294F7E" w:rsidRDefault="0073621D">
      <w:pPr>
        <w:pStyle w:val="Textodenotaderodap"/>
        <w:rPr>
          <w:rFonts w:ascii="Arial" w:hAnsi="Arial" w:cs="Arial"/>
        </w:rPr>
      </w:pPr>
      <w:r>
        <w:rPr>
          <w:rStyle w:val="Refdenotaderodap"/>
        </w:rPr>
        <w:footnoteRef/>
      </w:r>
      <w:r>
        <w:t xml:space="preserve"> </w:t>
      </w:r>
      <w:r w:rsidR="00294F7E">
        <w:rPr>
          <w:rFonts w:ascii="Arial" w:hAnsi="Arial" w:cs="Arial"/>
        </w:rPr>
        <w:t>Coordenador da Residência Pedagógica de Geografia na UNEAL (Campus V) em União dos Palmares/AL.</w:t>
      </w:r>
    </w:p>
  </w:footnote>
  <w:footnote w:id="2">
    <w:p w:rsidR="00276FE7" w:rsidRPr="00294F7E" w:rsidRDefault="00276FE7">
      <w:pPr>
        <w:pStyle w:val="Textodenotaderodap"/>
        <w:rPr>
          <w:rFonts w:ascii="Arial" w:hAnsi="Arial" w:cs="Arial"/>
        </w:rPr>
      </w:pPr>
      <w:r>
        <w:rPr>
          <w:rStyle w:val="Refdenotaderodap"/>
        </w:rPr>
        <w:footnoteRef/>
      </w:r>
      <w:r>
        <w:t xml:space="preserve"> </w:t>
      </w:r>
      <w:r w:rsidR="00294F7E">
        <w:rPr>
          <w:rFonts w:ascii="Arial" w:hAnsi="Arial" w:cs="Arial"/>
        </w:rPr>
        <w:t>Preceptora atuante na Escola João Costa de Oliveira, em União dos Palmares/AL.</w:t>
      </w:r>
    </w:p>
  </w:footnote>
  <w:footnote w:id="3">
    <w:p w:rsidR="00276FE7" w:rsidRPr="00294F7E" w:rsidRDefault="00276FE7">
      <w:pPr>
        <w:pStyle w:val="Textodenotaderodap"/>
        <w:rPr>
          <w:rFonts w:ascii="Arial" w:hAnsi="Arial" w:cs="Arial"/>
        </w:rPr>
      </w:pPr>
      <w:r>
        <w:rPr>
          <w:rStyle w:val="Refdenotaderodap"/>
        </w:rPr>
        <w:footnoteRef/>
      </w:r>
      <w:r>
        <w:t xml:space="preserve"> </w:t>
      </w:r>
      <w:r w:rsidR="00294F7E">
        <w:rPr>
          <w:rFonts w:ascii="Arial" w:hAnsi="Arial" w:cs="Arial"/>
        </w:rPr>
        <w:t>Graduanda em Geografia pela UNEAL e bolsista da Residência Pedagógica.</w:t>
      </w:r>
    </w:p>
  </w:footnote>
  <w:footnote w:id="4">
    <w:p w:rsidR="00294F7E" w:rsidRPr="00294F7E" w:rsidRDefault="00276FE7">
      <w:pPr>
        <w:pStyle w:val="Textodenotaderodap"/>
        <w:rPr>
          <w:rFonts w:ascii="Arial" w:hAnsi="Arial" w:cs="Arial"/>
        </w:rPr>
      </w:pPr>
      <w:r>
        <w:rPr>
          <w:rStyle w:val="Refdenotaderodap"/>
        </w:rPr>
        <w:footnoteRef/>
      </w:r>
      <w:r w:rsidR="00294F7E">
        <w:t xml:space="preserve"> </w:t>
      </w:r>
      <w:r w:rsidR="00294F7E">
        <w:rPr>
          <w:rFonts w:ascii="Arial" w:hAnsi="Arial" w:cs="Arial"/>
        </w:rPr>
        <w:t>Graduanda em Geografia pela UNEAL e bolsista da Residência Pedagógica.</w:t>
      </w:r>
    </w:p>
  </w:footnote>
  <w:footnote w:id="5">
    <w:p w:rsidR="00276FE7" w:rsidRPr="00294F7E" w:rsidRDefault="00276FE7">
      <w:pPr>
        <w:pStyle w:val="Textodenotaderodap"/>
        <w:rPr>
          <w:rFonts w:ascii="Arial" w:hAnsi="Arial" w:cs="Arial"/>
        </w:rPr>
      </w:pPr>
      <w:r>
        <w:rPr>
          <w:rStyle w:val="Refdenotaderodap"/>
        </w:rPr>
        <w:footnoteRef/>
      </w:r>
      <w:r>
        <w:t xml:space="preserve"> </w:t>
      </w:r>
      <w:r w:rsidR="00294F7E">
        <w:rPr>
          <w:rFonts w:ascii="Arial" w:hAnsi="Arial" w:cs="Arial"/>
        </w:rPr>
        <w:t>Graduando em Geografia pela UNEAL e bolsista da Residência Pedagógica.</w:t>
      </w:r>
    </w:p>
  </w:footnote>
  <w:footnote w:id="6">
    <w:p w:rsidR="00D93F83" w:rsidRPr="00D93F83" w:rsidRDefault="00D93F83">
      <w:pPr>
        <w:pStyle w:val="Textodenotaderodap"/>
        <w:rPr>
          <w:rFonts w:ascii="Arial" w:hAnsi="Arial" w:cs="Arial"/>
        </w:rPr>
      </w:pPr>
      <w:r>
        <w:rPr>
          <w:rStyle w:val="Refdenotaderodap"/>
        </w:rPr>
        <w:footnoteRef/>
      </w:r>
      <w:r>
        <w:t xml:space="preserve"> </w:t>
      </w:r>
      <w:r>
        <w:rPr>
          <w:rFonts w:ascii="Arial" w:hAnsi="Arial" w:cs="Arial"/>
        </w:rPr>
        <w:t>2015, p. 1-2.</w:t>
      </w:r>
    </w:p>
  </w:footnote>
  <w:footnote w:id="7">
    <w:p w:rsidR="00C267F4" w:rsidRPr="00C267F4" w:rsidRDefault="00C267F4">
      <w:pPr>
        <w:pStyle w:val="Textodenotaderodap"/>
        <w:rPr>
          <w:rFonts w:ascii="Arial" w:hAnsi="Arial" w:cs="Arial"/>
        </w:rPr>
      </w:pPr>
      <w:r>
        <w:rPr>
          <w:rStyle w:val="Refdenotaderodap"/>
        </w:rPr>
        <w:footnoteRef/>
      </w:r>
      <w:r>
        <w:t xml:space="preserve"> </w:t>
      </w:r>
      <w:r>
        <w:rPr>
          <w:rFonts w:ascii="Arial" w:hAnsi="Arial" w:cs="Arial"/>
        </w:rPr>
        <w:t xml:space="preserve">Holzer, 1998, p. </w:t>
      </w:r>
      <w:r w:rsidR="004925D8">
        <w:rPr>
          <w:rFonts w:ascii="Arial" w:hAnsi="Arial" w:cs="Arial"/>
        </w:rPr>
        <w:t>74-75.</w:t>
      </w:r>
    </w:p>
  </w:footnote>
  <w:footnote w:id="8">
    <w:p w:rsidR="004925D8" w:rsidRPr="004925D8" w:rsidRDefault="004925D8">
      <w:pPr>
        <w:pStyle w:val="Textodenotaderodap"/>
        <w:rPr>
          <w:rFonts w:ascii="Arial" w:hAnsi="Arial" w:cs="Arial"/>
        </w:rPr>
      </w:pPr>
      <w:r>
        <w:rPr>
          <w:rStyle w:val="Refdenotaderodap"/>
        </w:rPr>
        <w:footnoteRef/>
      </w:r>
      <w:r>
        <w:t xml:space="preserve"> </w:t>
      </w:r>
      <w:r>
        <w:rPr>
          <w:rFonts w:ascii="Arial" w:hAnsi="Arial" w:cs="Arial"/>
        </w:rPr>
        <w:t>Bollnow, 2008, p. 62.</w:t>
      </w:r>
    </w:p>
  </w:footnote>
  <w:footnote w:id="9">
    <w:p w:rsidR="009A3F14" w:rsidRPr="009A3F14" w:rsidRDefault="009A3F14">
      <w:pPr>
        <w:pStyle w:val="Textodenotaderodap"/>
        <w:rPr>
          <w:rFonts w:ascii="Arial" w:hAnsi="Arial" w:cs="Arial"/>
        </w:rPr>
      </w:pPr>
      <w:r>
        <w:rPr>
          <w:rStyle w:val="Refdenotaderodap"/>
        </w:rPr>
        <w:footnoteRef/>
      </w:r>
      <w:r>
        <w:t xml:space="preserve"> </w:t>
      </w:r>
      <w:r>
        <w:rPr>
          <w:rFonts w:ascii="Arial" w:hAnsi="Arial" w:cs="Arial"/>
        </w:rPr>
        <w:t>Relph, 1976.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33745"/>
    <w:multiLevelType w:val="hybridMultilevel"/>
    <w:tmpl w:val="E31C39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9F7452"/>
    <w:multiLevelType w:val="hybridMultilevel"/>
    <w:tmpl w:val="C6AC4A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B2B1634"/>
    <w:multiLevelType w:val="hybridMultilevel"/>
    <w:tmpl w:val="FB6AA6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0"/>
    <w:rsid w:val="000A26A5"/>
    <w:rsid w:val="000A50FA"/>
    <w:rsid w:val="000D78FB"/>
    <w:rsid w:val="00181FEC"/>
    <w:rsid w:val="00213FB3"/>
    <w:rsid w:val="00233060"/>
    <w:rsid w:val="00261BFF"/>
    <w:rsid w:val="00276FE7"/>
    <w:rsid w:val="00294F7E"/>
    <w:rsid w:val="0029559D"/>
    <w:rsid w:val="00296439"/>
    <w:rsid w:val="002E336F"/>
    <w:rsid w:val="00384420"/>
    <w:rsid w:val="003A7397"/>
    <w:rsid w:val="003C4734"/>
    <w:rsid w:val="00425731"/>
    <w:rsid w:val="00427546"/>
    <w:rsid w:val="00430D16"/>
    <w:rsid w:val="00447013"/>
    <w:rsid w:val="0046210E"/>
    <w:rsid w:val="004925D8"/>
    <w:rsid w:val="004B0847"/>
    <w:rsid w:val="0050295C"/>
    <w:rsid w:val="005324A9"/>
    <w:rsid w:val="00555AE2"/>
    <w:rsid w:val="005660CD"/>
    <w:rsid w:val="00595BC7"/>
    <w:rsid w:val="005D4B68"/>
    <w:rsid w:val="006963D0"/>
    <w:rsid w:val="0073621D"/>
    <w:rsid w:val="008005F1"/>
    <w:rsid w:val="00884B79"/>
    <w:rsid w:val="00940D2D"/>
    <w:rsid w:val="009A3F14"/>
    <w:rsid w:val="00A43EBA"/>
    <w:rsid w:val="00AA3E2B"/>
    <w:rsid w:val="00AA64BF"/>
    <w:rsid w:val="00B573D3"/>
    <w:rsid w:val="00B631B5"/>
    <w:rsid w:val="00B96D97"/>
    <w:rsid w:val="00C267F4"/>
    <w:rsid w:val="00CB31FC"/>
    <w:rsid w:val="00CC32EE"/>
    <w:rsid w:val="00D40BF3"/>
    <w:rsid w:val="00D451E9"/>
    <w:rsid w:val="00D93F83"/>
    <w:rsid w:val="00DA7C3B"/>
    <w:rsid w:val="00DB4AEA"/>
    <w:rsid w:val="00E474BE"/>
    <w:rsid w:val="00EA5E29"/>
    <w:rsid w:val="00F24B9C"/>
    <w:rsid w:val="00F74355"/>
    <w:rsid w:val="00FD7AEA"/>
    <w:rsid w:val="00FF1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8E94"/>
  <w15:chartTrackingRefBased/>
  <w15:docId w15:val="{0F29DBC3-68AC-4B78-A2EE-DEDAD5A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63D0"/>
    <w:pPr>
      <w:ind w:left="720"/>
      <w:contextualSpacing/>
    </w:pPr>
  </w:style>
  <w:style w:type="paragraph" w:styleId="Textodenotaderodap">
    <w:name w:val="footnote text"/>
    <w:basedOn w:val="Normal"/>
    <w:link w:val="TextodenotaderodapChar"/>
    <w:uiPriority w:val="99"/>
    <w:semiHidden/>
    <w:unhideWhenUsed/>
    <w:rsid w:val="00D93F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93F83"/>
    <w:rPr>
      <w:sz w:val="20"/>
      <w:szCs w:val="20"/>
    </w:rPr>
  </w:style>
  <w:style w:type="character" w:styleId="Refdenotaderodap">
    <w:name w:val="footnote reference"/>
    <w:basedOn w:val="Fontepargpadro"/>
    <w:uiPriority w:val="99"/>
    <w:semiHidden/>
    <w:unhideWhenUsed/>
    <w:rsid w:val="00D93F83"/>
    <w:rPr>
      <w:vertAlign w:val="superscript"/>
    </w:rPr>
  </w:style>
  <w:style w:type="character" w:styleId="Hyperlink">
    <w:name w:val="Hyperlink"/>
    <w:basedOn w:val="Fontepargpadro"/>
    <w:uiPriority w:val="99"/>
    <w:unhideWhenUsed/>
    <w:rsid w:val="00595BC7"/>
    <w:rPr>
      <w:color w:val="0563C1" w:themeColor="hyperlink"/>
      <w:u w:val="single"/>
    </w:rPr>
  </w:style>
  <w:style w:type="character" w:styleId="MenoPendente">
    <w:name w:val="Unresolved Mention"/>
    <w:basedOn w:val="Fontepargpadro"/>
    <w:uiPriority w:val="99"/>
    <w:semiHidden/>
    <w:unhideWhenUsed/>
    <w:rsid w:val="0059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idemberg@yahoo.com.br" TargetMode="External"/><Relationship Id="rId13" Type="http://schemas.openxmlformats.org/officeDocument/2006/relationships/image" Target="media/image1.jpg"/><Relationship Id="rId18"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faellimma2017@gmail.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ihgomees22@gmail.com"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fernanda_gt02@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zabellyalves6@gmail.com" TargetMode="External"/><Relationship Id="rId14"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4254-F515-4289-863C-9A47B8C6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2238</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de Lima</dc:creator>
  <cp:keywords/>
  <dc:description/>
  <cp:lastModifiedBy>Rafael de Lima</cp:lastModifiedBy>
  <cp:revision>14</cp:revision>
  <dcterms:created xsi:type="dcterms:W3CDTF">2019-06-23T22:50:00Z</dcterms:created>
  <dcterms:modified xsi:type="dcterms:W3CDTF">2019-08-16T19:14:00Z</dcterms:modified>
</cp:coreProperties>
</file>