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10" w:rsidRPr="00C07110" w:rsidRDefault="00C07110" w:rsidP="00C07110">
      <w:pPr>
        <w:spacing w:after="0" w:line="240" w:lineRule="auto"/>
        <w:ind w:left="1134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bookmarkStart w:id="0" w:name="_GoBack"/>
      <w:bookmarkEnd w:id="0"/>
      <w:r w:rsidRPr="00C07110">
        <w:rPr>
          <w:rFonts w:ascii="Arial" w:eastAsia="Times New Roman" w:hAnsi="Arial" w:cs="Arial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VIOLÊNCIA OBSTÉTRICA: CICATRIZES PARA UMA VIDA</w:t>
      </w:r>
    </w:p>
    <w:p w:rsidR="00541BF1" w:rsidRPr="00F767AB" w:rsidRDefault="00EC4975" w:rsidP="00EC497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DA25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Ana Karla da Silva Santos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Tamiris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d</w:t>
      </w:r>
      <w:r w:rsidRPr="00D818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 Souza Xavier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F76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Clara Daniela de Oliveira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Kleviton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Leandro Alves d</w:t>
      </w:r>
      <w:r w:rsidRPr="00D818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os Santos</w:t>
      </w:r>
      <w:r w:rsidRPr="00D8187B">
        <w:rPr>
          <w:rStyle w:val="Refdenotaderodap"/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6627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Karla Paes Macêdo Rodrigues d</w:t>
      </w:r>
      <w:r w:rsidR="0066275C" w:rsidRPr="00D818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os Santo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>;</w:t>
      </w:r>
      <w:r w:rsidR="0066275C">
        <w:rPr>
          <w:rFonts w:ascii="Arial" w:hAnsi="Arial" w:cs="Arial"/>
          <w:sz w:val="20"/>
          <w:szCs w:val="20"/>
        </w:rPr>
        <w:t xml:space="preserve"> </w:t>
      </w:r>
      <w:r w:rsidR="0066275C" w:rsidRPr="00581495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 xml:space="preserve">Maria </w:t>
      </w:r>
      <w:proofErr w:type="spellStart"/>
      <w:r w:rsidR="0066275C" w:rsidRPr="00581495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>Regineide</w:t>
      </w:r>
      <w:proofErr w:type="spellEnd"/>
      <w:r w:rsidR="0066275C" w:rsidRPr="00581495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 xml:space="preserve"> de </w:t>
      </w:r>
      <w:proofErr w:type="spellStart"/>
      <w:r w:rsidR="0066275C" w:rsidRPr="00581495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t-BR"/>
        </w:rPr>
        <w:t>Araujo</w:t>
      </w:r>
      <w:proofErr w:type="spellEnd"/>
      <w:r w:rsidR="00410B51">
        <w:rPr>
          <w:rFonts w:ascii="Arial" w:hAnsi="Arial" w:cs="Arial"/>
          <w:sz w:val="20"/>
          <w:szCs w:val="20"/>
        </w:rPr>
        <w:t xml:space="preserve"> </w:t>
      </w:r>
      <w:r w:rsidR="00F76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vertAlign w:val="superscript"/>
          <w:lang w:eastAsia="pt-BR"/>
        </w:rPr>
        <w:t>6</w:t>
      </w:r>
    </w:p>
    <w:p w:rsidR="00541BF1" w:rsidRPr="00DA2578" w:rsidRDefault="00541BF1" w:rsidP="00DA2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C4975">
        <w:rPr>
          <w:rFonts w:ascii="Arial" w:hAnsi="Arial" w:cs="Arial"/>
          <w:sz w:val="20"/>
          <w:szCs w:val="20"/>
        </w:rPr>
        <w:t>Enfermeiranda/Faculdade CESMAC</w:t>
      </w:r>
      <w:r w:rsidR="00DA2578">
        <w:rPr>
          <w:rFonts w:ascii="Arial" w:hAnsi="Arial" w:cs="Arial"/>
          <w:sz w:val="20"/>
          <w:szCs w:val="20"/>
        </w:rPr>
        <w:t xml:space="preserve"> do Sertão</w:t>
      </w:r>
      <w:r w:rsidRPr="007D2B56">
        <w:rPr>
          <w:rFonts w:ascii="Arial" w:hAnsi="Arial" w:cs="Arial"/>
          <w:sz w:val="20"/>
          <w:szCs w:val="20"/>
        </w:rPr>
        <w:t>, e-mail</w:t>
      </w:r>
      <w:r w:rsidR="00DA2578">
        <w:rPr>
          <w:rFonts w:ascii="Arial" w:hAnsi="Arial" w:cs="Arial"/>
          <w:sz w:val="20"/>
          <w:szCs w:val="20"/>
        </w:rPr>
        <w:t xml:space="preserve"> </w:t>
      </w:r>
      <w:r w:rsidR="00DA2578" w:rsidRPr="00DA2578">
        <w:rPr>
          <w:rFonts w:ascii="Arial" w:hAnsi="Arial" w:cs="Arial"/>
          <w:sz w:val="20"/>
          <w:szCs w:val="20"/>
        </w:rPr>
        <w:t>Karla_obs@hotmail.com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DA2578">
        <w:rPr>
          <w:rFonts w:ascii="Arial" w:hAnsi="Arial" w:cs="Arial"/>
          <w:sz w:val="20"/>
          <w:szCs w:val="20"/>
        </w:rPr>
        <w:t>Enfermeiranda/Faculdade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DA2578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DA2578" w:rsidRPr="00DA2578">
        <w:rPr>
          <w:rFonts w:ascii="Arial" w:hAnsi="Arial" w:cs="Arial"/>
          <w:sz w:val="20"/>
          <w:szCs w:val="20"/>
        </w:rPr>
        <w:t xml:space="preserve"> </w:t>
      </w:r>
      <w:r w:rsidR="00DA2578">
        <w:rPr>
          <w:rFonts w:ascii="Arial" w:hAnsi="Arial" w:cs="Arial"/>
          <w:sz w:val="20"/>
          <w:szCs w:val="20"/>
        </w:rPr>
        <w:t>Acadêmica/Faculdade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DA2578">
        <w:rPr>
          <w:rFonts w:ascii="Arial" w:hAnsi="Arial" w:cs="Arial"/>
          <w:sz w:val="20"/>
          <w:szCs w:val="20"/>
        </w:rPr>
        <w:t>Enfermeirando/Faculdade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F767AB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5;</w:t>
      </w:r>
      <w:r w:rsidR="00F767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767A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Enfermeira, Especialista em </w:t>
      </w:r>
      <w:r w:rsidR="00F767AB" w:rsidRPr="00EA1608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Obstetrícia</w:t>
      </w:r>
      <w:r w:rsidR="00F767A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 Docente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DA2578">
        <w:rPr>
          <w:rFonts w:ascii="Arial" w:hAnsi="Arial" w:cs="Arial"/>
          <w:sz w:val="20"/>
          <w:szCs w:val="20"/>
        </w:rPr>
        <w:t xml:space="preserve">; </w:t>
      </w:r>
      <w:r w:rsidR="00F767A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Enfermeira, Especialista em </w:t>
      </w:r>
      <w:r w:rsidR="00F767AB" w:rsidRPr="00EA1608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Obstetrícia</w:t>
      </w:r>
      <w:r w:rsidR="00F767A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 Docente da Faculdade CESMAC do Sertão</w:t>
      </w:r>
      <w:r w:rsidR="00F767AB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EC4975" w:rsidRDefault="00EC4975" w:rsidP="00EC497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C07110" w:rsidRDefault="00C07110" w:rsidP="00C0711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EC4975" w:rsidRPr="00EC4975" w:rsidRDefault="00EC4975" w:rsidP="00EC497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F767AB" w:rsidRPr="00F767AB" w:rsidRDefault="00F767AB" w:rsidP="00F767AB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  <w:vertAlign w:val="superscript"/>
        </w:rPr>
      </w:pP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Introdução: 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Violência obstétrica define-se </w:t>
      </w:r>
      <w:r w:rsidRPr="00F767AB">
        <w:rPr>
          <w:rFonts w:ascii="Arial" w:hAnsi="Arial" w:cs="Arial"/>
          <w:color w:val="000000"/>
          <w:shd w:val="clear" w:color="auto" w:fill="FFFFFF"/>
        </w:rPr>
        <w:t xml:space="preserve">pela negligência na assistência, discriminação social, </w:t>
      </w:r>
      <w:proofErr w:type="gramStart"/>
      <w:r w:rsidRPr="00F767AB">
        <w:rPr>
          <w:rFonts w:ascii="Arial" w:hAnsi="Arial" w:cs="Arial"/>
          <w:color w:val="000000"/>
          <w:shd w:val="clear" w:color="auto" w:fill="FFFFFF"/>
        </w:rPr>
        <w:t>psicológica(</w:t>
      </w:r>
      <w:proofErr w:type="gramEnd"/>
      <w:r w:rsidRPr="00F767AB">
        <w:rPr>
          <w:rFonts w:ascii="Arial" w:hAnsi="Arial" w:cs="Arial"/>
          <w:color w:val="000000"/>
        </w:rPr>
        <w:t>GUIMARAES 2018)</w:t>
      </w:r>
      <w:r w:rsidRPr="00F767AB">
        <w:rPr>
          <w:rFonts w:ascii="Arial" w:hAnsi="Arial" w:cs="Arial"/>
          <w:color w:val="000000"/>
          <w:shd w:val="clear" w:color="auto" w:fill="FFFFFF"/>
        </w:rPr>
        <w:t>. Procedimentos de rotina, vezes desnecessários e sem base científica, resultando em uma cascata de intervenções com riscos e sequelas à saúde do binômio (</w:t>
      </w:r>
      <w:r w:rsidRPr="00F767AB">
        <w:rPr>
          <w:rFonts w:ascii="Arial" w:hAnsi="Arial" w:cs="Arial"/>
          <w:color w:val="000000"/>
        </w:rPr>
        <w:t>SILVA, 2018).</w:t>
      </w:r>
      <w:r w:rsidRPr="00F767AB">
        <w:rPr>
          <w:rFonts w:ascii="Arial" w:hAnsi="Arial" w:cs="Arial"/>
          <w:color w:val="000000"/>
          <w:shd w:val="clear" w:color="auto" w:fill="FFFFFF"/>
        </w:rPr>
        <w:t xml:space="preserve"> Com isso preservar a integridade perineal das parturientes é algo necessário no cenário </w:t>
      </w:r>
      <w:proofErr w:type="gramStart"/>
      <w:r w:rsidRPr="00F767AB">
        <w:rPr>
          <w:rFonts w:ascii="Arial" w:hAnsi="Arial" w:cs="Arial"/>
          <w:color w:val="000000"/>
          <w:shd w:val="clear" w:color="auto" w:fill="FFFFFF"/>
        </w:rPr>
        <w:t>obstétrico</w:t>
      </w:r>
      <w:r w:rsidRPr="00F767AB">
        <w:rPr>
          <w:rFonts w:ascii="Arial" w:hAnsi="Arial" w:cs="Arial"/>
          <w:color w:val="222222"/>
          <w:shd w:val="clear" w:color="auto" w:fill="FFFFFF"/>
        </w:rPr>
        <w:t>(</w:t>
      </w:r>
      <w:proofErr w:type="gramEnd"/>
      <w:r w:rsidRPr="00F767AB">
        <w:rPr>
          <w:rFonts w:ascii="Arial" w:hAnsi="Arial" w:cs="Arial"/>
          <w:color w:val="222222"/>
          <w:shd w:val="clear" w:color="auto" w:fill="FFFFFF"/>
        </w:rPr>
        <w:t>SANTOS et al., 2018)</w:t>
      </w:r>
      <w:r w:rsidRPr="00F767AB">
        <w:rPr>
          <w:rFonts w:ascii="Arial" w:hAnsi="Arial" w:cs="Arial"/>
          <w:color w:val="000000"/>
          <w:shd w:val="clear" w:color="auto" w:fill="FFFFFF"/>
        </w:rPr>
        <w:t>. Só deve realizar episiotomia se houver suspeita de sofrimento fetal ou se a lesão perineal for inevitável (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BERGENDAHL 2019)</w:t>
      </w:r>
      <w:r w:rsidRPr="00F767AB">
        <w:rPr>
          <w:rFonts w:ascii="Arial" w:hAnsi="Arial" w:cs="Arial"/>
          <w:color w:val="000000"/>
          <w:shd w:val="clear" w:color="auto" w:fill="FFFFFF"/>
          <w:vertAlign w:val="superscript"/>
        </w:rPr>
        <w:t xml:space="preserve"> </w:t>
      </w: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>Objetivo:</w:t>
      </w:r>
      <w:r w:rsidRPr="00F767AB">
        <w:rPr>
          <w:rFonts w:ascii="Arial" w:hAnsi="Arial" w:cs="Arial"/>
        </w:rPr>
        <w:t xml:space="preserve"> </w:t>
      </w:r>
      <w:r w:rsidRPr="00F767AB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relatar a experiência acadêmica ao realizar a escuta qualificada como ferramenta para identificação de violências obstétricas vivenciadas. </w:t>
      </w:r>
      <w:r w:rsidR="00C07110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>M</w:t>
      </w: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>etodológica: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</w:t>
      </w:r>
      <w:r w:rsidRPr="00F767AB">
        <w:rPr>
          <w:rFonts w:ascii="Arial" w:hAnsi="Arial" w:cs="Arial"/>
          <w:color w:val="000000"/>
        </w:rPr>
        <w:t xml:space="preserve">Trata-se de uma pesquisa do tipo relato de experiência com abordagem descritiva. Realizada em abril de 2019. Durante uma atividade de estágio supervisionado curricular I da Faculdade CESMAC do Sertão - Rede Básica de saúde. A atividade ocorreu nas dependências da UBS sob a supervisão da preceptora. </w:t>
      </w: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Resultados: 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Antes da realização da </w:t>
      </w:r>
      <w:proofErr w:type="spellStart"/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colpocitologia</w:t>
      </w:r>
      <w:proofErr w:type="spellEnd"/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oncótica, observou-se que através da escuta, mulheres relataram violências obstétricas sofridas, d</w:t>
      </w:r>
      <w:r w:rsidRPr="00F767AB">
        <w:rPr>
          <w:rFonts w:ascii="Arial" w:eastAsia="Times New Roman" w:hAnsi="Arial" w:cs="Arial"/>
          <w:bdr w:val="none" w:sz="0" w:space="0" w:color="auto" w:frame="1"/>
        </w:rPr>
        <w:t>entre estas, destacou-se a episiotomia, deixando-as com o trauma de não querer engravidar novamente.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Essa compreensão possibilitou uma assistência integral, visto que a escuta não apagará as lembranças sofridas, porém aliviará por ter um atendimento baseado em empatia, trazendo-lhe autonomia e um vínculo de confiança entre profissional e paciente. 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C</w:t>
      </w: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onclusão: 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Ressalta-se que mesmo depois de tanto tempo ainda existe trauma</w:t>
      </w:r>
      <w:r w:rsidR="00C07110"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, porém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com menos intensidade. É evidente que as mesmas estão satisfeitas em serem assistidas pela unidade de saúde, onde percebe que os profissionais agem de forma humanizada, tendo um olhar integral para elas.</w:t>
      </w:r>
    </w:p>
    <w:p w:rsidR="00F767AB" w:rsidRPr="00F767AB" w:rsidRDefault="00F767AB" w:rsidP="00F76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  <w:lang w:eastAsia="pt-BR"/>
        </w:rPr>
      </w:pPr>
    </w:p>
    <w:p w:rsidR="00F767AB" w:rsidRPr="00F767AB" w:rsidRDefault="00F767AB" w:rsidP="00F76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>Descritores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: Enfermagem. Violência Obstétrica. Episiotomia.</w:t>
      </w:r>
    </w:p>
    <w:p w:rsidR="00F767AB" w:rsidRPr="00F767AB" w:rsidRDefault="00F767AB" w:rsidP="00F76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</w:pPr>
    </w:p>
    <w:p w:rsidR="00F767AB" w:rsidRPr="00F767AB" w:rsidRDefault="00F767AB" w:rsidP="00F76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</w:pPr>
    </w:p>
    <w:p w:rsidR="00F767AB" w:rsidRDefault="00F767AB" w:rsidP="00F76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>Referências</w:t>
      </w:r>
      <w:r w:rsidRPr="00F767AB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:</w:t>
      </w:r>
    </w:p>
    <w:p w:rsidR="00C07110" w:rsidRDefault="00C07110" w:rsidP="00F76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</w:p>
    <w:p w:rsidR="00C07110" w:rsidRPr="00C07110" w:rsidRDefault="00C07110" w:rsidP="00C071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BERGENDAHL, Sandra </w:t>
      </w:r>
      <w:proofErr w:type="gramStart"/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et</w:t>
      </w:r>
      <w:proofErr w:type="gramEnd"/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 al. Episiotomia lateral versus ausência de episiotomia para reduzir a lesão obstétrica do esfíncter anal no parto assistido por vácuo em mulheres </w:t>
      </w:r>
      <w:proofErr w:type="spellStart"/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nulíparas</w:t>
      </w:r>
      <w:proofErr w:type="spellEnd"/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. </w:t>
      </w:r>
      <w:proofErr w:type="spellStart"/>
      <w:r w:rsidRPr="00C07110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>Bmj</w:t>
      </w:r>
      <w:proofErr w:type="spellEnd"/>
      <w:r w:rsidRPr="00C07110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 Open</w:t>
      </w:r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, </w:t>
      </w:r>
      <w:proofErr w:type="spellStart"/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Suecia</w:t>
      </w:r>
      <w:proofErr w:type="spellEnd"/>
      <w:r w:rsidRPr="00C07110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, p.37-80, mar. 2019.</w:t>
      </w:r>
    </w:p>
    <w:p w:rsidR="00C07110" w:rsidRPr="00F767AB" w:rsidRDefault="00C07110" w:rsidP="00F76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</w:p>
    <w:p w:rsidR="00F767AB" w:rsidRDefault="00F767AB" w:rsidP="00C07110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C07110">
        <w:rPr>
          <w:rFonts w:ascii="Arial" w:hAnsi="Arial" w:cs="Arial"/>
          <w:color w:val="000000"/>
        </w:rPr>
        <w:t xml:space="preserve">GUIMARAES, Liana </w:t>
      </w:r>
      <w:proofErr w:type="spellStart"/>
      <w:r w:rsidRPr="00C07110">
        <w:rPr>
          <w:rFonts w:ascii="Arial" w:hAnsi="Arial" w:cs="Arial"/>
          <w:color w:val="000000"/>
        </w:rPr>
        <w:t>Barcelar</w:t>
      </w:r>
      <w:proofErr w:type="spellEnd"/>
      <w:r w:rsidRPr="00C07110">
        <w:rPr>
          <w:rFonts w:ascii="Arial" w:hAnsi="Arial" w:cs="Arial"/>
          <w:color w:val="000000"/>
        </w:rPr>
        <w:t xml:space="preserve"> Evangelista; JONAS, </w:t>
      </w:r>
      <w:proofErr w:type="spellStart"/>
      <w:r w:rsidRPr="00C07110">
        <w:rPr>
          <w:rFonts w:ascii="Arial" w:hAnsi="Arial" w:cs="Arial"/>
          <w:color w:val="000000"/>
        </w:rPr>
        <w:t>Eline</w:t>
      </w:r>
      <w:proofErr w:type="spellEnd"/>
      <w:r w:rsidRPr="00C07110">
        <w:rPr>
          <w:rFonts w:ascii="Arial" w:hAnsi="Arial" w:cs="Arial"/>
          <w:color w:val="000000"/>
        </w:rPr>
        <w:t>; AMARAL, Leila Rute Oliveira Gurgel do. Violência obstétrica em maternidades públicas do estado do Tocantins.</w:t>
      </w:r>
      <w:r w:rsidRPr="00C07110">
        <w:rPr>
          <w:rFonts w:ascii="Arial" w:hAnsi="Arial" w:cs="Arial"/>
          <w:b/>
          <w:bCs/>
          <w:color w:val="000000"/>
        </w:rPr>
        <w:t> Rev. Estud. Fem.</w:t>
      </w:r>
      <w:r w:rsidRPr="00C07110">
        <w:rPr>
          <w:rFonts w:ascii="Arial" w:hAnsi="Arial" w:cs="Arial"/>
          <w:color w:val="000000"/>
        </w:rPr>
        <w:t xml:space="preserve">,  </w:t>
      </w:r>
      <w:proofErr w:type="gramStart"/>
      <w:r w:rsidRPr="00C07110">
        <w:rPr>
          <w:rFonts w:ascii="Arial" w:hAnsi="Arial" w:cs="Arial"/>
          <w:color w:val="000000"/>
        </w:rPr>
        <w:t>Florianópolis ,</w:t>
      </w:r>
      <w:proofErr w:type="gramEnd"/>
      <w:r w:rsidRPr="00C07110">
        <w:rPr>
          <w:rFonts w:ascii="Arial" w:hAnsi="Arial" w:cs="Arial"/>
          <w:color w:val="000000"/>
        </w:rPr>
        <w:t>  v. 26, n. 1,  e43278,    2018 .</w:t>
      </w:r>
    </w:p>
    <w:p w:rsidR="00C07110" w:rsidRPr="00C07110" w:rsidRDefault="00C07110" w:rsidP="00C071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</w:p>
    <w:p w:rsidR="00F767AB" w:rsidRPr="00C07110" w:rsidRDefault="00F767AB" w:rsidP="00C07110">
      <w:pPr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C07110">
        <w:rPr>
          <w:rFonts w:ascii="Arial" w:hAnsi="Arial" w:cs="Arial"/>
          <w:color w:val="000000"/>
        </w:rPr>
        <w:t xml:space="preserve">SILVA, </w:t>
      </w:r>
      <w:proofErr w:type="spellStart"/>
      <w:r w:rsidRPr="00C07110">
        <w:rPr>
          <w:rFonts w:ascii="Arial" w:hAnsi="Arial" w:cs="Arial"/>
          <w:color w:val="000000"/>
        </w:rPr>
        <w:t>Anayhan</w:t>
      </w:r>
      <w:proofErr w:type="spellEnd"/>
      <w:r w:rsidRPr="00C07110">
        <w:rPr>
          <w:rFonts w:ascii="Arial" w:hAnsi="Arial" w:cs="Arial"/>
          <w:color w:val="000000"/>
        </w:rPr>
        <w:t xml:space="preserve"> Marques Nascimento </w:t>
      </w:r>
      <w:proofErr w:type="gramStart"/>
      <w:r w:rsidRPr="00C07110">
        <w:rPr>
          <w:rFonts w:ascii="Arial" w:hAnsi="Arial" w:cs="Arial"/>
          <w:color w:val="000000"/>
        </w:rPr>
        <w:t>et</w:t>
      </w:r>
      <w:proofErr w:type="gramEnd"/>
      <w:r w:rsidRPr="00C07110">
        <w:rPr>
          <w:rFonts w:ascii="Arial" w:hAnsi="Arial" w:cs="Arial"/>
          <w:color w:val="000000"/>
        </w:rPr>
        <w:t xml:space="preserve"> al . </w:t>
      </w:r>
      <w:proofErr w:type="gramStart"/>
      <w:r w:rsidRPr="00C07110">
        <w:rPr>
          <w:rFonts w:ascii="Arial" w:hAnsi="Arial" w:cs="Arial"/>
          <w:color w:val="000000"/>
          <w:lang w:val="en-US"/>
        </w:rPr>
        <w:t xml:space="preserve">Characterization of pain resulting from </w:t>
      </w:r>
      <w:proofErr w:type="spellStart"/>
      <w:r w:rsidRPr="00C07110">
        <w:rPr>
          <w:rFonts w:ascii="Arial" w:hAnsi="Arial" w:cs="Arial"/>
          <w:color w:val="000000"/>
          <w:lang w:val="en-US"/>
        </w:rPr>
        <w:t>perineal</w:t>
      </w:r>
      <w:proofErr w:type="spellEnd"/>
      <w:r w:rsidRPr="00C07110">
        <w:rPr>
          <w:rFonts w:ascii="Arial" w:hAnsi="Arial" w:cs="Arial"/>
          <w:color w:val="000000"/>
          <w:lang w:val="en-US"/>
        </w:rPr>
        <w:t xml:space="preserve"> trauma in women with vaginal delivery.</w:t>
      </w:r>
      <w:proofErr w:type="gramEnd"/>
      <w:r w:rsidRPr="00C07110">
        <w:rPr>
          <w:rFonts w:ascii="Arial" w:hAnsi="Arial" w:cs="Arial"/>
          <w:b/>
          <w:bCs/>
          <w:color w:val="000000"/>
          <w:lang w:val="en-US"/>
        </w:rPr>
        <w:t> </w:t>
      </w:r>
      <w:proofErr w:type="spellStart"/>
      <w:proofErr w:type="gramStart"/>
      <w:r w:rsidRPr="00C07110">
        <w:rPr>
          <w:rFonts w:ascii="Arial" w:hAnsi="Arial" w:cs="Arial"/>
          <w:b/>
          <w:bCs/>
          <w:color w:val="000000"/>
        </w:rPr>
        <w:t>BrJP</w:t>
      </w:r>
      <w:proofErr w:type="spellEnd"/>
      <w:proofErr w:type="gramEnd"/>
      <w:r w:rsidRPr="00C07110">
        <w:rPr>
          <w:rFonts w:ascii="Arial" w:hAnsi="Arial" w:cs="Arial"/>
          <w:color w:val="000000"/>
        </w:rPr>
        <w:t xml:space="preserve">,  São Paulo ,  v. 1, n. 2, p. 158-162,  </w:t>
      </w:r>
      <w:proofErr w:type="spellStart"/>
      <w:r w:rsidRPr="00C07110">
        <w:rPr>
          <w:rFonts w:ascii="Arial" w:hAnsi="Arial" w:cs="Arial"/>
          <w:color w:val="000000"/>
        </w:rPr>
        <w:t>June</w:t>
      </w:r>
      <w:proofErr w:type="spellEnd"/>
      <w:r w:rsidRPr="00C07110">
        <w:rPr>
          <w:rFonts w:ascii="Arial" w:hAnsi="Arial" w:cs="Arial"/>
          <w:color w:val="000000"/>
        </w:rPr>
        <w:t>  2018 . </w:t>
      </w:r>
    </w:p>
    <w:p w:rsidR="00F767AB" w:rsidRPr="00F767AB" w:rsidRDefault="00F767AB" w:rsidP="00F767AB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</w:p>
    <w:p w:rsidR="004159F5" w:rsidRPr="00C07110" w:rsidRDefault="00F767AB" w:rsidP="00C071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C07110">
        <w:rPr>
          <w:rFonts w:ascii="Arial" w:hAnsi="Arial" w:cs="Arial"/>
          <w:color w:val="222222"/>
          <w:shd w:val="clear" w:color="auto" w:fill="FFFFFF"/>
        </w:rPr>
        <w:t xml:space="preserve">SANTOS, Luciano Marques dos </w:t>
      </w:r>
      <w:proofErr w:type="gramStart"/>
      <w:r w:rsidRPr="00C07110">
        <w:rPr>
          <w:rFonts w:ascii="Arial" w:hAnsi="Arial" w:cs="Arial"/>
          <w:color w:val="222222"/>
          <w:shd w:val="clear" w:color="auto" w:fill="FFFFFF"/>
        </w:rPr>
        <w:t>et</w:t>
      </w:r>
      <w:proofErr w:type="gramEnd"/>
      <w:r w:rsidRPr="00C07110">
        <w:rPr>
          <w:rFonts w:ascii="Arial" w:hAnsi="Arial" w:cs="Arial"/>
          <w:color w:val="222222"/>
          <w:shd w:val="clear" w:color="auto" w:fill="FFFFFF"/>
        </w:rPr>
        <w:t xml:space="preserve"> al. Associação entre </w:t>
      </w:r>
      <w:proofErr w:type="spellStart"/>
      <w:r w:rsidRPr="00C07110">
        <w:rPr>
          <w:rFonts w:ascii="Arial" w:hAnsi="Arial" w:cs="Arial"/>
          <w:color w:val="222222"/>
          <w:shd w:val="clear" w:color="auto" w:fill="FFFFFF"/>
        </w:rPr>
        <w:t>perineorrafia</w:t>
      </w:r>
      <w:proofErr w:type="spellEnd"/>
      <w:r w:rsidRPr="00C07110">
        <w:rPr>
          <w:rFonts w:ascii="Arial" w:hAnsi="Arial" w:cs="Arial"/>
          <w:color w:val="222222"/>
          <w:shd w:val="clear" w:color="auto" w:fill="FFFFFF"/>
        </w:rPr>
        <w:t xml:space="preserve"> e problemas perineais, atividades habituais e necessidades fisiológicas afetadas. </w:t>
      </w:r>
      <w:r w:rsidRPr="00C07110">
        <w:rPr>
          <w:rStyle w:val="Forte"/>
          <w:rFonts w:ascii="Arial" w:hAnsi="Arial" w:cs="Arial"/>
          <w:color w:val="222222"/>
          <w:shd w:val="clear" w:color="auto" w:fill="FFFFFF"/>
        </w:rPr>
        <w:t xml:space="preserve">Revista </w:t>
      </w:r>
      <w:proofErr w:type="spellStart"/>
      <w:r w:rsidRPr="00C07110">
        <w:rPr>
          <w:rStyle w:val="Forte"/>
          <w:rFonts w:ascii="Arial" w:hAnsi="Arial" w:cs="Arial"/>
          <w:color w:val="222222"/>
          <w:shd w:val="clear" w:color="auto" w:fill="FFFFFF"/>
        </w:rPr>
        <w:t>Cuidarte</w:t>
      </w:r>
      <w:proofErr w:type="spellEnd"/>
      <w:r w:rsidRPr="00C07110">
        <w:rPr>
          <w:rFonts w:ascii="Arial" w:hAnsi="Arial" w:cs="Arial"/>
          <w:color w:val="222222"/>
          <w:shd w:val="clear" w:color="auto" w:fill="FFFFFF"/>
        </w:rPr>
        <w:t>, [</w:t>
      </w:r>
      <w:proofErr w:type="spellStart"/>
      <w:r w:rsidRPr="00C07110">
        <w:rPr>
          <w:rFonts w:ascii="Arial" w:hAnsi="Arial" w:cs="Arial"/>
          <w:color w:val="222222"/>
          <w:shd w:val="clear" w:color="auto" w:fill="FFFFFF"/>
        </w:rPr>
        <w:t>s.l</w:t>
      </w:r>
      <w:proofErr w:type="spellEnd"/>
      <w:r w:rsidRPr="00C07110">
        <w:rPr>
          <w:rFonts w:ascii="Arial" w:hAnsi="Arial" w:cs="Arial"/>
          <w:color w:val="222222"/>
          <w:shd w:val="clear" w:color="auto" w:fill="FFFFFF"/>
        </w:rPr>
        <w:t xml:space="preserve">.], v. 9, n. 2, p.2233-44, 4 maio 2018. </w:t>
      </w:r>
      <w:proofErr w:type="spellStart"/>
      <w:r w:rsidRPr="00C07110">
        <w:rPr>
          <w:rFonts w:ascii="Arial" w:hAnsi="Arial" w:cs="Arial"/>
          <w:color w:val="222222"/>
          <w:shd w:val="clear" w:color="auto" w:fill="FFFFFF"/>
        </w:rPr>
        <w:t>Universidad</w:t>
      </w:r>
      <w:proofErr w:type="spellEnd"/>
      <w:r w:rsidRPr="00C07110">
        <w:rPr>
          <w:rFonts w:ascii="Arial" w:hAnsi="Arial" w:cs="Arial"/>
          <w:color w:val="222222"/>
          <w:shd w:val="clear" w:color="auto" w:fill="FFFFFF"/>
        </w:rPr>
        <w:t xml:space="preserve"> de Santander - UDES. </w:t>
      </w:r>
      <w:hyperlink r:id="rId8" w:history="1">
        <w:r w:rsidRPr="00C07110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http://dx.doi.org/10.15649/cuidarte.v9i2.530</w:t>
        </w:r>
      </w:hyperlink>
      <w:r w:rsidR="00C07110" w:rsidRPr="00C07110">
        <w:rPr>
          <w:rFonts w:ascii="Arial" w:hAnsi="Arial" w:cs="Arial"/>
          <w:shd w:val="clear" w:color="auto" w:fill="FFFFFF"/>
        </w:rPr>
        <w:t>.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ED" w:rsidRDefault="004F7CED" w:rsidP="006A1B00">
      <w:pPr>
        <w:spacing w:after="0" w:line="240" w:lineRule="auto"/>
      </w:pPr>
      <w:r>
        <w:separator/>
      </w:r>
    </w:p>
  </w:endnote>
  <w:endnote w:type="continuationSeparator" w:id="0">
    <w:p w:rsidR="004F7CED" w:rsidRDefault="004F7CED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ED" w:rsidRDefault="004F7CED" w:rsidP="006A1B00">
      <w:pPr>
        <w:spacing w:after="0" w:line="240" w:lineRule="auto"/>
      </w:pPr>
      <w:r>
        <w:separator/>
      </w:r>
    </w:p>
  </w:footnote>
  <w:footnote w:type="continuationSeparator" w:id="0">
    <w:p w:rsidR="004F7CED" w:rsidRDefault="004F7CED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1B0"/>
    <w:multiLevelType w:val="hybridMultilevel"/>
    <w:tmpl w:val="B448E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7201"/>
    <w:multiLevelType w:val="hybridMultilevel"/>
    <w:tmpl w:val="B9207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147E"/>
    <w:rsid w:val="000F4DAB"/>
    <w:rsid w:val="0010500E"/>
    <w:rsid w:val="0010755F"/>
    <w:rsid w:val="001109C6"/>
    <w:rsid w:val="00162530"/>
    <w:rsid w:val="001D2AD8"/>
    <w:rsid w:val="002724C8"/>
    <w:rsid w:val="00340987"/>
    <w:rsid w:val="003A39D5"/>
    <w:rsid w:val="00410B51"/>
    <w:rsid w:val="004159F5"/>
    <w:rsid w:val="004F7CED"/>
    <w:rsid w:val="00530290"/>
    <w:rsid w:val="00541BF1"/>
    <w:rsid w:val="005A1105"/>
    <w:rsid w:val="00612D59"/>
    <w:rsid w:val="006463F2"/>
    <w:rsid w:val="006549C3"/>
    <w:rsid w:val="0066275C"/>
    <w:rsid w:val="006A1B00"/>
    <w:rsid w:val="006E7B49"/>
    <w:rsid w:val="00703B2C"/>
    <w:rsid w:val="007B3D0F"/>
    <w:rsid w:val="007D2B56"/>
    <w:rsid w:val="008616B3"/>
    <w:rsid w:val="008A28B1"/>
    <w:rsid w:val="00A517C0"/>
    <w:rsid w:val="00AB6B6F"/>
    <w:rsid w:val="00AB7942"/>
    <w:rsid w:val="00AE5B1F"/>
    <w:rsid w:val="00BB1133"/>
    <w:rsid w:val="00C07110"/>
    <w:rsid w:val="00C4248C"/>
    <w:rsid w:val="00C450C4"/>
    <w:rsid w:val="00D433C4"/>
    <w:rsid w:val="00DA2578"/>
    <w:rsid w:val="00EC4975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9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9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49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2578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DA2578"/>
    <w:rPr>
      <w:b/>
      <w:bCs/>
    </w:rPr>
  </w:style>
  <w:style w:type="character" w:styleId="Hyperlink">
    <w:name w:val="Hyperlink"/>
    <w:basedOn w:val="Fontepargpadro"/>
    <w:uiPriority w:val="99"/>
    <w:unhideWhenUsed/>
    <w:rsid w:val="00F76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9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9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49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2578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DA2578"/>
    <w:rPr>
      <w:b/>
      <w:bCs/>
    </w:rPr>
  </w:style>
  <w:style w:type="character" w:styleId="Hyperlink">
    <w:name w:val="Hyperlink"/>
    <w:basedOn w:val="Fontepargpadro"/>
    <w:uiPriority w:val="99"/>
    <w:unhideWhenUsed/>
    <w:rsid w:val="00F76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649/cuidarte.v9i2.5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Erik</cp:lastModifiedBy>
  <cp:revision>2</cp:revision>
  <cp:lastPrinted>2019-05-15T19:53:00Z</cp:lastPrinted>
  <dcterms:created xsi:type="dcterms:W3CDTF">2019-05-27T14:54:00Z</dcterms:created>
  <dcterms:modified xsi:type="dcterms:W3CDTF">2019-05-27T14:54:00Z</dcterms:modified>
</cp:coreProperties>
</file>