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15" w:rsidRPr="00DF1808" w:rsidRDefault="00E37380">
      <w:pPr>
        <w:spacing w:before="77"/>
        <w:ind w:left="290" w:right="148"/>
        <w:jc w:val="center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-927100</wp:posOffset>
            </wp:positionH>
            <wp:positionV relativeFrom="paragraph">
              <wp:posOffset>-889000</wp:posOffset>
            </wp:positionV>
            <wp:extent cx="7561580" cy="10810875"/>
            <wp:effectExtent l="19050" t="0" r="1270" b="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81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:rsidR="00423E15" w:rsidRPr="00CD4E9B" w:rsidRDefault="005B7E18" w:rsidP="00DC4B55">
      <w:pPr>
        <w:pStyle w:val="Ttulo1"/>
        <w:spacing w:line="360" w:lineRule="auto"/>
        <w:ind w:left="313" w:right="161" w:firstLine="0"/>
        <w:jc w:val="center"/>
        <w:rPr>
          <w:u w:val="none"/>
        </w:rPr>
      </w:pPr>
      <w:r w:rsidRPr="00CD4E9B">
        <w:rPr>
          <w:bCs w:val="0"/>
          <w:color w:val="000000"/>
          <w:u w:val="none"/>
        </w:rPr>
        <w:t xml:space="preserve">REABILITAÇÃO PROTÉTICA INFANTIL UTILIZANDO ARCO MODIFICADO DE NANCE: RELATO DE </w:t>
      </w:r>
      <w:r w:rsidR="00116309">
        <w:rPr>
          <w:bCs w:val="0"/>
          <w:color w:val="000000"/>
          <w:u w:val="none"/>
        </w:rPr>
        <w:t>DOIS CASOS</w:t>
      </w:r>
    </w:p>
    <w:p w:rsidR="00423E15" w:rsidRPr="00116309" w:rsidRDefault="00B40E5E" w:rsidP="00DC4B55">
      <w:pPr>
        <w:pStyle w:val="Corpodetexto"/>
        <w:spacing w:line="360" w:lineRule="auto"/>
        <w:ind w:left="0" w:right="137"/>
        <w:jc w:val="center"/>
      </w:pPr>
      <w:r w:rsidRPr="00116309">
        <w:rPr>
          <w:w w:val="95"/>
        </w:rPr>
        <w:t>Autores:</w:t>
      </w:r>
      <w:r w:rsidR="005B7E18" w:rsidRPr="00116309">
        <w:rPr>
          <w:w w:val="95"/>
        </w:rPr>
        <w:t xml:space="preserve"> Flávia Garcia de Aquino</w:t>
      </w:r>
      <w:r w:rsidRPr="00116309">
        <w:rPr>
          <w:w w:val="95"/>
          <w:vertAlign w:val="superscript"/>
        </w:rPr>
        <w:t>1</w:t>
      </w:r>
      <w:r w:rsidR="00DC4B55">
        <w:rPr>
          <w:w w:val="95"/>
        </w:rPr>
        <w:t>,</w:t>
      </w:r>
      <w:r w:rsidR="00116309" w:rsidRPr="00116309">
        <w:rPr>
          <w:w w:val="95"/>
        </w:rPr>
        <w:t xml:space="preserve"> Evellyn Cássia Martins Rodrigues</w:t>
      </w:r>
      <w:r w:rsidRPr="00116309">
        <w:rPr>
          <w:w w:val="95"/>
          <w:vertAlign w:val="superscript"/>
        </w:rPr>
        <w:t>2</w:t>
      </w:r>
      <w:r w:rsidR="00DC4B55">
        <w:rPr>
          <w:w w:val="95"/>
        </w:rPr>
        <w:t>,</w:t>
      </w:r>
      <w:r w:rsidR="00116309" w:rsidRPr="00116309">
        <w:rPr>
          <w:w w:val="95"/>
        </w:rPr>
        <w:t>Gabriella</w:t>
      </w:r>
      <w:r w:rsidR="00185CBC">
        <w:rPr>
          <w:w w:val="95"/>
        </w:rPr>
        <w:t xml:space="preserve"> </w:t>
      </w:r>
      <w:r w:rsidR="00116309" w:rsidRPr="00116309">
        <w:rPr>
          <w:w w:val="95"/>
        </w:rPr>
        <w:t>Karolyne Pompeu Martins</w:t>
      </w:r>
      <w:r w:rsidRPr="00116309">
        <w:rPr>
          <w:vertAlign w:val="superscript"/>
        </w:rPr>
        <w:t>2</w:t>
      </w:r>
      <w:r w:rsidRPr="00116309">
        <w:t>,</w:t>
      </w:r>
      <w:r w:rsidR="00DC4B55" w:rsidRPr="00116309">
        <w:rPr>
          <w:w w:val="95"/>
        </w:rPr>
        <w:t>Raissa Bahia Valente</w:t>
      </w:r>
      <w:r w:rsidR="00DC4B55" w:rsidRPr="00116309">
        <w:rPr>
          <w:w w:val="95"/>
          <w:vertAlign w:val="superscript"/>
        </w:rPr>
        <w:t>2</w:t>
      </w:r>
      <w:r w:rsidR="00DC4B55" w:rsidRPr="00DC4B55">
        <w:rPr>
          <w:w w:val="95"/>
        </w:rPr>
        <w:t>,</w:t>
      </w:r>
      <w:r w:rsidR="00DC4B55">
        <w:rPr>
          <w:w w:val="95"/>
        </w:rPr>
        <w:t>Tatiana</w:t>
      </w:r>
      <w:r w:rsidR="00366E2F">
        <w:rPr>
          <w:w w:val="95"/>
        </w:rPr>
        <w:t xml:space="preserve"> Helen Vasconcelos Cost</w:t>
      </w:r>
      <w:r w:rsidR="005205BD">
        <w:rPr>
          <w:w w:val="95"/>
        </w:rPr>
        <w:t>a</w:t>
      </w:r>
      <w:r w:rsidR="00DC4B55">
        <w:rPr>
          <w:w w:val="95"/>
          <w:vertAlign w:val="superscript"/>
        </w:rPr>
        <w:t>3</w:t>
      </w:r>
      <w:r w:rsidR="00DC4B55">
        <w:t>,</w:t>
      </w:r>
      <w:r w:rsidR="00366E2F">
        <w:rPr>
          <w:w w:val="95"/>
        </w:rPr>
        <w:t>Suelly Maria Mendes Ribeiro</w:t>
      </w:r>
      <w:r w:rsidR="00DC4B55">
        <w:rPr>
          <w:vertAlign w:val="superscript"/>
        </w:rPr>
        <w:t>4</w:t>
      </w:r>
      <w:r w:rsidRPr="00116309">
        <w:t>.</w:t>
      </w:r>
    </w:p>
    <w:p w:rsidR="00544E41" w:rsidRPr="00116309" w:rsidRDefault="00544E41" w:rsidP="00DC4B55">
      <w:pPr>
        <w:pStyle w:val="Corpodetexto"/>
        <w:spacing w:line="360" w:lineRule="auto"/>
        <w:ind w:left="0" w:right="1436"/>
        <w:jc w:val="both"/>
        <w:rPr>
          <w:spacing w:val="-57"/>
        </w:rPr>
      </w:pPr>
      <w:r w:rsidRPr="00116309">
        <w:rPr>
          <w:vertAlign w:val="superscript"/>
        </w:rPr>
        <w:t>1</w:t>
      </w:r>
      <w:r w:rsidRPr="00116309">
        <w:t>A</w:t>
      </w:r>
      <w:r w:rsidR="00DA229F" w:rsidRPr="00116309">
        <w:t>cadêmica</w:t>
      </w:r>
      <w:r w:rsidR="00B40E5E" w:rsidRPr="00116309">
        <w:t xml:space="preserve"> de Odontolog</w:t>
      </w:r>
      <w:r w:rsidR="00DA229F" w:rsidRPr="00116309">
        <w:t>ia, Universidade da Amazônia</w:t>
      </w:r>
      <w:r w:rsidR="00064ED0">
        <w:t xml:space="preserve"> (UNAMA</w:t>
      </w:r>
      <w:r w:rsidR="00B60F1F" w:rsidRPr="00116309">
        <w:t>)</w:t>
      </w:r>
      <w:r w:rsidR="00B40E5E" w:rsidRPr="00116309">
        <w:t>;</w:t>
      </w:r>
    </w:p>
    <w:p w:rsidR="00423E15" w:rsidRDefault="00544E41" w:rsidP="00DC4B55">
      <w:pPr>
        <w:pStyle w:val="Corpodetexto"/>
        <w:spacing w:line="360" w:lineRule="auto"/>
        <w:ind w:left="0" w:right="1436"/>
        <w:jc w:val="both"/>
      </w:pPr>
      <w:r w:rsidRPr="00116309">
        <w:rPr>
          <w:vertAlign w:val="superscript"/>
        </w:rPr>
        <w:t>2</w:t>
      </w:r>
      <w:r w:rsidR="005B7E18" w:rsidRPr="00116309">
        <w:t>Acadêmica de Odontologia</w:t>
      </w:r>
      <w:r w:rsidR="00B40E5E" w:rsidRPr="00116309">
        <w:t>, Universidade Federal doPará</w:t>
      </w:r>
      <w:r w:rsidR="00B60F1F" w:rsidRPr="00116309">
        <w:t xml:space="preserve"> (UFPA)</w:t>
      </w:r>
      <w:r w:rsidR="00B40E5E" w:rsidRPr="00116309">
        <w:t>;</w:t>
      </w:r>
    </w:p>
    <w:p w:rsidR="00DC4B55" w:rsidRPr="00DC4B55" w:rsidRDefault="00DC4B55" w:rsidP="00DC4B55">
      <w:pPr>
        <w:spacing w:line="360" w:lineRule="auto"/>
        <w:rPr>
          <w:sz w:val="24"/>
          <w:szCs w:val="24"/>
          <w:vertAlign w:val="superscript"/>
        </w:rPr>
      </w:pPr>
      <w:r w:rsidRPr="00CF3972">
        <w:rPr>
          <w:sz w:val="24"/>
          <w:szCs w:val="24"/>
          <w:vertAlign w:val="superscript"/>
        </w:rPr>
        <w:t>3</w:t>
      </w:r>
      <w:r w:rsidRPr="009C1AD9">
        <w:rPr>
          <w:sz w:val="24"/>
          <w:szCs w:val="24"/>
        </w:rPr>
        <w:t>Acadêmic</w:t>
      </w:r>
      <w:r>
        <w:rPr>
          <w:sz w:val="24"/>
          <w:szCs w:val="24"/>
        </w:rPr>
        <w:t>a</w:t>
      </w:r>
      <w:r w:rsidRPr="009C1AD9">
        <w:rPr>
          <w:sz w:val="24"/>
          <w:szCs w:val="24"/>
        </w:rPr>
        <w:t xml:space="preserve"> de Odontologia</w:t>
      </w:r>
      <w:r>
        <w:rPr>
          <w:sz w:val="24"/>
          <w:szCs w:val="24"/>
        </w:rPr>
        <w:t>, Centro Universitário FIBRA;</w:t>
      </w:r>
    </w:p>
    <w:p w:rsidR="00CD4E9B" w:rsidRPr="00CD4E9B" w:rsidRDefault="00DC4B55" w:rsidP="00DC4B55">
      <w:pPr>
        <w:spacing w:line="36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 w:rsidR="00C42E9D" w:rsidRPr="00116309">
        <w:rPr>
          <w:sz w:val="24"/>
          <w:szCs w:val="24"/>
        </w:rPr>
        <w:t>Professora</w:t>
      </w:r>
      <w:r w:rsidR="00B40E5E" w:rsidRPr="00116309">
        <w:rPr>
          <w:sz w:val="24"/>
          <w:szCs w:val="24"/>
        </w:rPr>
        <w:t>,</w:t>
      </w:r>
      <w:r w:rsidR="00CD4E9B" w:rsidRPr="00116309">
        <w:rPr>
          <w:sz w:val="24"/>
          <w:szCs w:val="24"/>
        </w:rPr>
        <w:t xml:space="preserve">em </w:t>
      </w:r>
      <w:r w:rsidR="00C42E9D" w:rsidRPr="00116309">
        <w:rPr>
          <w:sz w:val="24"/>
          <w:szCs w:val="24"/>
        </w:rPr>
        <w:t>Unidade Odontológica Infantil</w:t>
      </w:r>
      <w:r w:rsidR="00B60F1F" w:rsidRPr="00116309">
        <w:rPr>
          <w:sz w:val="24"/>
          <w:szCs w:val="24"/>
        </w:rPr>
        <w:t xml:space="preserve">, </w:t>
      </w:r>
      <w:bookmarkStart w:id="0" w:name="_Hlk144853553"/>
      <w:r w:rsidR="00B60F1F" w:rsidRPr="00116309">
        <w:rPr>
          <w:sz w:val="24"/>
          <w:szCs w:val="24"/>
        </w:rPr>
        <w:t>Centro Universitário do Estado do Pará</w:t>
      </w:r>
      <w:bookmarkEnd w:id="0"/>
      <w:r w:rsidR="00CD4E9B" w:rsidRPr="00116309">
        <w:rPr>
          <w:sz w:val="24"/>
          <w:szCs w:val="24"/>
        </w:rPr>
        <w:t>.</w:t>
      </w:r>
    </w:p>
    <w:p w:rsidR="00423E15" w:rsidRPr="00CD4E9B" w:rsidRDefault="00544E41" w:rsidP="00DC4B55">
      <w:pPr>
        <w:spacing w:line="360" w:lineRule="auto"/>
        <w:rPr>
          <w:sz w:val="24"/>
          <w:szCs w:val="24"/>
        </w:rPr>
      </w:pPr>
      <w:r w:rsidRPr="00CD4E9B">
        <w:rPr>
          <w:sz w:val="24"/>
          <w:szCs w:val="24"/>
        </w:rPr>
        <w:t>E-</w:t>
      </w:r>
      <w:r w:rsidR="00C42E9D" w:rsidRPr="00CD4E9B">
        <w:rPr>
          <w:sz w:val="24"/>
          <w:szCs w:val="24"/>
        </w:rPr>
        <w:t>mail:</w:t>
      </w:r>
      <w:hyperlink r:id="rId9" w:history="1">
        <w:r w:rsidR="00DC4B55" w:rsidRPr="00DC4B55">
          <w:rPr>
            <w:rStyle w:val="Hyperlink"/>
            <w:color w:val="auto"/>
            <w:sz w:val="24"/>
            <w:szCs w:val="24"/>
            <w:u w:val="none"/>
          </w:rPr>
          <w:t>garciaaquino81@gmail.com</w:t>
        </w:r>
      </w:hyperlink>
      <w:r w:rsidR="00DC4B55" w:rsidRPr="00DC4B55">
        <w:rPr>
          <w:sz w:val="24"/>
          <w:szCs w:val="24"/>
        </w:rPr>
        <w:t xml:space="preserve">, </w:t>
      </w:r>
      <w:r w:rsidR="005205BD" w:rsidRPr="00A33E47">
        <w:rPr>
          <w:sz w:val="24"/>
          <w:szCs w:val="24"/>
        </w:rPr>
        <w:t>evellynrodrigues2108@gmail.com</w:t>
      </w:r>
      <w:r w:rsidR="00DC4B55" w:rsidRPr="00DC4B55">
        <w:rPr>
          <w:sz w:val="24"/>
          <w:szCs w:val="24"/>
        </w:rPr>
        <w:t xml:space="preserve">, </w:t>
      </w:r>
      <w:hyperlink r:id="rId10" w:history="1">
        <w:r w:rsidR="00DC4B55" w:rsidRPr="00DC4B55">
          <w:rPr>
            <w:rStyle w:val="Hyperlink"/>
            <w:color w:val="auto"/>
            <w:sz w:val="24"/>
            <w:szCs w:val="24"/>
            <w:u w:val="none"/>
          </w:rPr>
          <w:t>gabriella.martins@ics.ufpa.br</w:t>
        </w:r>
      </w:hyperlink>
      <w:r w:rsidR="00DC4B55" w:rsidRPr="00DC4B55">
        <w:rPr>
          <w:sz w:val="24"/>
          <w:szCs w:val="24"/>
        </w:rPr>
        <w:t xml:space="preserve">, </w:t>
      </w:r>
      <w:hyperlink r:id="rId11" w:history="1">
        <w:r w:rsidR="00DC4B55" w:rsidRPr="00DC4B55">
          <w:rPr>
            <w:rStyle w:val="Hyperlink"/>
            <w:color w:val="auto"/>
            <w:sz w:val="24"/>
            <w:szCs w:val="24"/>
            <w:u w:val="none"/>
          </w:rPr>
          <w:t>raissavalente2017@gmail.com</w:t>
        </w:r>
      </w:hyperlink>
      <w:r w:rsidR="00DC4B55" w:rsidRPr="00DC4B55">
        <w:rPr>
          <w:sz w:val="24"/>
          <w:szCs w:val="24"/>
        </w:rPr>
        <w:t xml:space="preserve">, </w:t>
      </w:r>
      <w:r w:rsidR="00786986">
        <w:rPr>
          <w:sz w:val="24"/>
          <w:szCs w:val="24"/>
        </w:rPr>
        <w:t>tatianahelenvascc</w:t>
      </w:r>
      <w:r w:rsidR="00366E2F">
        <w:rPr>
          <w:sz w:val="24"/>
          <w:szCs w:val="24"/>
        </w:rPr>
        <w:t xml:space="preserve">@gmail.com, </w:t>
      </w:r>
      <w:r w:rsidR="00116309" w:rsidRPr="00DC4B55">
        <w:rPr>
          <w:sz w:val="24"/>
          <w:szCs w:val="24"/>
        </w:rPr>
        <w:t>suelly.ribeiro@prof.cesupa.br.</w:t>
      </w:r>
    </w:p>
    <w:p w:rsidR="00423E15" w:rsidRDefault="00423E15">
      <w:pPr>
        <w:pStyle w:val="Corpodetexto"/>
        <w:ind w:left="0"/>
        <w:rPr>
          <w:sz w:val="26"/>
        </w:rPr>
      </w:pPr>
    </w:p>
    <w:p w:rsidR="00CD4E9B" w:rsidRDefault="00CD4E9B">
      <w:pPr>
        <w:pStyle w:val="Corpodetexto"/>
        <w:ind w:left="0"/>
        <w:rPr>
          <w:sz w:val="26"/>
        </w:rPr>
      </w:pPr>
    </w:p>
    <w:p w:rsidR="00C42E9D" w:rsidRPr="00CD4E9B" w:rsidRDefault="00DC4B55" w:rsidP="00CD4E9B">
      <w:pPr>
        <w:pStyle w:val="Corpodetexto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Este trabalh</w:t>
      </w:r>
      <w:r w:rsidR="00BE0FBE">
        <w:rPr>
          <w:color w:val="000000"/>
        </w:rPr>
        <w:t>o</w:t>
      </w:r>
      <w:r>
        <w:rPr>
          <w:color w:val="000000"/>
        </w:rPr>
        <w:t xml:space="preserve"> objetiva</w:t>
      </w:r>
      <w:r w:rsidR="005B7E18" w:rsidRPr="00CD4E9B">
        <w:rPr>
          <w:color w:val="000000"/>
        </w:rPr>
        <w:t xml:space="preserve"> relatar dois casos clínicos de perda dentária precoce em pacientes pediátricos e o método de tratamento utilizado para a  reabilitação. Paciente 1, sexo masculino, 5 anos de idade, leucoderma, com perda dentária do elemento 51, atendido na Cl</w:t>
      </w:r>
      <w:r w:rsidR="00BE0FBE">
        <w:rPr>
          <w:color w:val="000000"/>
        </w:rPr>
        <w:t>í</w:t>
      </w:r>
      <w:r w:rsidR="005B7E18" w:rsidRPr="00CD4E9B">
        <w:rPr>
          <w:color w:val="000000"/>
        </w:rPr>
        <w:t>nica Odontológica do</w:t>
      </w:r>
      <w:r w:rsidR="00BE0FBE" w:rsidRPr="00116309">
        <w:t>Centro Universitário do Estado do Pará</w:t>
      </w:r>
      <w:r w:rsidR="00BE0FBE">
        <w:rPr>
          <w:color w:val="000000"/>
        </w:rPr>
        <w:t>(</w:t>
      </w:r>
      <w:r w:rsidR="005B7E18" w:rsidRPr="00CD4E9B">
        <w:rPr>
          <w:color w:val="000000"/>
        </w:rPr>
        <w:t>CESUPA</w:t>
      </w:r>
      <w:r w:rsidR="00BE0FBE">
        <w:rPr>
          <w:color w:val="000000"/>
        </w:rPr>
        <w:t>)</w:t>
      </w:r>
      <w:r w:rsidR="005B7E18" w:rsidRPr="00CD4E9B">
        <w:rPr>
          <w:color w:val="000000"/>
        </w:rPr>
        <w:t xml:space="preserve">. Paciente 2, sexo masculino, 4 anos de idade, melanoderma, perda dos elementos 51 e 52 por trauma, atendido na </w:t>
      </w:r>
      <w:r w:rsidR="00BE0FBE" w:rsidRPr="00CD4E9B">
        <w:rPr>
          <w:color w:val="000000"/>
        </w:rPr>
        <w:t>Clínica</w:t>
      </w:r>
      <w:r w:rsidR="005B7E18" w:rsidRPr="00CD4E9B">
        <w:rPr>
          <w:color w:val="000000"/>
        </w:rPr>
        <w:t xml:space="preserve"> Odontológica do </w:t>
      </w:r>
      <w:r w:rsidR="00BE0FBE" w:rsidRPr="00BE0FBE">
        <w:rPr>
          <w:color w:val="000000"/>
        </w:rPr>
        <w:t>Instituto Orofacial das Américas</w:t>
      </w:r>
      <w:r w:rsidR="00BE0FBE">
        <w:rPr>
          <w:color w:val="000000"/>
        </w:rPr>
        <w:t xml:space="preserve"> (</w:t>
      </w:r>
      <w:r w:rsidR="005B7E18" w:rsidRPr="00CD4E9B">
        <w:rPr>
          <w:color w:val="000000"/>
        </w:rPr>
        <w:t>IOA</w:t>
      </w:r>
      <w:r w:rsidR="00BE0FBE">
        <w:rPr>
          <w:color w:val="000000"/>
        </w:rPr>
        <w:t>)</w:t>
      </w:r>
      <w:r w:rsidR="005B7E18" w:rsidRPr="00CD4E9B">
        <w:rPr>
          <w:color w:val="000000"/>
        </w:rPr>
        <w:t>. Os pacientes foram submetidos à anamnese</w:t>
      </w:r>
      <w:r w:rsidR="00BE0FBE">
        <w:rPr>
          <w:color w:val="000000"/>
        </w:rPr>
        <w:t xml:space="preserve"> e </w:t>
      </w:r>
      <w:r w:rsidR="005B7E18" w:rsidRPr="00CD4E9B">
        <w:rPr>
          <w:color w:val="000000"/>
        </w:rPr>
        <w:t xml:space="preserve">exame clínico. No exame clínico intra-oral,  observou-se a perda dentária precoce dos elementos dentários. Por esse motivo recomendou-se como tratamento a reabilitação protética com </w:t>
      </w:r>
      <w:r w:rsidR="00097337">
        <w:rPr>
          <w:color w:val="000000"/>
        </w:rPr>
        <w:t>a</w:t>
      </w:r>
      <w:r w:rsidR="005B7E18" w:rsidRPr="00CD4E9B">
        <w:rPr>
          <w:color w:val="000000"/>
        </w:rPr>
        <w:t xml:space="preserve">rco </w:t>
      </w:r>
      <w:r w:rsidR="00097337">
        <w:rPr>
          <w:color w:val="000000"/>
        </w:rPr>
        <w:t>m</w:t>
      </w:r>
      <w:r w:rsidR="005B7E18" w:rsidRPr="00CD4E9B">
        <w:rPr>
          <w:color w:val="000000"/>
        </w:rPr>
        <w:t xml:space="preserve">odificado de Nance para ambos os casos e foram utilizados os mesmos passos clínicos. Foi realizado moldagem e vazamento do gesso para se obter o modelo de gesso dos arcos superiores, com a obtenção do modelo de gesso, preparou-se a adaptação das bandas nos segundos molares superiores decíduos e sua cimentação com ionômero de vidro, ademais utilizou-se fio de aço ortodôntico 0,80 e alicate 139 para fazer o formato do arco, usando o modelo de gesso como guia, com o arco concluído o fio foi fixado nas bandas com ajuda de cera utilidade e uma parte coberta com gesso para que, assim, a soldagem com solda de prata fosse realizada no arco. Após a soldagem do arco, </w:t>
      </w:r>
      <w:r w:rsidR="00BE0FBE">
        <w:rPr>
          <w:color w:val="000000"/>
        </w:rPr>
        <w:t>foi feito</w:t>
      </w:r>
      <w:r w:rsidR="005B7E18" w:rsidRPr="00CD4E9B">
        <w:rPr>
          <w:color w:val="000000"/>
        </w:rPr>
        <w:t xml:space="preserve"> a preparação dos dentes </w:t>
      </w:r>
      <w:r w:rsidR="00097337">
        <w:rPr>
          <w:color w:val="000000"/>
        </w:rPr>
        <w:t xml:space="preserve">e </w:t>
      </w:r>
      <w:r w:rsidR="00097337" w:rsidRPr="00CD4E9B">
        <w:rPr>
          <w:color w:val="000000"/>
        </w:rPr>
        <w:t>foram fixado</w:t>
      </w:r>
      <w:r w:rsidR="00097337">
        <w:rPr>
          <w:color w:val="000000"/>
        </w:rPr>
        <w:t>s</w:t>
      </w:r>
      <w:r w:rsidR="00097337" w:rsidRPr="00CD4E9B">
        <w:rPr>
          <w:color w:val="000000"/>
        </w:rPr>
        <w:t xml:space="preserve"> no arco </w:t>
      </w:r>
      <w:r w:rsidR="00097337">
        <w:rPr>
          <w:color w:val="000000"/>
        </w:rPr>
        <w:t>com</w:t>
      </w:r>
      <w:r w:rsidR="00097337" w:rsidRPr="00CD4E9B">
        <w:rPr>
          <w:color w:val="000000"/>
        </w:rPr>
        <w:t xml:space="preserve"> resina</w:t>
      </w:r>
      <w:r w:rsidR="005B7E18" w:rsidRPr="00CD4E9B">
        <w:rPr>
          <w:b/>
          <w:bCs/>
          <w:color w:val="000000"/>
        </w:rPr>
        <w:t xml:space="preserve">, </w:t>
      </w:r>
      <w:r w:rsidR="005B7E18" w:rsidRPr="00CD4E9B">
        <w:rPr>
          <w:color w:val="000000"/>
        </w:rPr>
        <w:t xml:space="preserve">seguindo as etapas do sistema adesivo,em seguida, efetuou-se a fotopolimerização dos dentes.  Após a finalização foi testado na boca do paciente e feito o ajuste </w:t>
      </w:r>
      <w:r w:rsidR="00097337">
        <w:rPr>
          <w:color w:val="000000"/>
        </w:rPr>
        <w:t>oclusal</w:t>
      </w:r>
      <w:r w:rsidR="005B7E18" w:rsidRPr="00CD4E9B">
        <w:rPr>
          <w:color w:val="000000"/>
        </w:rPr>
        <w:t xml:space="preserve">. Os resultados obtidos com a utilização do </w:t>
      </w:r>
      <w:r w:rsidR="00097337">
        <w:rPr>
          <w:color w:val="000000"/>
        </w:rPr>
        <w:t>a</w:t>
      </w:r>
      <w:r w:rsidR="005B7E18" w:rsidRPr="00CD4E9B">
        <w:rPr>
          <w:color w:val="000000"/>
        </w:rPr>
        <w:t xml:space="preserve">rco </w:t>
      </w:r>
      <w:r w:rsidR="00097337">
        <w:rPr>
          <w:color w:val="000000"/>
        </w:rPr>
        <w:t>m</w:t>
      </w:r>
      <w:r w:rsidR="005B7E18" w:rsidRPr="00CD4E9B">
        <w:rPr>
          <w:color w:val="000000"/>
        </w:rPr>
        <w:t xml:space="preserve">odificado de Nance podem ser considerados </w:t>
      </w:r>
      <w:r w:rsidR="005B7E18" w:rsidRPr="00CD4E9B">
        <w:rPr>
          <w:color w:val="000000"/>
        </w:rPr>
        <w:lastRenderedPageBreak/>
        <w:t>satisfatórios, em razão de ser uma forma de tratamento simples, de rápida confecção e de baixo custo, que devolve a estética, a função e a autoestima do paciente</w:t>
      </w:r>
      <w:r w:rsidR="00097337">
        <w:rPr>
          <w:color w:val="000000"/>
        </w:rPr>
        <w:t>.</w:t>
      </w:r>
    </w:p>
    <w:p w:rsidR="00423E15" w:rsidRPr="00C42E9D" w:rsidRDefault="00C42E9D" w:rsidP="00B60F1F">
      <w:pPr>
        <w:pStyle w:val="Corpodetexto"/>
        <w:spacing w:line="360" w:lineRule="auto"/>
        <w:ind w:left="0"/>
        <w:jc w:val="both"/>
      </w:pPr>
      <w:r>
        <w:t>Área: Odontopediatria</w:t>
      </w:r>
      <w:r w:rsidR="00B40E5E" w:rsidRPr="00C42E9D">
        <w:t>;</w:t>
      </w:r>
    </w:p>
    <w:p w:rsidR="00423E15" w:rsidRPr="00C42E9D" w:rsidRDefault="00E37590" w:rsidP="00B60F1F">
      <w:pPr>
        <w:pStyle w:val="Corpodetexto"/>
        <w:spacing w:line="360" w:lineRule="auto"/>
        <w:ind w:left="0"/>
        <w:jc w:val="both"/>
      </w:pPr>
      <w:r w:rsidRPr="00C42E9D">
        <w:t>M</w:t>
      </w:r>
      <w:r w:rsidR="00C42E9D">
        <w:t>odalidade: Relato de caso</w:t>
      </w:r>
      <w:r w:rsidR="00B40E5E" w:rsidRPr="00C42E9D">
        <w:t>.</w:t>
      </w:r>
    </w:p>
    <w:p w:rsidR="008533EB" w:rsidRDefault="00B40E5E" w:rsidP="00B60F1F">
      <w:pPr>
        <w:pStyle w:val="Corpodetexto"/>
        <w:spacing w:line="360" w:lineRule="auto"/>
        <w:ind w:left="0"/>
        <w:jc w:val="both"/>
        <w:rPr>
          <w:color w:val="212529"/>
          <w:shd w:val="clear" w:color="auto" w:fill="FFFFFF"/>
        </w:rPr>
      </w:pPr>
      <w:r w:rsidRPr="00C42E9D">
        <w:t>Palavras-chave:</w:t>
      </w:r>
      <w:r w:rsidR="00C42E9D">
        <w:rPr>
          <w:color w:val="212529"/>
          <w:shd w:val="clear" w:color="auto" w:fill="FFFFFF"/>
        </w:rPr>
        <w:t>Mantenedor de Espaço em Ortodontia; Reabilitação Bucal; Perda de Dente; Dente Decíduo.</w:t>
      </w:r>
    </w:p>
    <w:p w:rsidR="00C42E9D" w:rsidRDefault="00C42E9D" w:rsidP="00C42E9D">
      <w:pPr>
        <w:pStyle w:val="Corpodetexto"/>
        <w:spacing w:line="360" w:lineRule="auto"/>
        <w:rPr>
          <w:spacing w:val="-58"/>
        </w:rPr>
      </w:pPr>
    </w:p>
    <w:p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 w:rsidSect="00C034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4E4" w:rsidRDefault="003214E4" w:rsidP="00E37590">
      <w:r>
        <w:separator/>
      </w:r>
    </w:p>
  </w:endnote>
  <w:endnote w:type="continuationSeparator" w:id="1">
    <w:p w:rsidR="003214E4" w:rsidRDefault="003214E4" w:rsidP="00E37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90" w:rsidRDefault="00E3759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90" w:rsidRDefault="00E3759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90" w:rsidRDefault="00E3759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4E4" w:rsidRDefault="003214E4" w:rsidP="00E37590">
      <w:r>
        <w:separator/>
      </w:r>
    </w:p>
  </w:footnote>
  <w:footnote w:type="continuationSeparator" w:id="1">
    <w:p w:rsidR="003214E4" w:rsidRDefault="003214E4" w:rsidP="00E37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90" w:rsidRDefault="00253163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position-horizontal:center;mso-position-horizontal-relative:margin;mso-position-vertical:center;mso-position-vertical-relative:margin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397122"/>
      <w:docPartObj>
        <w:docPartGallery w:val="Watermarks"/>
        <w:docPartUnique/>
      </w:docPartObj>
    </w:sdtPr>
    <w:sdtContent>
      <w:p w:rsidR="00E37590" w:rsidRDefault="00253163">
        <w:pPr>
          <w:pStyle w:val="Cabealho"/>
        </w:pPr>
        <w:r>
          <w:rPr>
            <w:noProof/>
            <w:lang w:val="pt-BR" w:eastAsia="pt-B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position-horizontal:center;mso-position-horizontal-relative:margin;mso-position-vertical:center;mso-position-vertical-relative:margin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90" w:rsidRDefault="00253163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position-horizontal:center;mso-position-horizontal-relative:margin;mso-position-vertical:center;mso-position-vertical-relative:margin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23E15"/>
    <w:rsid w:val="000045F9"/>
    <w:rsid w:val="00050BF6"/>
    <w:rsid w:val="00050D39"/>
    <w:rsid w:val="00055D2A"/>
    <w:rsid w:val="00064ED0"/>
    <w:rsid w:val="00097337"/>
    <w:rsid w:val="000A669A"/>
    <w:rsid w:val="000C2ADB"/>
    <w:rsid w:val="000D6B22"/>
    <w:rsid w:val="00116309"/>
    <w:rsid w:val="00172E81"/>
    <w:rsid w:val="00185CBC"/>
    <w:rsid w:val="00197DCF"/>
    <w:rsid w:val="001B22B3"/>
    <w:rsid w:val="001B43BC"/>
    <w:rsid w:val="001B573B"/>
    <w:rsid w:val="00231C57"/>
    <w:rsid w:val="00253163"/>
    <w:rsid w:val="002A3E67"/>
    <w:rsid w:val="002C5D8B"/>
    <w:rsid w:val="002E6C10"/>
    <w:rsid w:val="00307637"/>
    <w:rsid w:val="003214E4"/>
    <w:rsid w:val="00340973"/>
    <w:rsid w:val="00353414"/>
    <w:rsid w:val="00366E2F"/>
    <w:rsid w:val="00376F82"/>
    <w:rsid w:val="003876BC"/>
    <w:rsid w:val="00391E91"/>
    <w:rsid w:val="003A798B"/>
    <w:rsid w:val="003D0A31"/>
    <w:rsid w:val="003F4EB6"/>
    <w:rsid w:val="004228A9"/>
    <w:rsid w:val="00423E15"/>
    <w:rsid w:val="00473D93"/>
    <w:rsid w:val="0047523E"/>
    <w:rsid w:val="00477C3A"/>
    <w:rsid w:val="0048200F"/>
    <w:rsid w:val="004A1723"/>
    <w:rsid w:val="004C609B"/>
    <w:rsid w:val="004D286A"/>
    <w:rsid w:val="004E2ECD"/>
    <w:rsid w:val="004F08AC"/>
    <w:rsid w:val="005000C6"/>
    <w:rsid w:val="005205BD"/>
    <w:rsid w:val="00544E41"/>
    <w:rsid w:val="005A4908"/>
    <w:rsid w:val="005B7E18"/>
    <w:rsid w:val="005D1F2B"/>
    <w:rsid w:val="006160BA"/>
    <w:rsid w:val="00642624"/>
    <w:rsid w:val="00643554"/>
    <w:rsid w:val="0064428F"/>
    <w:rsid w:val="00661A58"/>
    <w:rsid w:val="006B64B7"/>
    <w:rsid w:val="006F01A9"/>
    <w:rsid w:val="007265AD"/>
    <w:rsid w:val="00737C8E"/>
    <w:rsid w:val="007538AF"/>
    <w:rsid w:val="00782EE4"/>
    <w:rsid w:val="00786986"/>
    <w:rsid w:val="007B0FE8"/>
    <w:rsid w:val="00814718"/>
    <w:rsid w:val="0084482A"/>
    <w:rsid w:val="008533EB"/>
    <w:rsid w:val="0088098F"/>
    <w:rsid w:val="00886092"/>
    <w:rsid w:val="00893E67"/>
    <w:rsid w:val="008E0CB5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33E47"/>
    <w:rsid w:val="00A35DB7"/>
    <w:rsid w:val="00A43CDF"/>
    <w:rsid w:val="00A94FAC"/>
    <w:rsid w:val="00AA226E"/>
    <w:rsid w:val="00AB4B32"/>
    <w:rsid w:val="00AB6AB8"/>
    <w:rsid w:val="00B40E5E"/>
    <w:rsid w:val="00B464CE"/>
    <w:rsid w:val="00B50CA9"/>
    <w:rsid w:val="00B60F1F"/>
    <w:rsid w:val="00BB72F0"/>
    <w:rsid w:val="00BD2D51"/>
    <w:rsid w:val="00BD49C0"/>
    <w:rsid w:val="00BD76F3"/>
    <w:rsid w:val="00BE0FBE"/>
    <w:rsid w:val="00BF283A"/>
    <w:rsid w:val="00BF6D96"/>
    <w:rsid w:val="00C0345B"/>
    <w:rsid w:val="00C211C4"/>
    <w:rsid w:val="00C23C7C"/>
    <w:rsid w:val="00C42E9D"/>
    <w:rsid w:val="00CD4E9B"/>
    <w:rsid w:val="00D31695"/>
    <w:rsid w:val="00D3707A"/>
    <w:rsid w:val="00D57FD8"/>
    <w:rsid w:val="00D93E38"/>
    <w:rsid w:val="00D95E4A"/>
    <w:rsid w:val="00DA229F"/>
    <w:rsid w:val="00DB47ED"/>
    <w:rsid w:val="00DC4B55"/>
    <w:rsid w:val="00DF1808"/>
    <w:rsid w:val="00E0329B"/>
    <w:rsid w:val="00E12081"/>
    <w:rsid w:val="00E37380"/>
    <w:rsid w:val="00E37590"/>
    <w:rsid w:val="00E46CE8"/>
    <w:rsid w:val="00EC4F61"/>
    <w:rsid w:val="00ED5DC1"/>
    <w:rsid w:val="00EE7ADF"/>
    <w:rsid w:val="00F045FF"/>
    <w:rsid w:val="00F12619"/>
    <w:rsid w:val="00F1421A"/>
    <w:rsid w:val="00F61B4A"/>
    <w:rsid w:val="00F755A9"/>
    <w:rsid w:val="00F82629"/>
    <w:rsid w:val="00FB2ED3"/>
    <w:rsid w:val="00FC2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0345B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C0345B"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4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0345B"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0345B"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  <w:rsid w:val="00C0345B"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semiHidden/>
    <w:unhideWhenUsed/>
    <w:rsid w:val="00C42E9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B60F1F"/>
    <w:rPr>
      <w:b/>
      <w:bCs/>
    </w:rPr>
  </w:style>
  <w:style w:type="character" w:styleId="nfase">
    <w:name w:val="Emphasis"/>
    <w:basedOn w:val="Fontepargpadro"/>
    <w:uiPriority w:val="20"/>
    <w:qFormat/>
    <w:rsid w:val="00B60F1F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C4B5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issavalente2017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abriella.martins@ics.ufpa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arciaaquino81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02839-32B0-40CA-81E2-3FB85FB2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Usuário do Windows</cp:lastModifiedBy>
  <cp:revision>12</cp:revision>
  <dcterms:created xsi:type="dcterms:W3CDTF">2023-09-05T01:02:00Z</dcterms:created>
  <dcterms:modified xsi:type="dcterms:W3CDTF">2023-09-10T20:19:00Z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