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C67" w14:textId="77777777" w:rsidR="00627808" w:rsidRDefault="00627808">
      <w:pPr>
        <w:pStyle w:val="Corpodetexto"/>
        <w:spacing w:before="267"/>
        <w:rPr>
          <w:sz w:val="28"/>
        </w:rPr>
      </w:pPr>
    </w:p>
    <w:p w14:paraId="7D29C051" w14:textId="77777777" w:rsidR="00425D5C" w:rsidRPr="00425D5C" w:rsidRDefault="00425D5C" w:rsidP="00425D5C">
      <w:pPr>
        <w:jc w:val="center"/>
        <w:rPr>
          <w:b/>
          <w:bCs/>
          <w:spacing w:val="-2"/>
          <w:sz w:val="28"/>
          <w:szCs w:val="28"/>
        </w:rPr>
      </w:pPr>
      <w:r w:rsidRPr="00425D5C">
        <w:rPr>
          <w:b/>
          <w:bCs/>
          <w:spacing w:val="-2"/>
          <w:sz w:val="28"/>
          <w:szCs w:val="28"/>
        </w:rPr>
        <w:t>EFEITOS DO ESTRESSE CRÔNICO NA SAÚDE CARDIOVASCULAR: UMA REVISÃO ATUALIZADA</w:t>
      </w:r>
    </w:p>
    <w:p w14:paraId="1403028A" w14:textId="59F72894" w:rsidR="00627808" w:rsidRPr="009E6DA3" w:rsidRDefault="001A363B">
      <w:pPr>
        <w:spacing w:before="159"/>
        <w:ind w:right="109"/>
        <w:jc w:val="right"/>
      </w:pPr>
      <w:r w:rsidRPr="009E6DA3">
        <w:t>Matheus Gomes da Costa</w:t>
      </w:r>
    </w:p>
    <w:p w14:paraId="1C4797E1" w14:textId="236DA97D" w:rsidR="004F67DE" w:rsidRDefault="00814F22">
      <w:pPr>
        <w:spacing w:before="39"/>
        <w:ind w:right="108"/>
        <w:jc w:val="right"/>
      </w:pPr>
      <w:bookmarkStart w:id="0" w:name="_Hlk154849844"/>
      <w:r>
        <w:t>Álvaro Matheus Costa Santana</w:t>
      </w:r>
    </w:p>
    <w:p w14:paraId="0AA0E651" w14:textId="660449DD" w:rsidR="008929B7" w:rsidRDefault="008929B7">
      <w:pPr>
        <w:spacing w:before="39"/>
        <w:ind w:right="108"/>
        <w:jc w:val="right"/>
      </w:pPr>
      <w:r>
        <w:t>Rodrigo da Silva Bezerra</w:t>
      </w:r>
    </w:p>
    <w:p w14:paraId="2A004EDF" w14:textId="56A2E935" w:rsidR="008929B7" w:rsidRDefault="00854FB7">
      <w:pPr>
        <w:spacing w:before="39"/>
        <w:ind w:right="108"/>
        <w:jc w:val="right"/>
      </w:pPr>
      <w:r>
        <w:t>Augusto Teixeira Silva</w:t>
      </w:r>
    </w:p>
    <w:p w14:paraId="7CE91ABC" w14:textId="5E55B79A" w:rsidR="00971D9B" w:rsidRDefault="00971D9B">
      <w:pPr>
        <w:spacing w:before="39"/>
        <w:ind w:right="108"/>
        <w:jc w:val="right"/>
      </w:pPr>
      <w:r>
        <w:t>Álvaro Matheus Costa Santana</w:t>
      </w:r>
    </w:p>
    <w:p w14:paraId="3FE6A48A" w14:textId="7EFEB102" w:rsidR="00D570C7" w:rsidRPr="009E6DA3" w:rsidRDefault="00D570C7">
      <w:pPr>
        <w:spacing w:before="39"/>
        <w:ind w:right="108"/>
        <w:jc w:val="right"/>
      </w:pPr>
      <w:r>
        <w:t>Rodrigo Daniel Zanoni</w:t>
      </w:r>
    </w:p>
    <w:bookmarkEnd w:id="0"/>
    <w:p w14:paraId="420241FB" w14:textId="77777777" w:rsidR="00627808" w:rsidRDefault="00627808">
      <w:pPr>
        <w:pStyle w:val="Corpodetexto"/>
        <w:rPr>
          <w:rFonts w:ascii="Calibri"/>
          <w:sz w:val="22"/>
        </w:rPr>
      </w:pPr>
    </w:p>
    <w:p w14:paraId="06C97B0D" w14:textId="1D4BB587" w:rsidR="0029019B" w:rsidRDefault="0029019B">
      <w:pPr>
        <w:pStyle w:val="Corpodetexto"/>
        <w:rPr>
          <w:rFonts w:ascii="Calibri"/>
          <w:sz w:val="22"/>
        </w:rPr>
      </w:pPr>
    </w:p>
    <w:p w14:paraId="7425BA80" w14:textId="77777777" w:rsidR="00627808" w:rsidRDefault="00627808">
      <w:pPr>
        <w:pStyle w:val="Corpodetexto"/>
        <w:spacing w:before="63"/>
        <w:rPr>
          <w:rFonts w:ascii="Calibri"/>
          <w:sz w:val="22"/>
        </w:rPr>
      </w:pPr>
    </w:p>
    <w:p w14:paraId="2C992D08" w14:textId="77472779" w:rsidR="00DD5F37" w:rsidRDefault="00902EFD" w:rsidP="00DD5F37">
      <w:pPr>
        <w:pStyle w:val="Corpodetexto"/>
        <w:spacing w:line="360" w:lineRule="auto"/>
        <w:ind w:left="101" w:right="109"/>
        <w:jc w:val="both"/>
      </w:pPr>
      <w:r>
        <w:rPr>
          <w:b/>
        </w:rPr>
        <w:t>Introdução</w:t>
      </w:r>
      <w:r w:rsidR="009143FF">
        <w:rPr>
          <w:b/>
        </w:rPr>
        <w:t>:</w:t>
      </w:r>
      <w:r w:rsidR="009143FF" w:rsidRPr="009143FF">
        <w:t xml:space="preserve"> </w:t>
      </w:r>
      <w:r w:rsidR="00425D5C" w:rsidRPr="00425D5C">
        <w:rPr>
          <w:bCs/>
        </w:rPr>
        <w:t>O estresse crônico tornou-se uma realidade inescapável na vida moderna, impactando diversos aspectos da saúde, incluindo a cardiovascular. Esta revisão visa explorar e sintetizar as evidências científicas mais recentes sobre os efeitos do estresse crônico na saúde cardiovascular. Compreender esses mecanismos é essencial para orientar estratégias preventivas e terapêuticas, minimizando os riscos associados a condições cardiovasculares.</w:t>
      </w:r>
      <w:r w:rsidR="00981D8E">
        <w:rPr>
          <w:bCs/>
        </w:rPr>
        <w:t xml:space="preserve"> </w:t>
      </w:r>
      <w:r>
        <w:rPr>
          <w:b/>
        </w:rPr>
        <w:t>Objetivo</w:t>
      </w:r>
      <w:r w:rsidR="009143FF">
        <w:rPr>
          <w:b/>
        </w:rPr>
        <w:t>:</w:t>
      </w:r>
      <w:r w:rsidR="009143FF" w:rsidRPr="009143FF">
        <w:t xml:space="preserve"> </w:t>
      </w:r>
      <w:r w:rsidR="00DD5F37" w:rsidRPr="00DD5F37">
        <w:rPr>
          <w:bCs/>
        </w:rPr>
        <w:t>O objetivo principal desta revisão é examinar os efeitos do estresse crônico na saúde cardiovascular, analisando os mecanismos fisiopatológicos, as interações hormonais e os impactos nas principais condições cardiovasculares. Além disso, pretendemos identificar lacunas no conhecimento atual e fornecer insights para direções futuras de pesquisa.</w:t>
      </w:r>
      <w:r w:rsidR="00DD5F37">
        <w:rPr>
          <w:bCs/>
        </w:rPr>
        <w:t xml:space="preserve"> </w:t>
      </w:r>
      <w:r>
        <w:rPr>
          <w:b/>
        </w:rPr>
        <w:t>Metodologia</w:t>
      </w:r>
      <w:r w:rsidR="00174CFA">
        <w:rPr>
          <w:b/>
        </w:rPr>
        <w:t xml:space="preserve">: </w:t>
      </w:r>
      <w:r w:rsidR="00DD5F37" w:rsidRPr="00DD5F37">
        <w:rPr>
          <w:bCs/>
        </w:rPr>
        <w:t>Realizamos uma revisão sistemática da literatura, abrangendo artigos científicos publicados nos últimos cinco anos. Utilizamos bases de dados como PubMed e ScienceDirect, empregando termos de busca como "estresse crônico", "saúde cardiovascular", "mecanismos fisiopatológicos" e "hormônios do estresse". Foram incluídos estudos experimentais, clínicos e revisões que investigaram diretamente a relação entre estresse crônico e saúde cardiovascular.</w:t>
      </w:r>
      <w:r w:rsidR="00DD5F37">
        <w:rPr>
          <w:bCs/>
        </w:rPr>
        <w:t xml:space="preserve"> </w:t>
      </w:r>
      <w:r>
        <w:rPr>
          <w:b/>
        </w:rPr>
        <w:t>Resultados</w:t>
      </w:r>
      <w:r w:rsidR="0011753C">
        <w:rPr>
          <w:b/>
        </w:rPr>
        <w:t xml:space="preserve">: </w:t>
      </w:r>
      <w:r w:rsidR="00DD5F37" w:rsidRPr="00DD5F37">
        <w:rPr>
          <w:bCs/>
        </w:rPr>
        <w:t>Os resultados da revisão indicam que o estresse crônico desencadeia uma cascata de eventos fisiopatológicos que contribuem para o desenvolvimento e a progressão de doenças cardiovasculares. Mecanismos como a ativação do eixo hipotálamo-pituitária-adrenal (HPA) e o sistema nervoso simpático desempenham um papel central na resposta ao estresse, contribuindo para a liberação de hormônios como o cortisol e a adrenalina. Essas respostas hormonais, quando cronicamente ativadas, podem levar à inflamação sistêmica, disfunção endotelial e alterações na regulação da pressão arterial.</w:t>
      </w:r>
      <w:r w:rsidR="00DD5F37">
        <w:rPr>
          <w:bCs/>
        </w:rPr>
        <w:t xml:space="preserve"> </w:t>
      </w:r>
      <w:r w:rsidR="00DD5F37" w:rsidRPr="00DD5F37">
        <w:rPr>
          <w:bCs/>
        </w:rPr>
        <w:t xml:space="preserve">A revisão também destaca a relação entre o estresse crônico e fatores de risco cardiovascular, incluindo hipertensão, dislipidemia e </w:t>
      </w:r>
      <w:r w:rsidR="00DD5F37" w:rsidRPr="00DD5F37">
        <w:rPr>
          <w:bCs/>
        </w:rPr>
        <w:lastRenderedPageBreak/>
        <w:t>resistência à insulina. Além disso, observou-se que o estresse crônico pode influenciar negativamente o comportamento de saúde, aumentando a probabilidade de comportamentos prejudiciais, como tabagismo, consumo excessivo de álcool e má alimentação</w:t>
      </w:r>
      <w:r w:rsidR="00981D8E" w:rsidRPr="00981D8E">
        <w:rPr>
          <w:bCs/>
        </w:rPr>
        <w:t>.</w:t>
      </w:r>
      <w:r w:rsidR="00E55B04">
        <w:rPr>
          <w:bCs/>
        </w:rPr>
        <w:t xml:space="preserve"> </w:t>
      </w:r>
      <w:r>
        <w:rPr>
          <w:b/>
        </w:rPr>
        <w:t>Considerações</w:t>
      </w:r>
      <w:r>
        <w:rPr>
          <w:b/>
          <w:spacing w:val="-15"/>
        </w:rPr>
        <w:t xml:space="preserve"> </w:t>
      </w:r>
      <w:r>
        <w:rPr>
          <w:b/>
        </w:rPr>
        <w:t xml:space="preserve">Finais: </w:t>
      </w:r>
      <w:r w:rsidR="00DD5F37">
        <w:t>A análise dos resultados destaca a complexidade da relação entre estresse crônico e saúde cardiovascular. A ativação prolongada do sistema de resposta ao estresse pode contribuir para a patogênese de doenças cardiovasculares, evidenciando a necessidade de estratégias de intervenção focadas na gestão do estresse. Além disso, a compreensão dos mecanismos subjacentes permite o desenvolvimento de abordagens terapêuticas mais direcionadas. Concluímos que a integração de técnicas de gerenciamento de estresse, como mindfulness e terapia cognitivo-comportamental, pode ser crucial na prevenção e no tratamento de doenças cardiovasculares em indivíduos expostos ao estresse crônico. Contudo, são necessárias pesquisas adicionais para elucidar completamente esses mecanismos e traduzir esses conhecimentos em abordagens clínicas eficazes, visando mitigar os impactos negativos do estresse crônico na saúde cardiovascular.</w:t>
      </w:r>
    </w:p>
    <w:p w14:paraId="63CF1B9F" w14:textId="77777777" w:rsidR="00DD5F37" w:rsidRDefault="00DD5F37" w:rsidP="00DD5F37">
      <w:pPr>
        <w:pStyle w:val="Corpodetexto"/>
        <w:spacing w:line="360" w:lineRule="auto"/>
        <w:ind w:left="101" w:right="109"/>
        <w:jc w:val="both"/>
      </w:pPr>
    </w:p>
    <w:p w14:paraId="2289738A" w14:textId="1B63999A" w:rsidR="00E55B04" w:rsidRDefault="00E55B04" w:rsidP="00E55B04">
      <w:pPr>
        <w:pStyle w:val="Corpodetexto"/>
        <w:spacing w:line="360" w:lineRule="auto"/>
        <w:ind w:left="101" w:right="109"/>
        <w:jc w:val="both"/>
      </w:pPr>
    </w:p>
    <w:p w14:paraId="289F10E4" w14:textId="436CEEA9" w:rsidR="001842DB" w:rsidRDefault="00902EFD" w:rsidP="001842DB">
      <w:pPr>
        <w:pStyle w:val="Corpodetexto"/>
        <w:spacing w:line="360" w:lineRule="auto"/>
        <w:ind w:left="101" w:right="109"/>
        <w:jc w:val="both"/>
      </w:pPr>
      <w:r>
        <w:rPr>
          <w:b/>
        </w:rPr>
        <w:t>Palavras-chave:</w:t>
      </w:r>
      <w:r>
        <w:rPr>
          <w:b/>
          <w:spacing w:val="-7"/>
        </w:rPr>
        <w:t xml:space="preserve"> </w:t>
      </w:r>
      <w:r w:rsidR="001842DB">
        <w:t>Estresse crônico; Intervenções de gerenciamento de estresse; Mecanismos fisiopatológicos; Saúde cardiovascular.</w:t>
      </w:r>
    </w:p>
    <w:p w14:paraId="6A0BC3FA" w14:textId="62683AEC" w:rsidR="00E55B04" w:rsidRDefault="00E55B04" w:rsidP="00E55B04">
      <w:pPr>
        <w:pStyle w:val="Corpodetexto"/>
        <w:spacing w:line="360" w:lineRule="auto"/>
        <w:ind w:left="101" w:right="109"/>
        <w:jc w:val="both"/>
      </w:pPr>
    </w:p>
    <w:p w14:paraId="36B674D8" w14:textId="77777777" w:rsidR="00042F0C" w:rsidRDefault="00042F0C" w:rsidP="00042F0C">
      <w:pPr>
        <w:pStyle w:val="Corpodetexto"/>
        <w:ind w:left="101" w:right="76"/>
        <w:jc w:val="both"/>
      </w:pPr>
    </w:p>
    <w:p w14:paraId="535EF8E8" w14:textId="3B5DC5AC" w:rsidR="00627808" w:rsidRDefault="00C447DB" w:rsidP="00042F0C">
      <w:pPr>
        <w:pStyle w:val="Corpodetexto"/>
        <w:spacing w:line="720" w:lineRule="auto"/>
        <w:ind w:left="101" w:right="76"/>
      </w:pPr>
      <w:r>
        <w:t xml:space="preserve">1 – Mestrando em Biodiversidade, Ambiente e Saúde/UEMA </w:t>
      </w:r>
      <w:hyperlink r:id="rId6" w:history="1">
        <w:r w:rsidR="00BF4D8C" w:rsidRPr="00147CFA">
          <w:rPr>
            <w:rStyle w:val="Hyperlink"/>
          </w:rPr>
          <w:t>matheusgomes0408@gmail.com</w:t>
        </w:r>
      </w:hyperlink>
    </w:p>
    <w:p w14:paraId="428ECB36" w14:textId="1E0D039E" w:rsidR="008929B7" w:rsidRDefault="00C447DB" w:rsidP="00814F22">
      <w:pPr>
        <w:pStyle w:val="Corpodetexto"/>
        <w:ind w:left="101" w:right="-66"/>
        <w:jc w:val="both"/>
        <w:rPr>
          <w:rStyle w:val="Hyperlink"/>
        </w:rPr>
      </w:pPr>
      <w:r>
        <w:t xml:space="preserve">2 </w:t>
      </w:r>
      <w:r w:rsidR="00141B0B">
        <w:t>–</w:t>
      </w:r>
      <w:r w:rsidR="00074C5A">
        <w:t xml:space="preserve"> </w:t>
      </w:r>
      <w:r w:rsidR="00814F22">
        <w:t>Enfermagem/U</w:t>
      </w:r>
      <w:r w:rsidR="0083653C">
        <w:t>ESPI</w:t>
      </w:r>
      <w:r w:rsidR="00814F22">
        <w:t xml:space="preserve"> – </w:t>
      </w:r>
      <w:hyperlink r:id="rId7" w:history="1">
        <w:r w:rsidR="0083653C" w:rsidRPr="00721806">
          <w:rPr>
            <w:rStyle w:val="Hyperlink"/>
          </w:rPr>
          <w:t>alvarosantana@aluno.uespi.br</w:t>
        </w:r>
      </w:hyperlink>
    </w:p>
    <w:p w14:paraId="37F54B27" w14:textId="77777777" w:rsidR="00854FB7" w:rsidRDefault="008929B7" w:rsidP="00814F22">
      <w:pPr>
        <w:pStyle w:val="Corpodetexto"/>
        <w:ind w:left="101" w:right="-66"/>
        <w:jc w:val="both"/>
        <w:rPr>
          <w:rStyle w:val="Hyperlink"/>
          <w:color w:val="auto"/>
          <w:u w:val="none"/>
        </w:rPr>
      </w:pPr>
      <w:r w:rsidRPr="008929B7">
        <w:rPr>
          <w:rStyle w:val="Hyperlink"/>
          <w:color w:val="auto"/>
          <w:u w:val="none"/>
        </w:rPr>
        <w:t xml:space="preserve">3 – Fisioterapeuta/UNINASSAU – </w:t>
      </w:r>
      <w:hyperlink r:id="rId8" w:history="1">
        <w:r w:rsidR="00854FB7" w:rsidRPr="005621A2">
          <w:rPr>
            <w:rStyle w:val="Hyperlink"/>
          </w:rPr>
          <w:t>rodrigobez800@gmail.com</w:t>
        </w:r>
      </w:hyperlink>
      <w:r w:rsidR="00854FB7">
        <w:rPr>
          <w:rStyle w:val="Hyperlink"/>
          <w:color w:val="auto"/>
          <w:u w:val="none"/>
        </w:rPr>
        <w:t xml:space="preserve"> </w:t>
      </w:r>
    </w:p>
    <w:p w14:paraId="4F202849" w14:textId="34E84982" w:rsidR="008929B7" w:rsidRPr="00854FB7" w:rsidRDefault="00854FB7" w:rsidP="00814F22">
      <w:pPr>
        <w:pStyle w:val="Corpodetexto"/>
        <w:ind w:left="101" w:right="-66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 – Medicina/Faculdade de Medicina de Barbacena </w:t>
      </w:r>
      <w:r w:rsidR="00D570C7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r w:rsidR="00D570C7">
        <w:rPr>
          <w:rStyle w:val="Hyperlink"/>
          <w:color w:val="auto"/>
          <w:u w:val="none"/>
        </w:rPr>
        <w:t>g</w:t>
      </w:r>
      <w:r>
        <w:rPr>
          <w:rStyle w:val="Hyperlink"/>
          <w:color w:val="auto"/>
          <w:u w:val="none"/>
        </w:rPr>
        <w:t>u</w:t>
      </w:r>
      <w:r w:rsidR="00D570C7">
        <w:rPr>
          <w:rStyle w:val="Hyperlink"/>
          <w:color w:val="auto"/>
          <w:u w:val="none"/>
        </w:rPr>
        <w:t>silva68@gmail.com</w:t>
      </w:r>
    </w:p>
    <w:p w14:paraId="06DFFA6D" w14:textId="45BFA984" w:rsidR="00971D9B" w:rsidRDefault="00971D9B" w:rsidP="00971D9B">
      <w:pPr>
        <w:pStyle w:val="Corpodetexto"/>
        <w:ind w:left="101" w:right="-66"/>
        <w:jc w:val="both"/>
      </w:pPr>
      <w:r>
        <w:t>5</w:t>
      </w:r>
      <w:r>
        <w:t xml:space="preserve"> – Enfermagem/UESPI – </w:t>
      </w:r>
      <w:hyperlink r:id="rId9" w:history="1">
        <w:r w:rsidRPr="00721806">
          <w:rPr>
            <w:rStyle w:val="Hyperlink"/>
          </w:rPr>
          <w:t>alvarosantana@aluno.uespi.br</w:t>
        </w:r>
      </w:hyperlink>
    </w:p>
    <w:p w14:paraId="578F29EF" w14:textId="26E79A09" w:rsidR="0083653C" w:rsidRDefault="00971D9B" w:rsidP="0083653C">
      <w:pPr>
        <w:pStyle w:val="Corpodetexto"/>
        <w:ind w:left="101" w:right="-66"/>
        <w:jc w:val="both"/>
      </w:pPr>
      <w:r>
        <w:t>6</w:t>
      </w:r>
      <w:r w:rsidR="0083653C">
        <w:t xml:space="preserve"> – Mestre em Saúde Coletiva/Faculdade São Leopoldo Mandic – </w:t>
      </w:r>
      <w:hyperlink r:id="rId10" w:history="1">
        <w:r w:rsidR="0083653C" w:rsidRPr="00C6191B">
          <w:rPr>
            <w:rStyle w:val="Hyperlink"/>
          </w:rPr>
          <w:t>drzanoni@gmail.com</w:t>
        </w:r>
      </w:hyperlink>
      <w:r w:rsidR="0083653C">
        <w:t xml:space="preserve">  </w:t>
      </w:r>
    </w:p>
    <w:p w14:paraId="5BFE0FF8" w14:textId="2A48A731" w:rsidR="0083653C" w:rsidRDefault="0083653C" w:rsidP="00814F22">
      <w:pPr>
        <w:pStyle w:val="Corpodetexto"/>
        <w:ind w:left="101" w:right="-66"/>
        <w:jc w:val="both"/>
      </w:pPr>
    </w:p>
    <w:sectPr w:rsidR="0083653C">
      <w:headerReference w:type="default" r:id="rId11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E362" w14:textId="77777777" w:rsidR="00CD7E2A" w:rsidRDefault="00CD7E2A" w:rsidP="00A758AF">
      <w:r>
        <w:separator/>
      </w:r>
    </w:p>
  </w:endnote>
  <w:endnote w:type="continuationSeparator" w:id="0">
    <w:p w14:paraId="1ECA2304" w14:textId="77777777" w:rsidR="00CD7E2A" w:rsidRDefault="00CD7E2A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9AD0" w14:textId="77777777" w:rsidR="00CD7E2A" w:rsidRDefault="00CD7E2A" w:rsidP="00A758AF">
      <w:r>
        <w:separator/>
      </w:r>
    </w:p>
  </w:footnote>
  <w:footnote w:type="continuationSeparator" w:id="0">
    <w:p w14:paraId="2B286B05" w14:textId="77777777" w:rsidR="00CD7E2A" w:rsidRDefault="00CD7E2A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189" w14:textId="77777777" w:rsidR="00A758AF" w:rsidRPr="00A758AF" w:rsidRDefault="00A758AF" w:rsidP="00A758A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BB82906" wp14:editId="530A82DA">
          <wp:extent cx="5897880" cy="1798320"/>
          <wp:effectExtent l="0" t="0" r="762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42F0C"/>
    <w:rsid w:val="00074C5A"/>
    <w:rsid w:val="00084A58"/>
    <w:rsid w:val="0011753C"/>
    <w:rsid w:val="00141B0B"/>
    <w:rsid w:val="00170B8E"/>
    <w:rsid w:val="00174CFA"/>
    <w:rsid w:val="001842DB"/>
    <w:rsid w:val="001A363B"/>
    <w:rsid w:val="0029019B"/>
    <w:rsid w:val="002F1422"/>
    <w:rsid w:val="00316123"/>
    <w:rsid w:val="00423F25"/>
    <w:rsid w:val="00425D5C"/>
    <w:rsid w:val="004B2FE0"/>
    <w:rsid w:val="004F67DE"/>
    <w:rsid w:val="00627808"/>
    <w:rsid w:val="00641405"/>
    <w:rsid w:val="00811A5D"/>
    <w:rsid w:val="00814F22"/>
    <w:rsid w:val="0083653C"/>
    <w:rsid w:val="00854FB7"/>
    <w:rsid w:val="008929B7"/>
    <w:rsid w:val="008D05A7"/>
    <w:rsid w:val="00902EFD"/>
    <w:rsid w:val="009143FF"/>
    <w:rsid w:val="0094291D"/>
    <w:rsid w:val="00971D9B"/>
    <w:rsid w:val="00981D8E"/>
    <w:rsid w:val="009E6DA3"/>
    <w:rsid w:val="00A1509E"/>
    <w:rsid w:val="00A276AE"/>
    <w:rsid w:val="00A3388E"/>
    <w:rsid w:val="00A758AF"/>
    <w:rsid w:val="00AD273B"/>
    <w:rsid w:val="00B10278"/>
    <w:rsid w:val="00B145F7"/>
    <w:rsid w:val="00BB0F60"/>
    <w:rsid w:val="00BC2617"/>
    <w:rsid w:val="00BF4D8C"/>
    <w:rsid w:val="00C447DB"/>
    <w:rsid w:val="00C712CE"/>
    <w:rsid w:val="00CB3A19"/>
    <w:rsid w:val="00CD7E2A"/>
    <w:rsid w:val="00CE7602"/>
    <w:rsid w:val="00D41599"/>
    <w:rsid w:val="00D570C7"/>
    <w:rsid w:val="00D661FC"/>
    <w:rsid w:val="00DC1B50"/>
    <w:rsid w:val="00DD4E8C"/>
    <w:rsid w:val="00DD5F37"/>
    <w:rsid w:val="00DE394C"/>
    <w:rsid w:val="00E55B04"/>
    <w:rsid w:val="00EC31BA"/>
    <w:rsid w:val="00F339FB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8F5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4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7D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83653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bez800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varosantana@aluno.uespi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gomes0408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rzanon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varosantana@aluno.uesp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MATHEUS GOMES DA COSTA</cp:lastModifiedBy>
  <cp:revision>10</cp:revision>
  <dcterms:created xsi:type="dcterms:W3CDTF">2023-12-27T17:00:00Z</dcterms:created>
  <dcterms:modified xsi:type="dcterms:W3CDTF">2023-12-30T20:37:00Z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