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5550BAF8" w:rsidR="00F65A4D" w:rsidRPr="00225BE3" w:rsidRDefault="00F65A4D" w:rsidP="00C97F19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BE3" w:rsidRPr="00225BE3">
        <w:rPr>
          <w:rFonts w:asciiTheme="minorHAnsi" w:eastAsiaTheme="minorHAnsi" w:hAnsiTheme="minorHAnsi" w:cstheme="minorBidi"/>
          <w:b/>
          <w:bCs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225BE3" w:rsidRPr="00225BE3">
        <w:rPr>
          <w:b/>
          <w:bCs/>
          <w:noProof/>
          <w:sz w:val="28"/>
          <w:szCs w:val="28"/>
        </w:rPr>
        <w:t>TRANSPLANTE DE FEZES: EFEITOS NA SAÚDE METABÓLICA DO SER HUMANO</w:t>
      </w:r>
      <w:r w:rsidR="00225BE3" w:rsidRPr="00225BE3">
        <w:rPr>
          <w:noProof/>
          <w:sz w:val="28"/>
          <w:szCs w:val="28"/>
        </w:rPr>
        <w:t> </w:t>
      </w:r>
    </w:p>
    <w:p w14:paraId="42A5DCAA" w14:textId="77777777" w:rsidR="00C97F19" w:rsidRDefault="00225BE3" w:rsidP="00C97F19">
      <w:pPr>
        <w:pStyle w:val="cvgsua"/>
        <w:spacing w:before="0" w:beforeAutospacing="0" w:line="360" w:lineRule="auto"/>
        <w:jc w:val="both"/>
        <w:rPr>
          <w:rFonts w:eastAsiaTheme="majorEastAsia"/>
          <w:color w:val="000000"/>
        </w:rPr>
      </w:pPr>
      <w:r w:rsidRPr="00225BE3">
        <w:rPr>
          <w:rFonts w:eastAsiaTheme="majorEastAsia"/>
          <w:color w:val="000000"/>
        </w:rPr>
        <w:t xml:space="preserve">Maria Fernanda Pereira Soares - Universidade Evangélica de Goiás, </w:t>
      </w:r>
      <w:hyperlink r:id="rId8" w:tgtFrame="_blank" w:history="1">
        <w:r w:rsidRPr="00225BE3">
          <w:rPr>
            <w:rStyle w:val="Hyperlink"/>
            <w:rFonts w:eastAsiaTheme="majorEastAsia"/>
          </w:rPr>
          <w:t>mahfps12@gmail.com</w:t>
        </w:r>
      </w:hyperlink>
      <w:r w:rsidRPr="00225BE3">
        <w:rPr>
          <w:rFonts w:eastAsiaTheme="majorEastAsia"/>
          <w:color w:val="000000"/>
        </w:rPr>
        <w:t>, 038.784.351-50</w:t>
      </w:r>
      <w:r w:rsidRPr="00225BE3">
        <w:rPr>
          <w:rFonts w:eastAsiaTheme="majorEastAsia"/>
          <w:color w:val="000000"/>
        </w:rPr>
        <w:t xml:space="preserve">; </w:t>
      </w:r>
    </w:p>
    <w:p w14:paraId="48DA2D6C" w14:textId="2A741712" w:rsidR="00C97F19" w:rsidRPr="00225BE3" w:rsidRDefault="00C97F19" w:rsidP="008710D3">
      <w:pPr>
        <w:pStyle w:val="cvgsua"/>
        <w:spacing w:before="0" w:beforeAutospacing="0" w:line="360" w:lineRule="auto"/>
        <w:jc w:val="both"/>
        <w:rPr>
          <w:rFonts w:eastAsiaTheme="majorEastAsia"/>
          <w:color w:val="000000"/>
        </w:rPr>
      </w:pPr>
      <w:r>
        <w:rPr>
          <w:rFonts w:eastAsiaTheme="majorEastAsia"/>
          <w:color w:val="000000"/>
        </w:rPr>
        <w:t xml:space="preserve">Iasmim Linhares da Silva - Universidade Evangélica de Goiás, </w:t>
      </w:r>
      <w:hyperlink r:id="rId9" w:history="1">
        <w:r w:rsidRPr="00834FA3">
          <w:rPr>
            <w:rStyle w:val="Hyperlink"/>
            <w:rFonts w:eastAsiaTheme="majorEastAsia"/>
          </w:rPr>
          <w:t>iasmimlinharess@gmail.com</w:t>
        </w:r>
      </w:hyperlink>
      <w:r>
        <w:rPr>
          <w:rFonts w:eastAsiaTheme="majorEastAsia"/>
          <w:color w:val="000000"/>
        </w:rPr>
        <w:t>, 064.019.661-65;</w:t>
      </w:r>
    </w:p>
    <w:p w14:paraId="34DA5EDA" w14:textId="3875AC89" w:rsidR="00225BE3" w:rsidRPr="00225BE3" w:rsidRDefault="00225BE3" w:rsidP="008710D3">
      <w:pPr>
        <w:pStyle w:val="cvgsua"/>
        <w:spacing w:before="0" w:beforeAutospacing="0" w:line="360" w:lineRule="auto"/>
        <w:jc w:val="both"/>
        <w:rPr>
          <w:rFonts w:eastAsiaTheme="majorEastAsia"/>
          <w:color w:val="000000"/>
        </w:rPr>
      </w:pPr>
      <w:r w:rsidRPr="00225BE3">
        <w:rPr>
          <w:rFonts w:eastAsiaTheme="majorEastAsia"/>
          <w:color w:val="000000"/>
        </w:rPr>
        <w:t xml:space="preserve">Rita </w:t>
      </w:r>
      <w:proofErr w:type="spellStart"/>
      <w:r w:rsidRPr="00225BE3">
        <w:rPr>
          <w:rFonts w:eastAsiaTheme="majorEastAsia"/>
          <w:color w:val="000000"/>
        </w:rPr>
        <w:t>Romio</w:t>
      </w:r>
      <w:proofErr w:type="spellEnd"/>
      <w:r w:rsidRPr="00225BE3">
        <w:rPr>
          <w:rFonts w:eastAsiaTheme="majorEastAsia"/>
          <w:color w:val="000000"/>
        </w:rPr>
        <w:t xml:space="preserve"> Saba - Universidade, Evangélica de Goiás, </w:t>
      </w:r>
      <w:hyperlink r:id="rId10" w:tgtFrame="_blank" w:history="1">
        <w:r w:rsidRPr="00225BE3">
          <w:rPr>
            <w:rStyle w:val="Hyperlink"/>
            <w:rFonts w:eastAsiaTheme="majorEastAsia"/>
          </w:rPr>
          <w:t>ritaromiosaba@gmail.com,</w:t>
        </w:r>
      </w:hyperlink>
      <w:r w:rsidRPr="00225BE3">
        <w:rPr>
          <w:rFonts w:eastAsiaTheme="majorEastAsia"/>
          <w:color w:val="000000"/>
        </w:rPr>
        <w:t xml:space="preserve"> 708.544.561-04</w:t>
      </w:r>
      <w:r w:rsidRPr="00225BE3">
        <w:rPr>
          <w:rFonts w:eastAsiaTheme="majorEastAsia"/>
          <w:color w:val="000000"/>
        </w:rPr>
        <w:t xml:space="preserve">; </w:t>
      </w:r>
    </w:p>
    <w:p w14:paraId="3E2639AE" w14:textId="31494D5F" w:rsidR="00225BE3" w:rsidRPr="00225BE3" w:rsidRDefault="00225BE3" w:rsidP="008710D3">
      <w:pPr>
        <w:pStyle w:val="cvgsua"/>
        <w:spacing w:before="0" w:beforeAutospacing="0" w:line="360" w:lineRule="auto"/>
        <w:jc w:val="both"/>
        <w:rPr>
          <w:rFonts w:eastAsiaTheme="majorEastAsia"/>
          <w:color w:val="000000"/>
        </w:rPr>
      </w:pPr>
      <w:r w:rsidRPr="00225BE3">
        <w:rPr>
          <w:rFonts w:eastAsiaTheme="majorEastAsia"/>
          <w:color w:val="000000"/>
        </w:rPr>
        <w:t>Danúbio Antônio de Oliveira</w:t>
      </w:r>
      <w:r w:rsidR="008710D3">
        <w:rPr>
          <w:rFonts w:eastAsiaTheme="majorEastAsia"/>
          <w:color w:val="000000"/>
        </w:rPr>
        <w:t xml:space="preserve"> - </w:t>
      </w:r>
      <w:r w:rsidRPr="00225BE3">
        <w:rPr>
          <w:rFonts w:eastAsiaTheme="majorEastAsia"/>
          <w:color w:val="000000"/>
        </w:rPr>
        <w:t xml:space="preserve">Universidade Evangélica de Goiás, </w:t>
      </w:r>
      <w:hyperlink r:id="rId11" w:tgtFrame="_blank" w:history="1">
        <w:r w:rsidRPr="00225BE3">
          <w:rPr>
            <w:rStyle w:val="Hyperlink"/>
            <w:rFonts w:eastAsiaTheme="majorEastAsia"/>
          </w:rPr>
          <w:t>danubio.oli@gmail.com,</w:t>
        </w:r>
      </w:hyperlink>
      <w:r w:rsidRPr="00225BE3">
        <w:rPr>
          <w:rFonts w:eastAsiaTheme="majorEastAsia"/>
          <w:color w:val="000000"/>
        </w:rPr>
        <w:t xml:space="preserve"> 132.524.831-04</w:t>
      </w:r>
      <w:r w:rsidR="00C97F19">
        <w:rPr>
          <w:rFonts w:eastAsiaTheme="majorEastAsia"/>
          <w:color w:val="000000"/>
        </w:rPr>
        <w:t>;</w:t>
      </w:r>
      <w:r w:rsidRPr="00225BE3">
        <w:rPr>
          <w:rFonts w:eastAsiaTheme="majorEastAsia"/>
          <w:color w:val="000000"/>
        </w:rPr>
        <w:t> </w:t>
      </w:r>
    </w:p>
    <w:p w14:paraId="73FB2284" w14:textId="77777777" w:rsidR="008710D3" w:rsidRDefault="00225BE3" w:rsidP="008710D3">
      <w:pPr>
        <w:pStyle w:val="cvgsua"/>
        <w:spacing w:line="360" w:lineRule="auto"/>
        <w:jc w:val="both"/>
        <w:rPr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602616">
        <w:rPr>
          <w:rFonts w:eastAsiaTheme="majorEastAsia"/>
          <w:color w:val="000000"/>
        </w:rPr>
        <w:t xml:space="preserve">Sabe-se que a homeostase do organismo humano é dependente de vários fatores e é necessária ao estabelecimento de saúde, uma vez que ela fornece equilíbrio interno. Por isso, um estremecimento disso, como uma </w:t>
      </w:r>
      <w:proofErr w:type="spellStart"/>
      <w:r w:rsidRPr="00602616">
        <w:rPr>
          <w:rFonts w:eastAsiaTheme="majorEastAsia"/>
          <w:color w:val="000000"/>
        </w:rPr>
        <w:t>disbiose</w:t>
      </w:r>
      <w:proofErr w:type="spellEnd"/>
      <w:r w:rsidRPr="00602616">
        <w:rPr>
          <w:rFonts w:eastAsiaTheme="majorEastAsia"/>
          <w:color w:val="000000"/>
        </w:rPr>
        <w:t xml:space="preserve">, pode levar a doenças.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602616">
        <w:rPr>
          <w:rFonts w:eastAsiaTheme="majorEastAsia"/>
          <w:color w:val="000000"/>
        </w:rPr>
        <w:t>Assim, essa revisão tem por objetivo de correlacionar o transplante de fezes com o tratamento de disfunções metabólicas.</w:t>
      </w:r>
      <w:r>
        <w:rPr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602616">
        <w:rPr>
          <w:rFonts w:eastAsiaTheme="majorEastAsia"/>
          <w:color w:val="000000"/>
        </w:rPr>
        <w:t xml:space="preserve">Trata-se de uma revisão integrativa construída a partir de artigos obtidos nas bases de dados: </w:t>
      </w:r>
      <w:proofErr w:type="spellStart"/>
      <w:r w:rsidRPr="00602616">
        <w:rPr>
          <w:rFonts w:eastAsiaTheme="majorEastAsia"/>
          <w:i/>
          <w:iCs/>
          <w:color w:val="000000"/>
        </w:rPr>
        <w:t>PubMed</w:t>
      </w:r>
      <w:proofErr w:type="spellEnd"/>
      <w:r w:rsidRPr="00602616">
        <w:rPr>
          <w:rFonts w:eastAsiaTheme="majorEastAsia"/>
          <w:color w:val="000000"/>
        </w:rPr>
        <w:t xml:space="preserve"> e Biblioteca Virtual de Saúde, utilizando a seguinte linha de busca: “</w:t>
      </w:r>
      <w:r w:rsidRPr="00602616">
        <w:rPr>
          <w:rFonts w:eastAsiaTheme="majorEastAsia"/>
          <w:i/>
          <w:iCs/>
          <w:color w:val="000000"/>
        </w:rPr>
        <w:t xml:space="preserve">Fecal Microbiota </w:t>
      </w:r>
      <w:proofErr w:type="spellStart"/>
      <w:r w:rsidRPr="00602616">
        <w:rPr>
          <w:rFonts w:eastAsiaTheme="majorEastAsia"/>
          <w:i/>
          <w:iCs/>
          <w:color w:val="000000"/>
        </w:rPr>
        <w:t>Transplantation</w:t>
      </w:r>
      <w:proofErr w:type="spellEnd"/>
      <w:r w:rsidRPr="00602616">
        <w:rPr>
          <w:rFonts w:eastAsiaTheme="majorEastAsia"/>
          <w:color w:val="000000"/>
        </w:rPr>
        <w:t>” nos idiomas inglês e português.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proofErr w:type="spellStart"/>
      <w:r w:rsidRPr="00602616">
        <w:rPr>
          <w:rFonts w:eastAsiaTheme="majorEastAsia"/>
          <w:color w:val="000000"/>
        </w:rPr>
        <w:t>Disbioses</w:t>
      </w:r>
      <w:proofErr w:type="spellEnd"/>
      <w:r w:rsidRPr="00602616">
        <w:rPr>
          <w:rFonts w:eastAsiaTheme="majorEastAsia"/>
          <w:color w:val="000000"/>
        </w:rPr>
        <w:t xml:space="preserve"> têm de serem ajustadas para se restaurar a harmonia, por essa razão foram feitos estudos sobre a eficácia do FMT (</w:t>
      </w:r>
      <w:r w:rsidRPr="00602616">
        <w:rPr>
          <w:rFonts w:eastAsiaTheme="majorEastAsia"/>
          <w:i/>
          <w:iCs/>
          <w:color w:val="000000"/>
        </w:rPr>
        <w:t xml:space="preserve">Fecal Microbiota </w:t>
      </w:r>
      <w:proofErr w:type="spellStart"/>
      <w:r w:rsidRPr="00602616">
        <w:rPr>
          <w:rFonts w:eastAsiaTheme="majorEastAsia"/>
          <w:i/>
          <w:iCs/>
          <w:color w:val="000000"/>
        </w:rPr>
        <w:t>Transplantation</w:t>
      </w:r>
      <w:proofErr w:type="spellEnd"/>
      <w:r w:rsidRPr="00602616">
        <w:rPr>
          <w:rFonts w:eastAsiaTheme="majorEastAsia"/>
          <w:color w:val="000000"/>
        </w:rPr>
        <w:t xml:space="preserve">) para o tratamento de doenças metabólicas. No caso da diabetes, melhorou IMC (Índice de Massa Corporal) e glicemia de jejum em portadores e quando esse tratamento é associado à metformina, relata-se melhora na resistência à insulina. Entretanto, as cápsulas de FMT não foi efetivo para IMC de obesos e índices de adiposidade abdominal, todavia estudo realizados, constatou que o FMT é mais vantajoso para pacientes obesos com pressão arterial elevada. Já na esteatose hepática, o FMT pode diminuir o acúmulo de gordura no fígado, porém foi relatado uma melhor evolução da </w:t>
      </w:r>
      <w:proofErr w:type="spellStart"/>
      <w:r w:rsidRPr="00602616">
        <w:rPr>
          <w:rFonts w:eastAsiaTheme="majorEastAsia"/>
          <w:color w:val="000000"/>
        </w:rPr>
        <w:t>disbiose</w:t>
      </w:r>
      <w:proofErr w:type="spellEnd"/>
      <w:r w:rsidRPr="00602616">
        <w:rPr>
          <w:rFonts w:eastAsiaTheme="majorEastAsia"/>
          <w:color w:val="000000"/>
        </w:rPr>
        <w:t xml:space="preserve"> em indivíduos com DHGNA (Doença hepática gordurosa não alcoólica) magros do que em obesos. 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602616">
        <w:rPr>
          <w:rFonts w:eastAsiaTheme="majorEastAsia"/>
          <w:color w:val="000000"/>
        </w:rPr>
        <w:t>Dado o exposto, existe eficácia do transplante de fezes no tratamento de doenças metabólicas, surgindo a necessidade de se fazer mais pesquisas acerca desse eixo tão importante e pouco abordado.</w:t>
      </w:r>
    </w:p>
    <w:p w14:paraId="33D24C5B" w14:textId="77777777" w:rsidR="008710D3" w:rsidRDefault="008710D3" w:rsidP="008710D3">
      <w:pPr>
        <w:pStyle w:val="cvgsua"/>
        <w:spacing w:line="360" w:lineRule="auto"/>
        <w:jc w:val="both"/>
        <w:rPr>
          <w:rStyle w:val="oypena"/>
          <w:rFonts w:eastAsiaTheme="majorEastAsia"/>
          <w:b/>
          <w:bCs/>
          <w:color w:val="000000"/>
        </w:rPr>
      </w:pPr>
    </w:p>
    <w:p w14:paraId="341CCDE9" w14:textId="50143F6E" w:rsidR="008710D3" w:rsidRDefault="00225BE3" w:rsidP="008710D3">
      <w:pPr>
        <w:pStyle w:val="cvgsua"/>
        <w:spacing w:line="360" w:lineRule="auto"/>
        <w:jc w:val="both"/>
        <w:rPr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Palavras-chave</w:t>
      </w:r>
      <w:r w:rsidRPr="004428B6">
        <w:rPr>
          <w:rStyle w:val="oypena"/>
          <w:rFonts w:eastAsiaTheme="majorEastAsia"/>
          <w:color w:val="000000"/>
        </w:rPr>
        <w:t xml:space="preserve">: </w:t>
      </w:r>
      <w:proofErr w:type="spellStart"/>
      <w:r w:rsidRPr="00602616">
        <w:rPr>
          <w:rFonts w:eastAsiaTheme="majorEastAsia"/>
          <w:color w:val="000000"/>
        </w:rPr>
        <w:t>Disbiose</w:t>
      </w:r>
      <w:proofErr w:type="spellEnd"/>
      <w:r w:rsidRPr="00602616">
        <w:rPr>
          <w:rFonts w:eastAsiaTheme="majorEastAsia"/>
          <w:color w:val="000000"/>
        </w:rPr>
        <w:t>; Fezes; Transplante. </w:t>
      </w:r>
    </w:p>
    <w:p w14:paraId="7678C9DF" w14:textId="26E82D41" w:rsidR="00F65A4D" w:rsidRPr="008710D3" w:rsidRDefault="00F65A4D" w:rsidP="008710D3">
      <w:pPr>
        <w:pStyle w:val="cvgsua"/>
        <w:spacing w:line="360" w:lineRule="auto"/>
        <w:jc w:val="both"/>
        <w:rPr>
          <w:rFonts w:eastAsiaTheme="majorEastAsia"/>
          <w:color w:val="000000"/>
        </w:rPr>
      </w:pPr>
      <w:r w:rsidRPr="00795EC8">
        <w:rPr>
          <w:b/>
          <w:bCs/>
        </w:rPr>
        <w:t>REFERÊNCIAS:</w:t>
      </w:r>
    </w:p>
    <w:p w14:paraId="0657E65A" w14:textId="77777777" w:rsidR="00225BE3" w:rsidRPr="00225BE3" w:rsidRDefault="00225BE3" w:rsidP="00225BE3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ALLEGRETTI, J. R. </w:t>
      </w:r>
      <w:r w:rsidRPr="00225BE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25BE3">
        <w:rPr>
          <w:rFonts w:ascii="Times New Roman" w:hAnsi="Times New Roman" w:cs="Times New Roman"/>
          <w:sz w:val="24"/>
          <w:szCs w:val="24"/>
        </w:rPr>
        <w:t xml:space="preserve">. Efeitos do transplante de microbiota fecal com cápsulas orais em pacientes obesos. 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Clinical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Gastroenterology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Hepatology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>, v. 18, n. 4, p. 855-863, 2020. </w:t>
      </w:r>
    </w:p>
    <w:p w14:paraId="752CB76D" w14:textId="77777777" w:rsidR="00225BE3" w:rsidRPr="00225BE3" w:rsidRDefault="00225BE3" w:rsidP="00225BE3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RINOTT, E. </w:t>
      </w:r>
      <w:r w:rsidRPr="00225BE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25BE3">
        <w:rPr>
          <w:rFonts w:ascii="Times New Roman" w:hAnsi="Times New Roman" w:cs="Times New Roman"/>
          <w:sz w:val="24"/>
          <w:szCs w:val="24"/>
        </w:rPr>
        <w:t xml:space="preserve">. Efeitos do transplante autólogo de microbiota fecal modulado por dieta na recuperação de peso. 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Clinical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Gastroenterology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Hepatology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>, v. 160, n. 1, p. 158-173, 2021. </w:t>
      </w:r>
    </w:p>
    <w:p w14:paraId="4F85BB4B" w14:textId="77777777" w:rsidR="00225BE3" w:rsidRPr="00225BE3" w:rsidRDefault="00225BE3" w:rsidP="00225BE3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WU, Z. </w:t>
      </w:r>
      <w:r w:rsidRPr="00225BE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25BE3">
        <w:rPr>
          <w:rFonts w:ascii="Times New Roman" w:hAnsi="Times New Roman" w:cs="Times New Roman"/>
          <w:sz w:val="24"/>
          <w:szCs w:val="24"/>
        </w:rPr>
        <w:t>. O transplante de microbiota fecal reverte a resistência à insulina no diabetes tipo 2: um estudo randomizado, controlado e prospectivo.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Frontiers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Cellular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Infection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Microbiology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>, 2023. </w:t>
      </w:r>
    </w:p>
    <w:p w14:paraId="586F1F43" w14:textId="77777777" w:rsidR="00225BE3" w:rsidRPr="00225BE3" w:rsidRDefault="00225BE3" w:rsidP="00225BE3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XUE, L. </w:t>
      </w:r>
      <w:r w:rsidRPr="00225BE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25BE3">
        <w:rPr>
          <w:rFonts w:ascii="Times New Roman" w:hAnsi="Times New Roman" w:cs="Times New Roman"/>
          <w:sz w:val="24"/>
          <w:szCs w:val="24"/>
        </w:rPr>
        <w:t xml:space="preserve">. Efeito do transplante de microbiota fecal na doença hepática gordurosa não alcoólica: um ensaio clínico randomizado.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Frontiers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Cellular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Infection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Microbiology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BE3">
        <w:rPr>
          <w:rFonts w:ascii="Times New Roman" w:hAnsi="Times New Roman" w:cs="Times New Roman"/>
          <w:sz w:val="24"/>
          <w:szCs w:val="24"/>
        </w:rPr>
        <w:t>v. 12, 2022. </w:t>
      </w:r>
    </w:p>
    <w:p w14:paraId="3A0F2036" w14:textId="77777777" w:rsidR="00225BE3" w:rsidRPr="00225BE3" w:rsidRDefault="00225BE3" w:rsidP="00225BE3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ZECHENG L., </w:t>
      </w:r>
      <w:r w:rsidRPr="00225BE3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225BE3">
        <w:rPr>
          <w:rFonts w:ascii="Times New Roman" w:hAnsi="Times New Roman" w:cs="Times New Roman"/>
          <w:sz w:val="24"/>
          <w:szCs w:val="24"/>
        </w:rPr>
        <w:t xml:space="preserve">Transplante de microbiota fecal no metabolismo obeso: uma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metanálise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e revisão sistemática. 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Diabetes Res Clin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Pract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25BE3">
        <w:rPr>
          <w:rFonts w:ascii="Times New Roman" w:hAnsi="Times New Roman" w:cs="Times New Roman"/>
          <w:sz w:val="24"/>
          <w:szCs w:val="24"/>
        </w:rPr>
        <w:t>2023. </w:t>
      </w: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C97F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18447" w14:textId="77777777" w:rsidR="00853144" w:rsidRDefault="00853144" w:rsidP="00F65A4D">
      <w:pPr>
        <w:spacing w:after="0" w:line="240" w:lineRule="auto"/>
      </w:pPr>
      <w:r>
        <w:separator/>
      </w:r>
    </w:p>
  </w:endnote>
  <w:endnote w:type="continuationSeparator" w:id="0">
    <w:p w14:paraId="3901202E" w14:textId="77777777" w:rsidR="00853144" w:rsidRDefault="00853144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BD80" w14:textId="77777777" w:rsidR="00853144" w:rsidRDefault="00853144" w:rsidP="00F65A4D">
      <w:pPr>
        <w:spacing w:after="0" w:line="240" w:lineRule="auto"/>
      </w:pPr>
      <w:r>
        <w:separator/>
      </w:r>
    </w:p>
  </w:footnote>
  <w:footnote w:type="continuationSeparator" w:id="0">
    <w:p w14:paraId="66762D81" w14:textId="77777777" w:rsidR="00853144" w:rsidRDefault="00853144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54C1"/>
    <w:multiLevelType w:val="hybridMultilevel"/>
    <w:tmpl w:val="87DC63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7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25BE3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12E14"/>
    <w:rsid w:val="00542A09"/>
    <w:rsid w:val="005474FB"/>
    <w:rsid w:val="00563162"/>
    <w:rsid w:val="00564F2F"/>
    <w:rsid w:val="005C547E"/>
    <w:rsid w:val="006A4FD9"/>
    <w:rsid w:val="006B6404"/>
    <w:rsid w:val="0084760F"/>
    <w:rsid w:val="00853144"/>
    <w:rsid w:val="0086151B"/>
    <w:rsid w:val="008710D3"/>
    <w:rsid w:val="008B7D47"/>
    <w:rsid w:val="009020E3"/>
    <w:rsid w:val="0095199E"/>
    <w:rsid w:val="00A0680A"/>
    <w:rsid w:val="00A33748"/>
    <w:rsid w:val="00A841FE"/>
    <w:rsid w:val="00AB6577"/>
    <w:rsid w:val="00AE1048"/>
    <w:rsid w:val="00B0506C"/>
    <w:rsid w:val="00BB3DB0"/>
    <w:rsid w:val="00BD6FBA"/>
    <w:rsid w:val="00BE4B82"/>
    <w:rsid w:val="00C2307E"/>
    <w:rsid w:val="00C53C6C"/>
    <w:rsid w:val="00C97F19"/>
    <w:rsid w:val="00EF7E5C"/>
    <w:rsid w:val="00F40566"/>
    <w:rsid w:val="00F65A4D"/>
    <w:rsid w:val="00F9071F"/>
    <w:rsid w:val="00F96BB3"/>
    <w:rsid w:val="00F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fps12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ubio.oli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itaromiosab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asmimlinhares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Maria Fernanda Soares</cp:lastModifiedBy>
  <cp:revision>2</cp:revision>
  <dcterms:created xsi:type="dcterms:W3CDTF">2024-07-25T02:03:00Z</dcterms:created>
  <dcterms:modified xsi:type="dcterms:W3CDTF">2024-07-25T02:03:00Z</dcterms:modified>
</cp:coreProperties>
</file>