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8B" w:rsidRPr="00F96704" w:rsidRDefault="001C268B" w:rsidP="001C2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04">
        <w:rPr>
          <w:rFonts w:ascii="Times New Roman" w:hAnsi="Times New Roman" w:cs="Times New Roman"/>
          <w:b/>
          <w:sz w:val="24"/>
          <w:szCs w:val="24"/>
        </w:rPr>
        <w:t>FRATURA DO COMPLEXO ZIGOMÁTICO</w:t>
      </w:r>
    </w:p>
    <w:p w:rsidR="001C268B" w:rsidRDefault="001C268B" w:rsidP="001C268B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Jéssica Alves Marinho¹,</w:t>
      </w: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proofErr w:type="spellStart"/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Moizaniel</w:t>
      </w:r>
      <w:proofErr w:type="spellEnd"/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Pestana Soares Filho²</w:t>
      </w:r>
      <w:bookmarkStart w:id="0" w:name="_GoBack"/>
      <w:bookmarkEnd w:id="0"/>
    </w:p>
    <w:p w:rsidR="001C268B" w:rsidRDefault="001C268B" w:rsidP="001C268B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¹²</w:t>
      </w:r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Centro Universitário de Ensino Superior Dom Bosco</w:t>
      </w:r>
    </w:p>
    <w:p w:rsidR="001C268B" w:rsidRPr="001C268B" w:rsidRDefault="001C268B" w:rsidP="001C268B">
      <w:pPr>
        <w:spacing w:line="360" w:lineRule="auto"/>
        <w:jc w:val="both"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jess.marinho3010@gmail.com</w:t>
      </w:r>
    </w:p>
    <w:p w:rsidR="001C268B" w:rsidRPr="00225A82" w:rsidRDefault="001C268B" w:rsidP="001C2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82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25A82">
        <w:rPr>
          <w:rFonts w:ascii="Times New Roman" w:hAnsi="Times New Roman" w:cs="Times New Roman"/>
          <w:sz w:val="24"/>
          <w:szCs w:val="24"/>
        </w:rPr>
        <w:t xml:space="preserve">As fraturas do complexo Zigomático </w:t>
      </w:r>
      <w:r w:rsidRPr="00225A82">
        <w:rPr>
          <w:rFonts w:ascii="Times New Roman" w:hAnsi="Times New Roman" w:cs="Times New Roman"/>
          <w:sz w:val="24"/>
          <w:szCs w:val="24"/>
          <w:shd w:val="clear" w:color="auto" w:fill="FFFFFF"/>
        </w:rPr>
        <w:t>ocorrem com a segunda maior frequência devido sua proeminência facial e podem acarretar diversas deformidades estéticas e incapacidades funcionais que vão desde depressões faciais a deficiências na movimentação do globo ocular</w:t>
      </w:r>
      <w:r w:rsidRPr="00225A82">
        <w:rPr>
          <w:rFonts w:ascii="Times New Roman" w:hAnsi="Times New Roman" w:cs="Times New Roman"/>
          <w:sz w:val="24"/>
          <w:szCs w:val="24"/>
        </w:rPr>
        <w:t xml:space="preserve">. </w:t>
      </w:r>
      <w:r w:rsidRPr="00225A82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Pr="00225A82">
        <w:rPr>
          <w:rFonts w:ascii="Times New Roman" w:hAnsi="Times New Roman" w:cs="Times New Roman"/>
          <w:sz w:val="24"/>
          <w:szCs w:val="24"/>
        </w:rPr>
        <w:t>Evidenciar a importância do complexo zigomático e como sua fratura pode afetar o paciente esteticamente e funcionalmente.</w:t>
      </w:r>
      <w:r w:rsidRPr="00225A82">
        <w:rPr>
          <w:rFonts w:ascii="Times New Roman" w:hAnsi="Times New Roman" w:cs="Times New Roman"/>
          <w:b/>
          <w:sz w:val="24"/>
          <w:szCs w:val="24"/>
        </w:rPr>
        <w:t xml:space="preserve"> Metodologia: </w:t>
      </w:r>
      <w:r w:rsidRPr="00225A82">
        <w:rPr>
          <w:rFonts w:ascii="Times New Roman" w:hAnsi="Times New Roman" w:cs="Times New Roman"/>
          <w:sz w:val="24"/>
          <w:szCs w:val="24"/>
        </w:rPr>
        <w:t xml:space="preserve">O presente trabalho trata-se de uma revisão da literatura, realizada através de buscas em bases de dados eletrônicas 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 e Google Acadêmico. A pesquisa foi feita usando as seguintes palavras-chave:</w:t>
      </w:r>
      <w:r w:rsidRPr="00225A82">
        <w:t xml:space="preserve"> </w:t>
      </w:r>
      <w:r w:rsidRPr="00225A82">
        <w:rPr>
          <w:rFonts w:ascii="Times New Roman" w:hAnsi="Times New Roman" w:cs="Times New Roman"/>
          <w:sz w:val="24"/>
          <w:szCs w:val="24"/>
        </w:rPr>
        <w:t>Fratura Zigomática, Complexo zigomático, Fixação das fraturas. Como critério de inclusão, foram selecionados 5 artigos escritos em inglês e português que se enquadram na abordagem do trabalho, nos períodos de 2014 a 2024.</w:t>
      </w:r>
      <w:r w:rsidRPr="00225A82"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Pr="00225A82">
        <w:rPr>
          <w:rFonts w:ascii="Times New Roman" w:hAnsi="Times New Roman" w:cs="Times New Roman"/>
          <w:sz w:val="24"/>
          <w:szCs w:val="24"/>
        </w:rPr>
        <w:t xml:space="preserve">A fratura do complexo zigomático está principalmente relacionada com acidentes industriais, lesões esportivas e brigas interpessoais. </w:t>
      </w:r>
      <w:r w:rsidRPr="00225A82">
        <w:rPr>
          <w:rFonts w:ascii="Times New Roman" w:hAnsi="Times New Roman" w:cs="Times New Roman"/>
          <w:sz w:val="24"/>
          <w:szCs w:val="24"/>
          <w:shd w:val="clear" w:color="auto" w:fill="FFFFFF"/>
        </w:rPr>
        <w:t>Quando uma força é aplicada ao corpo do zigoma, esta é distribuída através de seus quatro processos e muitos dos ossos adjacentes são mais frágeis do que o osso zigomático. Por esse motivo, é mais comum identificarmos uma fratura de complexo zigomático do que uma fratura de zigoma isolada.</w:t>
      </w:r>
      <w:r w:rsidRPr="00225A82">
        <w:rPr>
          <w:rFonts w:ascii="Times New Roman" w:hAnsi="Times New Roman" w:cs="Times New Roman"/>
          <w:sz w:val="24"/>
          <w:szCs w:val="24"/>
        </w:rPr>
        <w:t xml:space="preserve"> Com isto, pela sua posição anatômica pode resultar em complicações funcionais (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trismo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, diplopia e 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parestesia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 na pálpebra inferior, bochecha, nariz e lábio) e em deformidades estéticas, na qual envolvem achatamento malar, alargamento médio facial e mau posicionamento do globo ocular, equimoses 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periorbitárias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, hemorragia subconjuntival, diminuição da sensibilidade na distribuição do nervo infraorbitário, degraus palpáveis na lateral superior ou inferior orbital e enfisema orbital. O diagnóstico deve ser fechado com o auxílio de exames oftálmicos, radiografia 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antero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 posterior de Waters, axial de </w:t>
      </w:r>
      <w:proofErr w:type="spellStart"/>
      <w:r w:rsidRPr="00225A82">
        <w:rPr>
          <w:rFonts w:ascii="Times New Roman" w:hAnsi="Times New Roman" w:cs="Times New Roman"/>
          <w:sz w:val="24"/>
          <w:szCs w:val="24"/>
        </w:rPr>
        <w:t>Hirtz</w:t>
      </w:r>
      <w:proofErr w:type="spellEnd"/>
      <w:r w:rsidRPr="00225A82">
        <w:rPr>
          <w:rFonts w:ascii="Times New Roman" w:hAnsi="Times New Roman" w:cs="Times New Roman"/>
          <w:sz w:val="24"/>
          <w:szCs w:val="24"/>
        </w:rPr>
        <w:t xml:space="preserve"> e a tomografia computadorizada.  As abordagens de tratamento das fraturas de zigoma podem ser variáveis e dependerá da extensão da lesão, o cirurgião deve cuidadosamente avaliar as opções cirúrgicas para equilibrar morbidade contra visualização ideal e estável redução</w:t>
      </w:r>
      <w:r w:rsidRPr="00225A82">
        <w:rPr>
          <w:rFonts w:ascii="Times New Roman" w:hAnsi="Times New Roman" w:cs="Times New Roman"/>
          <w:b/>
          <w:sz w:val="24"/>
          <w:szCs w:val="24"/>
        </w:rPr>
        <w:t xml:space="preserve">. Conclusão: </w:t>
      </w:r>
      <w:r w:rsidRPr="00225A82">
        <w:rPr>
          <w:rFonts w:ascii="Times New Roman" w:hAnsi="Times New Roman" w:cs="Times New Roman"/>
          <w:sz w:val="24"/>
          <w:szCs w:val="24"/>
        </w:rPr>
        <w:t>O diagnóstico deve ser minucioso, envolvendo aspectos clínicos e exames complementares, o tratamento deve ser realizado de forma a preservar não só a função mas também a aparência, uma vez que erros no reposicionamento pós trauma do processo zigomático pode resultar em assimetria facial e outras complicações como diplopia, afundamento do globo ocular e fissura orbital superior.</w:t>
      </w:r>
    </w:p>
    <w:p w:rsidR="001C268B" w:rsidRPr="00225A82" w:rsidRDefault="001C268B" w:rsidP="001C2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82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A82">
        <w:rPr>
          <w:rFonts w:ascii="Times New Roman" w:hAnsi="Times New Roman" w:cs="Times New Roman"/>
          <w:sz w:val="24"/>
          <w:szCs w:val="24"/>
        </w:rPr>
        <w:t>Fratura Zigomática, Complexo zigomático, Fixação das fraturas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50E" w:rsidRDefault="001C268B" w:rsidP="001C268B">
      <w:r w:rsidRPr="00225A82">
        <w:rPr>
          <w:rFonts w:ascii="Times New Roman" w:hAnsi="Times New Roman" w:cs="Times New Roman"/>
          <w:sz w:val="24"/>
          <w:szCs w:val="24"/>
        </w:rPr>
        <w:t>Área Temática: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04">
        <w:rPr>
          <w:rFonts w:ascii="Times New Roman" w:hAnsi="Times New Roman" w:cs="Times New Roman"/>
          <w:sz w:val="24"/>
          <w:szCs w:val="24"/>
        </w:rPr>
        <w:t>Trauma de face</w:t>
      </w:r>
    </w:p>
    <w:sectPr w:rsidR="0014650E" w:rsidSect="001C2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8B"/>
    <w:rsid w:val="0014650E"/>
    <w:rsid w:val="001C268B"/>
    <w:rsid w:val="00D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3FE2-4AFC-48DA-9B5E-5608AAB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C2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2024-03-16T16:33:00Z</dcterms:created>
  <dcterms:modified xsi:type="dcterms:W3CDTF">2024-03-16T17:04:00Z</dcterms:modified>
</cp:coreProperties>
</file>