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D204" w14:textId="48AA9C85" w:rsidR="00167906" w:rsidRPr="00E762ED" w:rsidRDefault="00E762ED" w:rsidP="00167906">
      <w:pPr>
        <w:jc w:val="both"/>
        <w:rPr>
          <w:b/>
          <w:sz w:val="28"/>
          <w:szCs w:val="28"/>
        </w:rPr>
      </w:pPr>
      <w:r w:rsidRPr="00E762ED">
        <w:rPr>
          <w:b/>
          <w:sz w:val="28"/>
          <w:szCs w:val="28"/>
        </w:rPr>
        <w:t>PARESTESIA DO NERVO MENTONIANO</w:t>
      </w:r>
      <w:r>
        <w:rPr>
          <w:b/>
          <w:sz w:val="28"/>
          <w:szCs w:val="28"/>
        </w:rPr>
        <w:t xml:space="preserve"> ASSOCIADO</w:t>
      </w:r>
      <w:r w:rsidRPr="00E762ED">
        <w:rPr>
          <w:b/>
          <w:sz w:val="28"/>
          <w:szCs w:val="28"/>
        </w:rPr>
        <w:t xml:space="preserve"> A LESÃO PERIAPICAL – RELATO DE CASO.</w:t>
      </w:r>
    </w:p>
    <w:p w14:paraId="3127D403" w14:textId="33463836" w:rsidR="006E2811" w:rsidRPr="00FB252A" w:rsidRDefault="006E2811" w:rsidP="006E2811">
      <w:pPr>
        <w:spacing w:after="120"/>
        <w:ind w:left="709" w:right="665"/>
        <w:jc w:val="center"/>
        <w:rPr>
          <w:rFonts w:asciiTheme="minorHAnsi" w:hAnsiTheme="minorHAnsi" w:cstheme="minorHAnsi"/>
          <w:sz w:val="28"/>
        </w:rPr>
      </w:pP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60602F9" w14:textId="771D3926" w:rsidR="00687659" w:rsidRPr="009D35F1" w:rsidRDefault="001879F3" w:rsidP="00FB252A">
      <w:pPr>
        <w:jc w:val="right"/>
        <w:rPr>
          <w:b/>
        </w:rPr>
      </w:pPr>
      <w:r w:rsidRPr="009D35F1">
        <w:rPr>
          <w:b/>
        </w:rPr>
        <w:t xml:space="preserve">Matheus </w:t>
      </w:r>
      <w:proofErr w:type="spellStart"/>
      <w:r w:rsidRPr="009D35F1">
        <w:rPr>
          <w:b/>
        </w:rPr>
        <w:t>ramidiel</w:t>
      </w:r>
      <w:proofErr w:type="spellEnd"/>
      <w:r w:rsidRPr="009D35F1">
        <w:rPr>
          <w:b/>
        </w:rPr>
        <w:t xml:space="preserve"> dos </w:t>
      </w:r>
      <w:r w:rsidR="00E41086" w:rsidRPr="009D35F1">
        <w:rPr>
          <w:b/>
        </w:rPr>
        <w:t>SANTOS</w:t>
      </w:r>
      <w:r w:rsidR="00967C8F" w:rsidRPr="009D35F1">
        <w:rPr>
          <w:rStyle w:val="Refdenotaderodap"/>
          <w:b/>
        </w:rPr>
        <w:footnoteReference w:id="1"/>
      </w:r>
    </w:p>
    <w:p w14:paraId="03F524A2" w14:textId="3F1B7ABB" w:rsidR="00E41086" w:rsidRPr="009D35F1" w:rsidRDefault="00E41086" w:rsidP="009D35F1">
      <w:pPr>
        <w:jc w:val="right"/>
        <w:rPr>
          <w:b/>
        </w:rPr>
      </w:pPr>
      <w:r w:rsidRPr="009D35F1">
        <w:rPr>
          <w:b/>
        </w:rPr>
        <w:t xml:space="preserve">Cássia </w:t>
      </w:r>
      <w:proofErr w:type="spellStart"/>
      <w:r w:rsidRPr="009D35F1">
        <w:rPr>
          <w:b/>
        </w:rPr>
        <w:t>myllena</w:t>
      </w:r>
      <w:proofErr w:type="spellEnd"/>
      <w:r w:rsidRPr="009D35F1">
        <w:rPr>
          <w:b/>
        </w:rPr>
        <w:t xml:space="preserve"> silva OLIVEIRA</w:t>
      </w:r>
      <w:r w:rsidR="00F34415" w:rsidRPr="009D35F1">
        <w:rPr>
          <w:rStyle w:val="Refdenotaderodap"/>
          <w:b/>
        </w:rPr>
        <w:footnoteReference w:id="2"/>
      </w:r>
    </w:p>
    <w:p w14:paraId="7446EF36" w14:textId="40149516" w:rsidR="00FB252A" w:rsidRPr="00FB252A" w:rsidRDefault="009D35F1" w:rsidP="00F34415">
      <w:pPr>
        <w:jc w:val="right"/>
        <w:rPr>
          <w:rFonts w:asciiTheme="minorHAnsi" w:hAnsiTheme="minorHAnsi" w:cstheme="minorHAnsi"/>
        </w:rPr>
      </w:pPr>
      <w:r w:rsidRPr="009D35F1">
        <w:rPr>
          <w:b/>
        </w:rPr>
        <w:t>R</w:t>
      </w:r>
      <w:r w:rsidR="00F34415" w:rsidRPr="009D35F1">
        <w:rPr>
          <w:b/>
        </w:rPr>
        <w:t>omulo Augusto Soares MOURA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F11C86" w14:textId="0FD37A43" w:rsidR="00FB252A" w:rsidRPr="004A083E" w:rsidRDefault="00FB252A" w:rsidP="00FB252A">
      <w:pPr>
        <w:spacing w:after="120"/>
        <w:ind w:right="665"/>
        <w:jc w:val="both"/>
        <w:rPr>
          <w:b/>
        </w:rPr>
      </w:pPr>
      <w:r w:rsidRPr="004A083E">
        <w:rPr>
          <w:b/>
        </w:rPr>
        <w:t>RESUMO</w:t>
      </w:r>
    </w:p>
    <w:p w14:paraId="498BE6BB" w14:textId="74B9A4A3" w:rsidR="00AE4385" w:rsidRDefault="00A93FE6" w:rsidP="00B1441D">
      <w:pPr>
        <w:rPr>
          <w:rFonts w:ascii="Arial" w:hAnsi="Arial" w:cs="Arial"/>
          <w:color w:val="222222"/>
          <w:shd w:val="clear" w:color="auto" w:fill="FFFFFF"/>
        </w:rPr>
      </w:pPr>
      <w:r w:rsidRPr="004A083E">
        <w:rPr>
          <w:b/>
        </w:rPr>
        <w:t>INTRODUÇÃO</w:t>
      </w:r>
      <w:r w:rsidRPr="00B1441D">
        <w:t>:</w:t>
      </w:r>
      <w:r w:rsidR="003F1ACF" w:rsidRPr="00B1441D">
        <w:t xml:space="preserve"> </w:t>
      </w:r>
      <w:r w:rsidR="007B532C" w:rsidRPr="00B1441D">
        <w:rPr>
          <w:color w:val="222222"/>
          <w:shd w:val="clear" w:color="auto" w:fill="FFFFFF"/>
        </w:rPr>
        <w:t>A parestesia</w:t>
      </w:r>
      <w:r w:rsidR="00EE4A21">
        <w:rPr>
          <w:color w:val="222222"/>
          <w:shd w:val="clear" w:color="auto" w:fill="FFFFFF"/>
        </w:rPr>
        <w:t xml:space="preserve"> </w:t>
      </w:r>
      <w:r w:rsidR="007B532C" w:rsidRPr="00B1441D">
        <w:rPr>
          <w:color w:val="222222"/>
          <w:shd w:val="clear" w:color="auto" w:fill="FFFFFF"/>
        </w:rPr>
        <w:t>é uma mudança sensorial, provocada por compressão, estiramento ou secção do nervo.</w:t>
      </w:r>
      <w:r w:rsidR="00EE4A21">
        <w:rPr>
          <w:color w:val="222222"/>
          <w:shd w:val="clear" w:color="auto" w:fill="FFFFFF"/>
        </w:rPr>
        <w:t xml:space="preserve"> Um de seus fatores etiológicos é comprometimento da inervação da região afetada por processos patológicos de origem endodôntica.</w:t>
      </w:r>
    </w:p>
    <w:p w14:paraId="19EFF44F" w14:textId="77777777" w:rsidR="00B1441D" w:rsidRPr="004A083E" w:rsidRDefault="00B1441D" w:rsidP="00B1441D">
      <w:pPr>
        <w:rPr>
          <w:b/>
        </w:rPr>
      </w:pPr>
    </w:p>
    <w:p w14:paraId="2416F50D" w14:textId="6D3A863A" w:rsidR="00352847" w:rsidRPr="00B1441D" w:rsidRDefault="00D81E29" w:rsidP="00B1441D">
      <w:pPr>
        <w:spacing w:after="120"/>
        <w:ind w:right="665"/>
        <w:jc w:val="both"/>
      </w:pPr>
      <w:r w:rsidRPr="004A083E">
        <w:rPr>
          <w:b/>
        </w:rPr>
        <w:t xml:space="preserve">RELATO </w:t>
      </w:r>
      <w:r w:rsidR="003F1ACF">
        <w:rPr>
          <w:b/>
        </w:rPr>
        <w:t>DE CASO</w:t>
      </w:r>
      <w:r w:rsidRPr="004A083E">
        <w:t xml:space="preserve">: </w:t>
      </w:r>
      <w:r w:rsidR="00B1441D" w:rsidRPr="00B1441D">
        <w:rPr>
          <w:color w:val="222222"/>
          <w:shd w:val="clear" w:color="auto" w:fill="FFFFFF"/>
        </w:rPr>
        <w:t>Relato de caso: paciente</w:t>
      </w:r>
      <w:r w:rsidR="00F34415">
        <w:rPr>
          <w:color w:val="222222"/>
          <w:shd w:val="clear" w:color="auto" w:fill="FFFFFF"/>
        </w:rPr>
        <w:t xml:space="preserve"> </w:t>
      </w:r>
      <w:proofErr w:type="gramStart"/>
      <w:r w:rsidR="00F34415">
        <w:rPr>
          <w:color w:val="222222"/>
          <w:shd w:val="clear" w:color="auto" w:fill="FFFFFF"/>
        </w:rPr>
        <w:t>S.S.S</w:t>
      </w:r>
      <w:r w:rsidR="00EE4A21">
        <w:rPr>
          <w:color w:val="222222"/>
          <w:shd w:val="clear" w:color="auto" w:fill="FFFFFF"/>
        </w:rPr>
        <w:t xml:space="preserve"> </w:t>
      </w:r>
      <w:r w:rsidR="00B1441D" w:rsidRPr="00B1441D">
        <w:rPr>
          <w:color w:val="222222"/>
          <w:shd w:val="clear" w:color="auto" w:fill="FFFFFF"/>
        </w:rPr>
        <w:t>,</w:t>
      </w:r>
      <w:proofErr w:type="gramEnd"/>
      <w:r w:rsidR="00B1441D" w:rsidRPr="00B1441D">
        <w:rPr>
          <w:color w:val="222222"/>
          <w:shd w:val="clear" w:color="auto" w:fill="FFFFFF"/>
        </w:rPr>
        <w:t xml:space="preserve"> sexo femini</w:t>
      </w:r>
      <w:r w:rsidR="00F34415">
        <w:rPr>
          <w:color w:val="222222"/>
          <w:shd w:val="clear" w:color="auto" w:fill="FFFFFF"/>
        </w:rPr>
        <w:t xml:space="preserve">no, compareceu a clínica escola Carolina Freitas Lira </w:t>
      </w:r>
      <w:r w:rsidR="00B1441D" w:rsidRPr="00B1441D">
        <w:rPr>
          <w:color w:val="222222"/>
          <w:shd w:val="clear" w:color="auto" w:fill="FFFFFF"/>
        </w:rPr>
        <w:t xml:space="preserve">unifsa com queixa principal de “dormência no lábio”. Durante exame clínico foi constatado que paciente apresentava lesão cariosa com envolvimento pulpar no elemento 35, e ao exame radiográfico a presença de uma lesão periapical com íntima relação com canal mandibular. Após realização de testes térmicos e físicos, diagnosticou-se </w:t>
      </w:r>
      <w:r w:rsidR="00B1441D">
        <w:rPr>
          <w:color w:val="222222"/>
          <w:shd w:val="clear" w:color="auto" w:fill="FFFFFF"/>
        </w:rPr>
        <w:t xml:space="preserve">necrose pulpar e associação da </w:t>
      </w:r>
      <w:r w:rsidR="00B1441D" w:rsidRPr="00B1441D">
        <w:rPr>
          <w:color w:val="222222"/>
          <w:shd w:val="clear" w:color="auto" w:fill="FFFFFF"/>
        </w:rPr>
        <w:t>p</w:t>
      </w:r>
      <w:r w:rsidR="00B1441D">
        <w:rPr>
          <w:color w:val="222222"/>
          <w:shd w:val="clear" w:color="auto" w:fill="FFFFFF"/>
        </w:rPr>
        <w:t xml:space="preserve">arestesia </w:t>
      </w:r>
      <w:r w:rsidR="00B1441D" w:rsidRPr="00B1441D">
        <w:rPr>
          <w:color w:val="222222"/>
          <w:shd w:val="clear" w:color="auto" w:fill="FFFFFF"/>
        </w:rPr>
        <w:t>com lesão periapical. Foi realizado</w:t>
      </w:r>
      <w:r w:rsidR="00390A60">
        <w:rPr>
          <w:color w:val="222222"/>
          <w:shd w:val="clear" w:color="auto" w:fill="FFFFFF"/>
        </w:rPr>
        <w:t xml:space="preserve"> o tratamento endodôntico em sessões múltiplas, com instrumentação coroa ápice</w:t>
      </w:r>
      <w:r w:rsidR="00B1441D" w:rsidRPr="00B1441D">
        <w:rPr>
          <w:color w:val="222222"/>
        </w:rPr>
        <w:br/>
      </w:r>
      <w:r w:rsidR="00B1441D" w:rsidRPr="00B1441D">
        <w:rPr>
          <w:color w:val="222222"/>
          <w:shd w:val="clear" w:color="auto" w:fill="FFFFFF"/>
        </w:rPr>
        <w:t>com limas</w:t>
      </w:r>
      <w:r w:rsidR="00390A60">
        <w:rPr>
          <w:color w:val="222222"/>
          <w:shd w:val="clear" w:color="auto" w:fill="FFFFFF"/>
        </w:rPr>
        <w:t xml:space="preserve"> manuais rotatórias, soda clorada como solução irrigadora, medicação intracanal a base de hidróxido de cálcio, e obturados com guta-percha e cimento a base de hidróxido de cálcio e resina.</w:t>
      </w:r>
    </w:p>
    <w:p w14:paraId="59874E3C" w14:textId="77777777" w:rsidR="00D81E29" w:rsidRPr="004A083E" w:rsidRDefault="00D81E29" w:rsidP="00B1441D">
      <w:pPr>
        <w:spacing w:after="120"/>
        <w:ind w:right="665"/>
        <w:jc w:val="both"/>
      </w:pPr>
    </w:p>
    <w:p w14:paraId="5AC2C84F" w14:textId="105B5E23" w:rsidR="00FB252A" w:rsidRPr="00B1441D" w:rsidRDefault="00CF1581" w:rsidP="004A083E">
      <w:pPr>
        <w:spacing w:after="120"/>
        <w:ind w:right="665"/>
        <w:jc w:val="both"/>
        <w:rPr>
          <w:b/>
        </w:rPr>
      </w:pPr>
      <w:r>
        <w:rPr>
          <w:b/>
        </w:rPr>
        <w:t xml:space="preserve">CONSIDERAÇÕES </w:t>
      </w:r>
      <w:proofErr w:type="gramStart"/>
      <w:r>
        <w:rPr>
          <w:b/>
        </w:rPr>
        <w:t>FINAIS :</w:t>
      </w:r>
      <w:proofErr w:type="gramEnd"/>
      <w:r>
        <w:rPr>
          <w:b/>
        </w:rPr>
        <w:t xml:space="preserve"> </w:t>
      </w:r>
      <w:r w:rsidR="008C7E84">
        <w:rPr>
          <w:bCs/>
        </w:rPr>
        <w:t xml:space="preserve">O conhecimento </w:t>
      </w:r>
      <w:proofErr w:type="spellStart"/>
      <w:r w:rsidR="008C7E84">
        <w:rPr>
          <w:bCs/>
        </w:rPr>
        <w:t>anátomo-patológico</w:t>
      </w:r>
      <w:proofErr w:type="spellEnd"/>
      <w:r w:rsidR="008C7E84">
        <w:rPr>
          <w:bCs/>
        </w:rPr>
        <w:t xml:space="preserve"> </w:t>
      </w:r>
      <w:r w:rsidR="00B1441D" w:rsidRPr="00B1441D">
        <w:rPr>
          <w:color w:val="222222"/>
          <w:shd w:val="clear" w:color="auto" w:fill="FFFFFF"/>
        </w:rPr>
        <w:t xml:space="preserve">é imprescindível </w:t>
      </w:r>
      <w:r w:rsidR="008C7E84">
        <w:rPr>
          <w:color w:val="222222"/>
          <w:shd w:val="clear" w:color="auto" w:fill="FFFFFF"/>
        </w:rPr>
        <w:t>para reconhecer as</w:t>
      </w:r>
      <w:r w:rsidR="00B1441D" w:rsidRPr="00B1441D">
        <w:rPr>
          <w:color w:val="222222"/>
          <w:shd w:val="clear" w:color="auto" w:fill="FFFFFF"/>
        </w:rPr>
        <w:t xml:space="preserve"> diferentes </w:t>
      </w:r>
      <w:r w:rsidR="008C7E84">
        <w:rPr>
          <w:color w:val="222222"/>
          <w:shd w:val="clear" w:color="auto" w:fill="FFFFFF"/>
        </w:rPr>
        <w:t>etiologias de parestesia, para guiar sua conduta clínica e obter bom prognóstico de seu tratamento.</w:t>
      </w:r>
    </w:p>
    <w:p w14:paraId="01F51365" w14:textId="77777777" w:rsidR="00B1441D" w:rsidRPr="00B1441D" w:rsidRDefault="00B1441D" w:rsidP="004A083E">
      <w:pPr>
        <w:spacing w:after="120"/>
        <w:ind w:right="665"/>
        <w:jc w:val="both"/>
      </w:pPr>
    </w:p>
    <w:p w14:paraId="6FFA9886" w14:textId="77777777" w:rsidR="00CF1581" w:rsidRDefault="00CF1581" w:rsidP="004A083E">
      <w:pPr>
        <w:spacing w:after="120"/>
        <w:ind w:right="665"/>
        <w:jc w:val="both"/>
        <w:rPr>
          <w:b/>
        </w:rPr>
      </w:pPr>
    </w:p>
    <w:p w14:paraId="7BBA47B5" w14:textId="77777777" w:rsidR="00CF1581" w:rsidRDefault="00CF1581" w:rsidP="004A083E">
      <w:pPr>
        <w:spacing w:after="120"/>
        <w:ind w:right="665"/>
        <w:jc w:val="both"/>
        <w:rPr>
          <w:b/>
        </w:rPr>
      </w:pPr>
    </w:p>
    <w:p w14:paraId="7D43E544" w14:textId="60CB0D0E" w:rsidR="009D35F1" w:rsidRPr="004A083E" w:rsidRDefault="009D35F1" w:rsidP="009D35F1">
      <w:pPr>
        <w:spacing w:after="120"/>
        <w:ind w:right="665"/>
        <w:jc w:val="both"/>
      </w:pPr>
      <w:r w:rsidRPr="004A083E">
        <w:rPr>
          <w:b/>
        </w:rPr>
        <w:t>Descritores</w:t>
      </w:r>
      <w:r w:rsidRPr="004A083E">
        <w:t>:</w:t>
      </w:r>
      <w:r w:rsidRPr="00B1441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E30F8B">
        <w:rPr>
          <w:color w:val="222222"/>
          <w:shd w:val="clear" w:color="auto" w:fill="FFFFFF"/>
        </w:rPr>
        <w:t>Parestesia</w:t>
      </w:r>
      <w:proofErr w:type="spellEnd"/>
      <w:r w:rsidR="00E30F8B">
        <w:rPr>
          <w:color w:val="222222"/>
          <w:shd w:val="clear" w:color="auto" w:fill="FFFFFF"/>
        </w:rPr>
        <w:t xml:space="preserve">, Lesão </w:t>
      </w:r>
      <w:proofErr w:type="spellStart"/>
      <w:r w:rsidR="00E30F8B">
        <w:rPr>
          <w:color w:val="222222"/>
          <w:shd w:val="clear" w:color="auto" w:fill="FFFFFF"/>
        </w:rPr>
        <w:t>periradicular</w:t>
      </w:r>
      <w:proofErr w:type="spellEnd"/>
      <w:r w:rsidR="00E30F8B">
        <w:rPr>
          <w:color w:val="222222"/>
          <w:shd w:val="clear" w:color="auto" w:fill="FFFFFF"/>
        </w:rPr>
        <w:t>, nervo mentoniano.</w:t>
      </w:r>
      <w:bookmarkStart w:id="0" w:name="_GoBack"/>
      <w:bookmarkEnd w:id="0"/>
    </w:p>
    <w:p w14:paraId="30BF5D09" w14:textId="77777777" w:rsidR="009D35F1" w:rsidRPr="00FB252A" w:rsidRDefault="009D35F1" w:rsidP="009D35F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6677493" w14:textId="77777777" w:rsidR="00B1441D" w:rsidRDefault="00B1441D" w:rsidP="004A083E">
      <w:pPr>
        <w:spacing w:after="120"/>
        <w:ind w:right="665"/>
        <w:jc w:val="both"/>
        <w:rPr>
          <w:b/>
        </w:rPr>
      </w:pPr>
    </w:p>
    <w:p w14:paraId="345DF4D9" w14:textId="77777777" w:rsidR="00CF1581" w:rsidRDefault="00CF1581" w:rsidP="004A083E">
      <w:pPr>
        <w:spacing w:after="120"/>
        <w:ind w:right="665"/>
        <w:jc w:val="both"/>
        <w:rPr>
          <w:b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5DD7C" w14:textId="77777777" w:rsidR="007428DC" w:rsidRDefault="007428DC" w:rsidP="00D479CD">
      <w:r>
        <w:separator/>
      </w:r>
    </w:p>
  </w:endnote>
  <w:endnote w:type="continuationSeparator" w:id="0">
    <w:p w14:paraId="3FA28A36" w14:textId="77777777" w:rsidR="007428DC" w:rsidRDefault="007428DC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E41086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E41086" w:rsidRPr="00551EF2" w:rsidRDefault="00E4108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E41086" w:rsidRPr="00256600" w:rsidRDefault="00E41086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E30F8B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E41086" w:rsidRDefault="00E410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B138B" w14:textId="77777777" w:rsidR="007428DC" w:rsidRDefault="007428DC" w:rsidP="00D479CD">
      <w:r>
        <w:separator/>
      </w:r>
    </w:p>
  </w:footnote>
  <w:footnote w:type="continuationSeparator" w:id="0">
    <w:p w14:paraId="585AE457" w14:textId="77777777" w:rsidR="007428DC" w:rsidRDefault="007428DC" w:rsidP="00D479CD">
      <w:r>
        <w:continuationSeparator/>
      </w:r>
    </w:p>
  </w:footnote>
  <w:footnote w:id="1">
    <w:p w14:paraId="107355A2" w14:textId="30E196B6" w:rsidR="009D35F1" w:rsidRDefault="009D35F1" w:rsidP="009D35F1">
      <w:pPr>
        <w:pStyle w:val="SemEspaamento"/>
      </w:pPr>
    </w:p>
    <w:p w14:paraId="510EDF6C" w14:textId="77777777" w:rsidR="009D35F1" w:rsidRPr="00C23B3A" w:rsidRDefault="009D35F1" w:rsidP="009D35F1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23B3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23B3A">
        <w:rPr>
          <w:rFonts w:ascii="Times New Roman" w:hAnsi="Times New Roman" w:cs="Times New Roman"/>
          <w:sz w:val="20"/>
          <w:szCs w:val="20"/>
        </w:rPr>
        <w:t>Aluno de Graduação, apresentador. Centro Universitário Santo Agostinho– Teresina-PI</w:t>
      </w:r>
    </w:p>
    <w:p w14:paraId="429E08C7" w14:textId="77777777" w:rsidR="009D35F1" w:rsidRPr="00C23B3A" w:rsidRDefault="009D35F1" w:rsidP="009D35F1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23B3A">
        <w:rPr>
          <w:rFonts w:ascii="Times New Roman" w:hAnsi="Times New Roman" w:cs="Times New Roman"/>
          <w:sz w:val="20"/>
          <w:szCs w:val="20"/>
        </w:rPr>
        <w:t xml:space="preserve">  E-mail:matheusramidielodonto@gmail.com</w:t>
      </w:r>
    </w:p>
    <w:p w14:paraId="43C38C44" w14:textId="77777777" w:rsidR="009D35F1" w:rsidRPr="00C23B3A" w:rsidRDefault="009D35F1" w:rsidP="009D35F1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23B3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23B3A">
        <w:rPr>
          <w:rFonts w:ascii="Times New Roman" w:hAnsi="Times New Roman" w:cs="Times New Roman"/>
          <w:sz w:val="20"/>
          <w:szCs w:val="20"/>
        </w:rPr>
        <w:t>Aluna de Graduação, coautora. Centro Universitário Santo Agostinho– Teresina-PI</w:t>
      </w:r>
    </w:p>
    <w:p w14:paraId="3FE8DB9A" w14:textId="6F54B5F2" w:rsidR="009D35F1" w:rsidRPr="00C23B3A" w:rsidRDefault="009D35F1" w:rsidP="009D35F1">
      <w:pPr>
        <w:pStyle w:val="SemEspaamen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Email</w:t>
      </w:r>
      <w:proofErr w:type="spellEnd"/>
      <w:r>
        <w:rPr>
          <w:rFonts w:ascii="Times New Roman" w:hAnsi="Times New Roman" w:cs="Times New Roman"/>
          <w:sz w:val="20"/>
          <w:szCs w:val="20"/>
        </w:rPr>
        <w:t>: Cassiamyllenaa3@iclooud.com</w:t>
      </w:r>
    </w:p>
    <w:p w14:paraId="633D870C" w14:textId="77777777" w:rsidR="009D35F1" w:rsidRPr="00C23B3A" w:rsidRDefault="009D35F1" w:rsidP="009D35F1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23B3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23B3A">
        <w:rPr>
          <w:rFonts w:ascii="Times New Roman" w:hAnsi="Times New Roman" w:cs="Times New Roman"/>
          <w:sz w:val="20"/>
          <w:szCs w:val="20"/>
        </w:rPr>
        <w:t>Professor Mestre, departamento de Odontologia, Centro Universitário Santo Agostinho- Teresina-PI. E-mail:romuloaugusto@unifsa.com.br</w:t>
      </w:r>
    </w:p>
    <w:p w14:paraId="4A72CAF9" w14:textId="77777777" w:rsidR="009D35F1" w:rsidRPr="00C23B3A" w:rsidRDefault="009D35F1" w:rsidP="009D35F1">
      <w:pPr>
        <w:pStyle w:val="Textodenotaderodap"/>
        <w:jc w:val="both"/>
      </w:pPr>
    </w:p>
    <w:p w14:paraId="17C14839" w14:textId="10E7FACB" w:rsidR="00E41086" w:rsidRDefault="00E41086">
      <w:pPr>
        <w:pStyle w:val="Textodenotaderodap"/>
      </w:pPr>
      <w:r>
        <w:t xml:space="preserve"> </w:t>
      </w:r>
    </w:p>
  </w:footnote>
  <w:footnote w:id="2">
    <w:p w14:paraId="20DCEC04" w14:textId="79C833AC" w:rsidR="00F34415" w:rsidRDefault="00F34415">
      <w:pPr>
        <w:pStyle w:val="Textodenotaderodap"/>
      </w:pPr>
    </w:p>
  </w:footnote>
  <w:footnote w:id="3">
    <w:p w14:paraId="261A472C" w14:textId="452A1082" w:rsidR="00E41086" w:rsidRPr="00C707F3" w:rsidRDefault="00E41086" w:rsidP="00FB252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E41086" w:rsidRDefault="00E41086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41086" w:rsidRDefault="00E41086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E41086" w:rsidRDefault="00E4108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E41086" w:rsidRDefault="00E41086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E41086" w:rsidRPr="00DD6DC7" w:rsidRDefault="00E41086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5º 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 | 29 e 30 de maio de 2025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1F1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879F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63B9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2847"/>
    <w:rsid w:val="0035396C"/>
    <w:rsid w:val="003709F7"/>
    <w:rsid w:val="0037370E"/>
    <w:rsid w:val="00380CEB"/>
    <w:rsid w:val="00390A60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3F1ACF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A083E"/>
    <w:rsid w:val="004B1062"/>
    <w:rsid w:val="004C1017"/>
    <w:rsid w:val="004C5652"/>
    <w:rsid w:val="004D10B9"/>
    <w:rsid w:val="004D2AD1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87659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8DC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532C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066"/>
    <w:rsid w:val="008A2E20"/>
    <w:rsid w:val="008A4909"/>
    <w:rsid w:val="008C3F08"/>
    <w:rsid w:val="008C59B6"/>
    <w:rsid w:val="008C6038"/>
    <w:rsid w:val="008C68B4"/>
    <w:rsid w:val="008C7E84"/>
    <w:rsid w:val="008D0E88"/>
    <w:rsid w:val="008D44C9"/>
    <w:rsid w:val="008D6476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67C8F"/>
    <w:rsid w:val="0097500A"/>
    <w:rsid w:val="00976850"/>
    <w:rsid w:val="009808C0"/>
    <w:rsid w:val="009861EF"/>
    <w:rsid w:val="00991288"/>
    <w:rsid w:val="0099609D"/>
    <w:rsid w:val="009A131A"/>
    <w:rsid w:val="009A3468"/>
    <w:rsid w:val="009A4E1C"/>
    <w:rsid w:val="009A7548"/>
    <w:rsid w:val="009B1D28"/>
    <w:rsid w:val="009B6915"/>
    <w:rsid w:val="009D35F1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4385"/>
    <w:rsid w:val="00AE6F31"/>
    <w:rsid w:val="00AF2772"/>
    <w:rsid w:val="00AF78EE"/>
    <w:rsid w:val="00B002DE"/>
    <w:rsid w:val="00B00C8E"/>
    <w:rsid w:val="00B059BC"/>
    <w:rsid w:val="00B07D32"/>
    <w:rsid w:val="00B1441D"/>
    <w:rsid w:val="00B148AE"/>
    <w:rsid w:val="00B153F7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2AD2"/>
    <w:rsid w:val="00BB6117"/>
    <w:rsid w:val="00BB6C98"/>
    <w:rsid w:val="00BB7F7A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1581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81E29"/>
    <w:rsid w:val="00D9595A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0F8B"/>
    <w:rsid w:val="00E31948"/>
    <w:rsid w:val="00E37C67"/>
    <w:rsid w:val="00E41086"/>
    <w:rsid w:val="00E43EBA"/>
    <w:rsid w:val="00E43F02"/>
    <w:rsid w:val="00E43F3E"/>
    <w:rsid w:val="00E50729"/>
    <w:rsid w:val="00E52341"/>
    <w:rsid w:val="00E5323C"/>
    <w:rsid w:val="00E62173"/>
    <w:rsid w:val="00E62912"/>
    <w:rsid w:val="00E637F2"/>
    <w:rsid w:val="00E762ED"/>
    <w:rsid w:val="00E86721"/>
    <w:rsid w:val="00E87E0D"/>
    <w:rsid w:val="00EB70FE"/>
    <w:rsid w:val="00ED2314"/>
    <w:rsid w:val="00ED427F"/>
    <w:rsid w:val="00ED73FC"/>
    <w:rsid w:val="00EE4A21"/>
    <w:rsid w:val="00EE7200"/>
    <w:rsid w:val="00EF578D"/>
    <w:rsid w:val="00EF5AF0"/>
    <w:rsid w:val="00F00487"/>
    <w:rsid w:val="00F12230"/>
    <w:rsid w:val="00F13534"/>
    <w:rsid w:val="00F34415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9D35F1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1FE0-4589-451D-B1AA-98CB794E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5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Samsung</cp:lastModifiedBy>
  <cp:revision>4</cp:revision>
  <cp:lastPrinted>2019-06-27T19:23:00Z</cp:lastPrinted>
  <dcterms:created xsi:type="dcterms:W3CDTF">2025-05-23T00:42:00Z</dcterms:created>
  <dcterms:modified xsi:type="dcterms:W3CDTF">2025-05-23T12:59:00Z</dcterms:modified>
</cp:coreProperties>
</file>