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BC" w:rsidRPr="007912BC" w:rsidRDefault="007912BC" w:rsidP="007912BC">
      <w:pPr>
        <w:spacing w:after="0" w:line="360" w:lineRule="auto"/>
        <w:jc w:val="center"/>
        <w:rPr>
          <w:rFonts w:ascii="Arial" w:hAnsi="Arial" w:cs="Arial"/>
          <w:b/>
          <w:sz w:val="24"/>
          <w:szCs w:val="24"/>
        </w:rPr>
      </w:pPr>
      <w:bookmarkStart w:id="0" w:name="_GoBack"/>
      <w:bookmarkEnd w:id="0"/>
      <w:r w:rsidRPr="007912BC">
        <w:rPr>
          <w:rFonts w:ascii="Arial" w:hAnsi="Arial" w:cs="Arial"/>
          <w:b/>
          <w:sz w:val="24"/>
          <w:szCs w:val="24"/>
        </w:rPr>
        <w:t>SAE A UM PACIENTE COM INFECÇÃO EM LOJA DE MARCA PASSO</w:t>
      </w:r>
    </w:p>
    <w:p w:rsidR="007912BC" w:rsidRPr="007912BC" w:rsidRDefault="007912BC" w:rsidP="007912BC">
      <w:pPr>
        <w:spacing w:after="0" w:line="240" w:lineRule="auto"/>
        <w:rPr>
          <w:rFonts w:ascii="Arial" w:hAnsi="Arial" w:cs="Arial"/>
          <w:sz w:val="24"/>
          <w:szCs w:val="24"/>
          <w:vertAlign w:val="superscript"/>
        </w:rPr>
      </w:pPr>
      <w:r w:rsidRPr="007912BC">
        <w:rPr>
          <w:rFonts w:ascii="Arial" w:hAnsi="Arial" w:cs="Arial"/>
          <w:sz w:val="24"/>
          <w:szCs w:val="24"/>
        </w:rPr>
        <w:t>COSTA, Israelle</w:t>
      </w:r>
      <w:r w:rsidR="00F82417">
        <w:rPr>
          <w:rFonts w:ascii="Arial" w:hAnsi="Arial" w:cs="Arial"/>
          <w:sz w:val="24"/>
          <w:szCs w:val="24"/>
          <w:vertAlign w:val="superscript"/>
        </w:rPr>
        <w:t>1</w:t>
      </w:r>
    </w:p>
    <w:p w:rsidR="007912BC" w:rsidRPr="007912BC" w:rsidRDefault="007912BC" w:rsidP="007912BC">
      <w:pPr>
        <w:spacing w:after="0" w:line="240" w:lineRule="auto"/>
        <w:rPr>
          <w:rFonts w:ascii="Arial" w:hAnsi="Arial" w:cs="Arial"/>
          <w:sz w:val="24"/>
          <w:szCs w:val="24"/>
          <w:vertAlign w:val="superscript"/>
        </w:rPr>
      </w:pPr>
      <w:r w:rsidRPr="007912BC">
        <w:rPr>
          <w:rFonts w:ascii="Arial" w:hAnsi="Arial" w:cs="Arial"/>
          <w:sz w:val="24"/>
          <w:szCs w:val="24"/>
        </w:rPr>
        <w:t>MIRANDA, Karen</w:t>
      </w:r>
      <w:r w:rsidR="00F82417">
        <w:rPr>
          <w:rFonts w:ascii="Arial" w:hAnsi="Arial" w:cs="Arial"/>
          <w:sz w:val="24"/>
          <w:szCs w:val="24"/>
          <w:vertAlign w:val="superscript"/>
        </w:rPr>
        <w:t xml:space="preserve"> 2</w:t>
      </w:r>
    </w:p>
    <w:p w:rsidR="007912BC" w:rsidRPr="00F82417" w:rsidRDefault="00F82417" w:rsidP="007912BC">
      <w:pPr>
        <w:spacing w:after="0" w:line="240" w:lineRule="auto"/>
        <w:rPr>
          <w:rFonts w:ascii="Arial" w:hAnsi="Arial" w:cs="Arial"/>
          <w:sz w:val="24"/>
          <w:szCs w:val="24"/>
          <w:vertAlign w:val="superscript"/>
        </w:rPr>
      </w:pPr>
      <w:r>
        <w:rPr>
          <w:rFonts w:ascii="Arial" w:hAnsi="Arial" w:cs="Arial"/>
          <w:sz w:val="24"/>
          <w:szCs w:val="24"/>
        </w:rPr>
        <w:t>NÍVEA, Santos</w:t>
      </w:r>
      <w:r>
        <w:rPr>
          <w:rFonts w:ascii="Arial" w:hAnsi="Arial" w:cs="Arial"/>
          <w:sz w:val="24"/>
          <w:szCs w:val="24"/>
          <w:vertAlign w:val="superscript"/>
        </w:rPr>
        <w:t>2</w:t>
      </w:r>
    </w:p>
    <w:p w:rsidR="007912BC" w:rsidRPr="007912BC" w:rsidRDefault="007912BC" w:rsidP="007912BC">
      <w:pPr>
        <w:spacing w:after="0" w:line="240" w:lineRule="auto"/>
        <w:rPr>
          <w:rFonts w:ascii="Arial" w:hAnsi="Arial" w:cs="Arial"/>
          <w:sz w:val="24"/>
          <w:szCs w:val="24"/>
          <w:vertAlign w:val="superscript"/>
        </w:rPr>
      </w:pPr>
      <w:r w:rsidRPr="007912BC">
        <w:rPr>
          <w:rFonts w:ascii="Arial" w:hAnsi="Arial" w:cs="Arial"/>
          <w:sz w:val="24"/>
          <w:szCs w:val="24"/>
        </w:rPr>
        <w:t>PACHECO, Mario</w:t>
      </w:r>
      <w:r w:rsidRPr="007912BC">
        <w:rPr>
          <w:rFonts w:ascii="Arial" w:hAnsi="Arial" w:cs="Arial"/>
          <w:sz w:val="24"/>
          <w:szCs w:val="24"/>
          <w:vertAlign w:val="superscript"/>
        </w:rPr>
        <w:t>2</w:t>
      </w:r>
    </w:p>
    <w:p w:rsidR="007912BC" w:rsidRPr="007912BC" w:rsidRDefault="007912BC" w:rsidP="007912BC">
      <w:pPr>
        <w:spacing w:after="0" w:line="240" w:lineRule="auto"/>
        <w:rPr>
          <w:rFonts w:ascii="Arial" w:hAnsi="Arial" w:cs="Arial"/>
          <w:sz w:val="24"/>
          <w:szCs w:val="24"/>
          <w:vertAlign w:val="superscript"/>
        </w:rPr>
      </w:pPr>
      <w:r w:rsidRPr="007912BC">
        <w:rPr>
          <w:rFonts w:ascii="Arial" w:hAnsi="Arial" w:cs="Arial"/>
          <w:sz w:val="24"/>
          <w:szCs w:val="24"/>
        </w:rPr>
        <w:t>SOUSA, Viviane</w:t>
      </w:r>
      <w:r w:rsidR="00F82417">
        <w:rPr>
          <w:rFonts w:ascii="Arial" w:hAnsi="Arial" w:cs="Arial"/>
          <w:sz w:val="24"/>
          <w:szCs w:val="24"/>
          <w:vertAlign w:val="superscript"/>
        </w:rPr>
        <w:t>2</w:t>
      </w:r>
    </w:p>
    <w:p w:rsidR="007912BC" w:rsidRPr="007912BC" w:rsidRDefault="007912BC" w:rsidP="007912BC">
      <w:pPr>
        <w:spacing w:after="0" w:line="240" w:lineRule="auto"/>
        <w:rPr>
          <w:rFonts w:ascii="Arial" w:hAnsi="Arial" w:cs="Arial"/>
          <w:sz w:val="24"/>
          <w:szCs w:val="24"/>
          <w:vertAlign w:val="superscript"/>
        </w:rPr>
      </w:pPr>
      <w:r w:rsidRPr="007912BC">
        <w:rPr>
          <w:rFonts w:ascii="Arial" w:hAnsi="Arial" w:cs="Arial"/>
          <w:sz w:val="24"/>
          <w:szCs w:val="24"/>
        </w:rPr>
        <w:t>SOUZA, Regina</w:t>
      </w:r>
      <w:r w:rsidR="00F82417">
        <w:rPr>
          <w:rFonts w:ascii="Arial" w:hAnsi="Arial" w:cs="Arial"/>
          <w:sz w:val="24"/>
          <w:szCs w:val="24"/>
          <w:vertAlign w:val="superscript"/>
        </w:rPr>
        <w:t>3</w:t>
      </w:r>
    </w:p>
    <w:p w:rsidR="007912BC" w:rsidRPr="007912BC" w:rsidRDefault="007912BC" w:rsidP="007912BC">
      <w:pPr>
        <w:shd w:val="clear" w:color="auto" w:fill="FFFFFF"/>
        <w:spacing w:after="0" w:line="240" w:lineRule="auto"/>
        <w:jc w:val="both"/>
        <w:rPr>
          <w:rFonts w:ascii="Arial" w:hAnsi="Arial" w:cs="Arial"/>
          <w:sz w:val="24"/>
          <w:szCs w:val="24"/>
        </w:rPr>
      </w:pPr>
    </w:p>
    <w:p w:rsidR="007912BC" w:rsidRPr="007912BC" w:rsidRDefault="007912BC" w:rsidP="00F82417">
      <w:pPr>
        <w:shd w:val="clear" w:color="auto" w:fill="FFFFFF"/>
        <w:spacing w:after="0" w:line="240" w:lineRule="auto"/>
        <w:jc w:val="both"/>
        <w:rPr>
          <w:rFonts w:ascii="Arial" w:hAnsi="Arial" w:cs="Arial"/>
          <w:color w:val="000000"/>
          <w:sz w:val="24"/>
          <w:szCs w:val="24"/>
        </w:rPr>
      </w:pPr>
      <w:r w:rsidRPr="007912BC">
        <w:rPr>
          <w:rFonts w:ascii="Arial" w:hAnsi="Arial" w:cs="Arial"/>
          <w:sz w:val="24"/>
          <w:szCs w:val="24"/>
        </w:rPr>
        <w:t>I</w:t>
      </w:r>
      <w:r w:rsidR="00780D2A" w:rsidRPr="007912BC">
        <w:rPr>
          <w:rFonts w:ascii="Arial" w:hAnsi="Arial" w:cs="Arial"/>
          <w:sz w:val="24"/>
          <w:szCs w:val="24"/>
        </w:rPr>
        <w:t>ntrodução</w:t>
      </w:r>
      <w:r w:rsidRPr="007912BC">
        <w:rPr>
          <w:rFonts w:ascii="Arial" w:hAnsi="Arial" w:cs="Arial"/>
          <w:sz w:val="24"/>
          <w:szCs w:val="24"/>
        </w:rPr>
        <w:t>: O implante de marca-passo cardíaco definitivo é um procedimento caracterizado por um baixo índice de complicações</w:t>
      </w:r>
      <w:r w:rsidR="00A6574C">
        <w:rPr>
          <w:rFonts w:ascii="Arial" w:hAnsi="Arial" w:cs="Arial"/>
          <w:sz w:val="24"/>
          <w:szCs w:val="24"/>
          <w:vertAlign w:val="superscript"/>
        </w:rPr>
        <w:t>2</w:t>
      </w:r>
      <w:r w:rsidRPr="007912BC">
        <w:rPr>
          <w:rFonts w:ascii="Arial" w:hAnsi="Arial" w:cs="Arial"/>
          <w:sz w:val="24"/>
          <w:szCs w:val="24"/>
        </w:rPr>
        <w:t>. No entanto, a infecção, principalmente a de loja de fonte geradora, caracteriza-se como uma das complicações mais comuns, com incidências variando entre 1 a 5% na maioria dos centros</w:t>
      </w:r>
      <w:r w:rsidR="00A6574C">
        <w:rPr>
          <w:rFonts w:ascii="Arial" w:hAnsi="Arial" w:cs="Arial"/>
          <w:sz w:val="24"/>
          <w:szCs w:val="24"/>
          <w:vertAlign w:val="superscript"/>
        </w:rPr>
        <w:t>2</w:t>
      </w:r>
      <w:r w:rsidRPr="007912BC">
        <w:rPr>
          <w:rFonts w:ascii="Arial" w:hAnsi="Arial" w:cs="Arial"/>
          <w:sz w:val="24"/>
          <w:szCs w:val="24"/>
        </w:rPr>
        <w:t>. Apesar de uma baixa incidência, as infecções tem uma evolução potencialmente fatal, com alta morbidade e altos custos relacionados ao seu tratamento. O</w:t>
      </w:r>
      <w:r w:rsidR="00780D2A" w:rsidRPr="007912BC">
        <w:rPr>
          <w:rFonts w:ascii="Arial" w:hAnsi="Arial" w:cs="Arial"/>
          <w:sz w:val="24"/>
          <w:szCs w:val="24"/>
        </w:rPr>
        <w:t>bjetivos</w:t>
      </w:r>
      <w:r w:rsidRPr="007912BC">
        <w:rPr>
          <w:rFonts w:ascii="Arial" w:hAnsi="Arial" w:cs="Arial"/>
          <w:sz w:val="24"/>
          <w:szCs w:val="24"/>
        </w:rPr>
        <w:t xml:space="preserve">: </w:t>
      </w:r>
      <w:r w:rsidRPr="007912BC">
        <w:rPr>
          <w:rFonts w:ascii="Arial" w:hAnsi="Arial" w:cs="Arial"/>
          <w:color w:val="000000"/>
          <w:sz w:val="24"/>
          <w:szCs w:val="24"/>
        </w:rPr>
        <w:t xml:space="preserve">Identificar as necessidades humanas básicas afetadas, elaborar diagnósticos de enfermagem, traçar plano assistencial. </w:t>
      </w:r>
      <w:r w:rsidRPr="007912BC">
        <w:rPr>
          <w:rFonts w:ascii="Arial" w:hAnsi="Arial" w:cs="Arial"/>
          <w:sz w:val="24"/>
          <w:szCs w:val="24"/>
        </w:rPr>
        <w:t>M</w:t>
      </w:r>
      <w:r w:rsidR="00780D2A" w:rsidRPr="007912BC">
        <w:rPr>
          <w:rFonts w:ascii="Arial" w:hAnsi="Arial" w:cs="Arial"/>
          <w:sz w:val="24"/>
          <w:szCs w:val="24"/>
        </w:rPr>
        <w:t>etodologia</w:t>
      </w:r>
      <w:r w:rsidRPr="007912BC">
        <w:rPr>
          <w:rFonts w:ascii="Arial" w:hAnsi="Arial" w:cs="Arial"/>
          <w:sz w:val="24"/>
          <w:szCs w:val="24"/>
        </w:rPr>
        <w:t xml:space="preserve">: </w:t>
      </w:r>
      <w:r w:rsidRPr="007912BC">
        <w:rPr>
          <w:rFonts w:ascii="Arial" w:hAnsi="Arial" w:cs="Arial"/>
          <w:color w:val="000000"/>
          <w:sz w:val="24"/>
          <w:szCs w:val="24"/>
        </w:rPr>
        <w:t xml:space="preserve">Discorre de uma pesquisa qualitativa descritiva, relato de experiência tipo estudo de caso com um paciente de 67 anos de idade. Os dados foram coletados no dia 12 de março de 2019, na </w:t>
      </w:r>
      <w:r w:rsidRPr="007912BC">
        <w:rPr>
          <w:rFonts w:ascii="Arial" w:hAnsi="Arial" w:cs="Arial"/>
          <w:sz w:val="24"/>
          <w:szCs w:val="24"/>
          <w:shd w:val="clear" w:color="auto" w:fill="FFFFFF"/>
        </w:rPr>
        <w:t>Fundação Hospital de Clínicas Gaspar Vianna</w:t>
      </w:r>
      <w:r w:rsidRPr="007912BC">
        <w:rPr>
          <w:rFonts w:ascii="Arial" w:hAnsi="Arial" w:cs="Arial"/>
          <w:color w:val="000000"/>
          <w:sz w:val="24"/>
          <w:szCs w:val="24"/>
        </w:rPr>
        <w:t xml:space="preserve">. Para identificação dos Diagnóstico de Enfermagem adotou-se o livro North American </w:t>
      </w:r>
      <w:proofErr w:type="spellStart"/>
      <w:r w:rsidRPr="007912BC">
        <w:rPr>
          <w:rFonts w:ascii="Arial" w:hAnsi="Arial" w:cs="Arial"/>
          <w:color w:val="000000"/>
          <w:sz w:val="24"/>
          <w:szCs w:val="24"/>
        </w:rPr>
        <w:t>Nursing</w:t>
      </w:r>
      <w:proofErr w:type="spellEnd"/>
      <w:r w:rsidRPr="007912BC">
        <w:rPr>
          <w:rFonts w:ascii="Arial" w:hAnsi="Arial" w:cs="Arial"/>
          <w:color w:val="000000"/>
          <w:sz w:val="24"/>
          <w:szCs w:val="24"/>
        </w:rPr>
        <w:t xml:space="preserve"> </w:t>
      </w:r>
      <w:proofErr w:type="spellStart"/>
      <w:r w:rsidRPr="007912BC">
        <w:rPr>
          <w:rFonts w:ascii="Arial" w:hAnsi="Arial" w:cs="Arial"/>
          <w:color w:val="000000"/>
          <w:sz w:val="24"/>
          <w:szCs w:val="24"/>
        </w:rPr>
        <w:t>Diagnosis</w:t>
      </w:r>
      <w:proofErr w:type="spellEnd"/>
      <w:r w:rsidRPr="007912BC">
        <w:rPr>
          <w:rFonts w:ascii="Arial" w:hAnsi="Arial" w:cs="Arial"/>
          <w:color w:val="000000"/>
          <w:sz w:val="24"/>
          <w:szCs w:val="24"/>
        </w:rPr>
        <w:t xml:space="preserve"> </w:t>
      </w:r>
      <w:proofErr w:type="spellStart"/>
      <w:r w:rsidRPr="007912BC">
        <w:rPr>
          <w:rFonts w:ascii="Arial" w:hAnsi="Arial" w:cs="Arial"/>
          <w:color w:val="000000"/>
          <w:sz w:val="24"/>
          <w:szCs w:val="24"/>
        </w:rPr>
        <w:t>Association</w:t>
      </w:r>
      <w:proofErr w:type="spellEnd"/>
      <w:r w:rsidRPr="007912BC">
        <w:rPr>
          <w:rFonts w:ascii="Arial" w:hAnsi="Arial" w:cs="Arial"/>
          <w:color w:val="000000"/>
          <w:sz w:val="24"/>
          <w:szCs w:val="24"/>
        </w:rPr>
        <w:t xml:space="preserve"> (NANDA). R</w:t>
      </w:r>
      <w:r w:rsidR="00780D2A" w:rsidRPr="007912BC">
        <w:rPr>
          <w:rFonts w:ascii="Arial" w:hAnsi="Arial" w:cs="Arial"/>
          <w:color w:val="000000"/>
          <w:sz w:val="24"/>
          <w:szCs w:val="24"/>
        </w:rPr>
        <w:t>esultados</w:t>
      </w:r>
      <w:r w:rsidRPr="007912BC">
        <w:rPr>
          <w:rFonts w:ascii="Arial" w:hAnsi="Arial" w:cs="Arial"/>
          <w:color w:val="000000"/>
          <w:sz w:val="24"/>
          <w:szCs w:val="24"/>
        </w:rPr>
        <w:t>/D</w:t>
      </w:r>
      <w:r w:rsidR="00780D2A" w:rsidRPr="007912BC">
        <w:rPr>
          <w:rFonts w:ascii="Arial" w:hAnsi="Arial" w:cs="Arial"/>
          <w:color w:val="000000"/>
          <w:sz w:val="24"/>
          <w:szCs w:val="24"/>
        </w:rPr>
        <w:t>iscussão</w:t>
      </w:r>
      <w:r w:rsidRPr="007912BC">
        <w:rPr>
          <w:rFonts w:ascii="Arial" w:hAnsi="Arial" w:cs="Arial"/>
          <w:color w:val="000000"/>
          <w:sz w:val="24"/>
          <w:szCs w:val="24"/>
        </w:rPr>
        <w:t>: Utilizando a técnica de entrevista e realizando o exame físico no paciente foi possível identificar as necessidades humanas básicas afetadas, elaborar diagnósticos de enfermagem e as intervenções de enfermagem</w:t>
      </w:r>
      <w:r w:rsidR="00F815AB">
        <w:rPr>
          <w:rFonts w:ascii="Arial" w:hAnsi="Arial" w:cs="Arial"/>
          <w:color w:val="000000"/>
          <w:sz w:val="24"/>
          <w:szCs w:val="24"/>
          <w:vertAlign w:val="superscript"/>
        </w:rPr>
        <w:t>1</w:t>
      </w:r>
      <w:r w:rsidRPr="007912BC">
        <w:rPr>
          <w:rFonts w:ascii="Arial" w:hAnsi="Arial" w:cs="Arial"/>
          <w:color w:val="000000"/>
          <w:sz w:val="24"/>
          <w:szCs w:val="24"/>
        </w:rPr>
        <w:t xml:space="preserve">. Entre os diagnósticos de enfermagem elaborados destacamos: Transmissão de infecção relacionada a presença de micro-organismos tipo </w:t>
      </w:r>
      <w:proofErr w:type="spellStart"/>
      <w:r w:rsidRPr="007912BC">
        <w:rPr>
          <w:rFonts w:ascii="Arial" w:hAnsi="Arial" w:cs="Arial"/>
          <w:i/>
          <w:color w:val="000000"/>
          <w:sz w:val="24"/>
          <w:szCs w:val="24"/>
        </w:rPr>
        <w:t>klebsiella</w:t>
      </w:r>
      <w:proofErr w:type="spellEnd"/>
      <w:r w:rsidRPr="007912BC">
        <w:rPr>
          <w:rFonts w:ascii="Arial" w:hAnsi="Arial" w:cs="Arial"/>
          <w:i/>
          <w:color w:val="000000"/>
          <w:sz w:val="24"/>
          <w:szCs w:val="24"/>
        </w:rPr>
        <w:t>.</w:t>
      </w:r>
      <w:r w:rsidRPr="007912BC">
        <w:rPr>
          <w:rFonts w:ascii="Arial" w:hAnsi="Arial" w:cs="Arial"/>
          <w:color w:val="000000"/>
          <w:sz w:val="24"/>
          <w:szCs w:val="24"/>
        </w:rPr>
        <w:t xml:space="preserve"> Risco de infecção, relacionado pelas defesas primárias inadequadas, caracterizada pela pele rompida por procedimento invasivo (fistula arteriovenosa). Deambulação prejudicada, caracterizada pela capacidade prejudicada para percorrer as distâncias necessárias relacionado a força muscular insuficiente e visão prejudicada</w:t>
      </w:r>
      <w:r w:rsidR="00F815AB">
        <w:rPr>
          <w:rFonts w:ascii="Arial" w:hAnsi="Arial" w:cs="Arial"/>
          <w:color w:val="000000"/>
          <w:sz w:val="24"/>
          <w:szCs w:val="24"/>
          <w:vertAlign w:val="superscript"/>
        </w:rPr>
        <w:t>1</w:t>
      </w:r>
      <w:r w:rsidRPr="007912BC">
        <w:rPr>
          <w:rFonts w:ascii="Arial" w:hAnsi="Arial" w:cs="Arial"/>
          <w:color w:val="000000"/>
          <w:sz w:val="24"/>
          <w:szCs w:val="24"/>
        </w:rPr>
        <w:t>. C</w:t>
      </w:r>
      <w:r w:rsidR="00780D2A" w:rsidRPr="007912BC">
        <w:rPr>
          <w:rFonts w:ascii="Arial" w:hAnsi="Arial" w:cs="Arial"/>
          <w:color w:val="000000"/>
          <w:sz w:val="24"/>
          <w:szCs w:val="24"/>
        </w:rPr>
        <w:t>onsiderações finais</w:t>
      </w:r>
      <w:r w:rsidRPr="007912BC">
        <w:rPr>
          <w:rFonts w:ascii="Arial" w:hAnsi="Arial" w:cs="Arial"/>
          <w:color w:val="000000"/>
          <w:sz w:val="24"/>
          <w:szCs w:val="24"/>
        </w:rPr>
        <w:t xml:space="preserve">: Conforme o estudo realizado, houve a compreensão da relevância do cuidado em saúde designado </w:t>
      </w:r>
      <w:r w:rsidRPr="007912BC">
        <w:rPr>
          <w:rFonts w:ascii="Arial" w:eastAsia="Times New Roman" w:hAnsi="Arial" w:cs="Arial"/>
          <w:sz w:val="24"/>
          <w:szCs w:val="24"/>
          <w:lang w:eastAsia="pt-BR"/>
        </w:rPr>
        <w:t>aos indivíduos com problemas de infecção por loja de marca-passo,</w:t>
      </w:r>
      <w:r w:rsidRPr="007912BC">
        <w:rPr>
          <w:rFonts w:ascii="Arial" w:hAnsi="Arial" w:cs="Arial"/>
          <w:color w:val="000000"/>
          <w:sz w:val="24"/>
          <w:szCs w:val="24"/>
        </w:rPr>
        <w:t xml:space="preserve"> </w:t>
      </w:r>
      <w:r w:rsidRPr="007912BC">
        <w:rPr>
          <w:rFonts w:ascii="Arial" w:eastAsia="Times New Roman" w:hAnsi="Arial" w:cs="Arial"/>
          <w:sz w:val="24"/>
          <w:szCs w:val="24"/>
          <w:lang w:eastAsia="pt-BR"/>
        </w:rPr>
        <w:t xml:space="preserve">em virtude das modificações que sucedem, em termo físico, social, espiritual e psicológico.  </w:t>
      </w:r>
    </w:p>
    <w:p w:rsidR="007912BC" w:rsidRPr="007912BC" w:rsidRDefault="007912BC" w:rsidP="00F82417">
      <w:pPr>
        <w:jc w:val="both"/>
        <w:rPr>
          <w:rFonts w:ascii="Arial" w:hAnsi="Arial" w:cs="Arial"/>
          <w:color w:val="000000"/>
          <w:sz w:val="24"/>
          <w:szCs w:val="24"/>
        </w:rPr>
      </w:pPr>
    </w:p>
    <w:p w:rsidR="00BE434A" w:rsidRPr="007912BC" w:rsidRDefault="007912BC">
      <w:pPr>
        <w:rPr>
          <w:rFonts w:ascii="Arial" w:hAnsi="Arial" w:cs="Arial"/>
          <w:sz w:val="24"/>
          <w:szCs w:val="24"/>
        </w:rPr>
      </w:pPr>
      <w:r w:rsidRPr="007912BC">
        <w:rPr>
          <w:rFonts w:ascii="Arial" w:hAnsi="Arial" w:cs="Arial"/>
          <w:b/>
          <w:color w:val="000000"/>
          <w:sz w:val="24"/>
          <w:szCs w:val="24"/>
        </w:rPr>
        <w:t xml:space="preserve">DESCRITORES: </w:t>
      </w:r>
      <w:r w:rsidRPr="007912BC">
        <w:rPr>
          <w:rFonts w:ascii="Arial" w:hAnsi="Arial" w:cs="Arial"/>
          <w:sz w:val="24"/>
          <w:szCs w:val="24"/>
        </w:rPr>
        <w:t>Marca passo</w:t>
      </w:r>
      <w:r w:rsidRPr="007912BC">
        <w:rPr>
          <w:rFonts w:ascii="Arial" w:hAnsi="Arial" w:cs="Arial"/>
          <w:color w:val="000000"/>
          <w:sz w:val="24"/>
          <w:szCs w:val="24"/>
        </w:rPr>
        <w:t>, Bactéria, Infecção.</w:t>
      </w:r>
    </w:p>
    <w:p w:rsidR="00400630" w:rsidRDefault="009204C7" w:rsidP="009204C7">
      <w:pPr>
        <w:spacing w:after="0" w:line="240" w:lineRule="auto"/>
        <w:jc w:val="both"/>
        <w:rPr>
          <w:rFonts w:ascii="Arial" w:hAnsi="Arial" w:cs="Arial"/>
          <w:b/>
          <w:sz w:val="24"/>
          <w:szCs w:val="24"/>
        </w:rPr>
      </w:pPr>
      <w:r w:rsidRPr="00F82417">
        <w:rPr>
          <w:rFonts w:ascii="Arial" w:hAnsi="Arial" w:cs="Arial"/>
          <w:b/>
          <w:sz w:val="24"/>
          <w:szCs w:val="24"/>
        </w:rPr>
        <w:t>REFERENCIAS:</w:t>
      </w:r>
    </w:p>
    <w:p w:rsidR="00400630" w:rsidRPr="00400630" w:rsidRDefault="00F50A8F" w:rsidP="009204C7">
      <w:pPr>
        <w:spacing w:after="0" w:line="240" w:lineRule="auto"/>
        <w:jc w:val="both"/>
        <w:rPr>
          <w:rFonts w:ascii="Arial" w:hAnsi="Arial" w:cs="Arial"/>
          <w:sz w:val="24"/>
          <w:szCs w:val="24"/>
        </w:rPr>
      </w:pPr>
      <w:r>
        <w:rPr>
          <w:rFonts w:ascii="Arial" w:hAnsi="Arial" w:cs="Arial"/>
          <w:sz w:val="24"/>
          <w:szCs w:val="24"/>
          <w:vertAlign w:val="superscript"/>
        </w:rPr>
        <w:t xml:space="preserve">1 </w:t>
      </w:r>
      <w:proofErr w:type="spellStart"/>
      <w:r w:rsidR="00400630" w:rsidRPr="00400630">
        <w:rPr>
          <w:rFonts w:ascii="Arial" w:hAnsi="Arial" w:cs="Arial"/>
          <w:sz w:val="24"/>
          <w:szCs w:val="24"/>
        </w:rPr>
        <w:t>Herdman</w:t>
      </w:r>
      <w:proofErr w:type="spellEnd"/>
      <w:r w:rsidR="00400630" w:rsidRPr="00400630">
        <w:rPr>
          <w:rFonts w:ascii="Arial" w:hAnsi="Arial" w:cs="Arial"/>
          <w:sz w:val="24"/>
          <w:szCs w:val="24"/>
        </w:rPr>
        <w:t xml:space="preserve"> TH, </w:t>
      </w:r>
      <w:proofErr w:type="spellStart"/>
      <w:r w:rsidR="00400630" w:rsidRPr="00400630">
        <w:rPr>
          <w:rFonts w:ascii="Arial" w:hAnsi="Arial" w:cs="Arial"/>
          <w:sz w:val="24"/>
          <w:szCs w:val="24"/>
        </w:rPr>
        <w:t>Kamitsuru</w:t>
      </w:r>
      <w:proofErr w:type="spellEnd"/>
      <w:r w:rsidR="00400630" w:rsidRPr="00400630">
        <w:rPr>
          <w:rFonts w:ascii="Arial" w:hAnsi="Arial" w:cs="Arial"/>
          <w:sz w:val="24"/>
          <w:szCs w:val="24"/>
        </w:rPr>
        <w:t xml:space="preserve"> S. Diagnósticos de Enfermagem</w:t>
      </w:r>
      <w:r w:rsidR="00400630">
        <w:rPr>
          <w:rFonts w:ascii="Arial" w:hAnsi="Arial" w:cs="Arial"/>
          <w:sz w:val="24"/>
          <w:szCs w:val="24"/>
        </w:rPr>
        <w:t xml:space="preserve"> da Nanda – I. 11º ed. São Paulo: Artmed</w:t>
      </w:r>
      <w:r w:rsidR="00E63D6E">
        <w:rPr>
          <w:rFonts w:ascii="Arial" w:hAnsi="Arial" w:cs="Arial"/>
          <w:sz w:val="24"/>
          <w:szCs w:val="24"/>
        </w:rPr>
        <w:t>, 2018.</w:t>
      </w:r>
    </w:p>
    <w:p w:rsidR="009204C7" w:rsidRPr="00C822F8" w:rsidRDefault="00C822F8" w:rsidP="00F82417">
      <w:pPr>
        <w:pStyle w:val="PargrafodaLista1"/>
        <w:spacing w:after="0" w:line="240" w:lineRule="auto"/>
        <w:ind w:left="0"/>
        <w:jc w:val="both"/>
        <w:rPr>
          <w:rFonts w:ascii="Arial" w:hAnsi="Arial" w:cs="Arial"/>
          <w:color w:val="000000"/>
          <w:sz w:val="24"/>
          <w:szCs w:val="24"/>
          <w:vertAlign w:val="superscript"/>
          <w:lang w:val="it-IT"/>
        </w:rPr>
      </w:pPr>
      <w:r>
        <w:rPr>
          <w:rFonts w:ascii="Arial" w:hAnsi="Arial" w:cs="Arial"/>
          <w:color w:val="000000"/>
          <w:sz w:val="24"/>
          <w:szCs w:val="24"/>
          <w:vertAlign w:val="superscript"/>
          <w:lang w:val="it-IT"/>
        </w:rPr>
        <w:t xml:space="preserve">2 </w:t>
      </w:r>
      <w:r w:rsidRPr="00C822F8">
        <w:rPr>
          <w:rFonts w:ascii="Arial" w:hAnsi="Arial" w:cs="Arial"/>
          <w:sz w:val="24"/>
          <w:szCs w:val="24"/>
        </w:rPr>
        <w:t>XXXV Congresso Brasileiro de Arritmias Cardíacas</w:t>
      </w:r>
      <w:r>
        <w:rPr>
          <w:rFonts w:ascii="Arial" w:hAnsi="Arial" w:cs="Arial"/>
          <w:sz w:val="24"/>
          <w:szCs w:val="24"/>
        </w:rPr>
        <w:t xml:space="preserve">; 22, 23 e 24 de nov. 2018; </w:t>
      </w:r>
      <w:r w:rsidR="00EC17DC">
        <w:rPr>
          <w:rFonts w:ascii="Arial" w:hAnsi="Arial" w:cs="Arial"/>
          <w:sz w:val="24"/>
          <w:szCs w:val="24"/>
        </w:rPr>
        <w:t>Goiânia (GO): Sociedade Brasileira de Cardiologia; 2018.</w:t>
      </w:r>
    </w:p>
    <w:p w:rsidR="009204C7" w:rsidRPr="00F82417" w:rsidRDefault="00EC17DC" w:rsidP="00F82417">
      <w:pPr>
        <w:pStyle w:val="PargrafodaLista1"/>
        <w:spacing w:after="0" w:line="240" w:lineRule="auto"/>
        <w:ind w:left="0"/>
        <w:jc w:val="both"/>
        <w:rPr>
          <w:rFonts w:ascii="Arial" w:hAnsi="Arial" w:cs="Arial"/>
          <w:color w:val="000000"/>
          <w:sz w:val="24"/>
          <w:szCs w:val="24"/>
        </w:rPr>
      </w:pPr>
      <w:r>
        <w:rPr>
          <w:rFonts w:ascii="Arial" w:hAnsi="Arial" w:cs="Arial"/>
          <w:color w:val="000000"/>
          <w:sz w:val="24"/>
          <w:szCs w:val="24"/>
          <w:vertAlign w:val="superscript"/>
        </w:rPr>
        <w:t xml:space="preserve">3 </w:t>
      </w:r>
      <w:proofErr w:type="spellStart"/>
      <w:r w:rsidR="009204C7" w:rsidRPr="00F82417">
        <w:rPr>
          <w:rFonts w:ascii="Arial" w:hAnsi="Arial" w:cs="Arial"/>
          <w:color w:val="000000"/>
          <w:sz w:val="24"/>
          <w:szCs w:val="24"/>
        </w:rPr>
        <w:t>T</w:t>
      </w:r>
      <w:r w:rsidR="00795D41" w:rsidRPr="00F82417">
        <w:rPr>
          <w:rFonts w:ascii="Arial" w:hAnsi="Arial" w:cs="Arial"/>
          <w:color w:val="000000"/>
          <w:sz w:val="24"/>
          <w:szCs w:val="24"/>
        </w:rPr>
        <w:t>ortora</w:t>
      </w:r>
      <w:proofErr w:type="spellEnd"/>
      <w:r w:rsidR="00795D41" w:rsidRPr="00F82417">
        <w:rPr>
          <w:rFonts w:ascii="Arial" w:hAnsi="Arial" w:cs="Arial"/>
          <w:color w:val="000000"/>
          <w:sz w:val="24"/>
          <w:szCs w:val="24"/>
        </w:rPr>
        <w:t xml:space="preserve"> G</w:t>
      </w:r>
      <w:r w:rsidR="009204C7" w:rsidRPr="00F82417">
        <w:rPr>
          <w:rFonts w:ascii="Arial" w:hAnsi="Arial" w:cs="Arial"/>
          <w:color w:val="000000"/>
          <w:sz w:val="24"/>
          <w:szCs w:val="24"/>
        </w:rPr>
        <w:t>J. </w:t>
      </w:r>
      <w:r w:rsidR="009204C7" w:rsidRPr="00F82417">
        <w:rPr>
          <w:rFonts w:ascii="Arial" w:hAnsi="Arial" w:cs="Arial"/>
          <w:bCs/>
          <w:color w:val="000000"/>
          <w:sz w:val="24"/>
          <w:szCs w:val="24"/>
        </w:rPr>
        <w:t>Princípios de Anatomia Humana. </w:t>
      </w:r>
      <w:r w:rsidR="009204C7" w:rsidRPr="00F82417">
        <w:rPr>
          <w:rFonts w:ascii="Arial" w:hAnsi="Arial" w:cs="Arial"/>
          <w:color w:val="000000"/>
          <w:sz w:val="24"/>
          <w:szCs w:val="24"/>
        </w:rPr>
        <w:t>São Paulo: Guanabara, 2016.</w:t>
      </w:r>
    </w:p>
    <w:p w:rsidR="009204C7" w:rsidRPr="00F82417" w:rsidRDefault="00EC17DC" w:rsidP="00F82417">
      <w:pPr>
        <w:pStyle w:val="PargrafodaLista1"/>
        <w:spacing w:after="0" w:line="240" w:lineRule="auto"/>
        <w:ind w:left="0"/>
        <w:jc w:val="both"/>
        <w:rPr>
          <w:rFonts w:ascii="Arial" w:hAnsi="Arial" w:cs="Arial"/>
          <w:color w:val="000000"/>
          <w:sz w:val="24"/>
          <w:szCs w:val="24"/>
        </w:rPr>
      </w:pPr>
      <w:r>
        <w:rPr>
          <w:rFonts w:ascii="Arial" w:hAnsi="Arial" w:cs="Arial"/>
          <w:color w:val="000000"/>
          <w:sz w:val="24"/>
          <w:szCs w:val="24"/>
          <w:vertAlign w:val="superscript"/>
        </w:rPr>
        <w:t xml:space="preserve">4 </w:t>
      </w:r>
      <w:r w:rsidR="009204C7" w:rsidRPr="00F82417">
        <w:rPr>
          <w:rFonts w:ascii="Arial" w:hAnsi="Arial" w:cs="Arial"/>
          <w:color w:val="000000"/>
          <w:sz w:val="24"/>
          <w:szCs w:val="24"/>
        </w:rPr>
        <w:t>J</w:t>
      </w:r>
      <w:r w:rsidR="00795D41" w:rsidRPr="00F82417">
        <w:rPr>
          <w:rFonts w:ascii="Arial" w:hAnsi="Arial" w:cs="Arial"/>
          <w:color w:val="000000"/>
          <w:sz w:val="24"/>
          <w:szCs w:val="24"/>
        </w:rPr>
        <w:t>unqueira</w:t>
      </w:r>
      <w:r w:rsidR="009204C7" w:rsidRPr="00F82417">
        <w:rPr>
          <w:rFonts w:ascii="Arial" w:hAnsi="Arial" w:cs="Arial"/>
          <w:color w:val="000000"/>
          <w:sz w:val="24"/>
          <w:szCs w:val="24"/>
        </w:rPr>
        <w:t>. </w:t>
      </w:r>
      <w:r w:rsidR="009204C7" w:rsidRPr="00F82417">
        <w:rPr>
          <w:rFonts w:ascii="Arial" w:hAnsi="Arial" w:cs="Arial"/>
          <w:bCs/>
          <w:color w:val="000000"/>
          <w:sz w:val="24"/>
          <w:szCs w:val="24"/>
        </w:rPr>
        <w:t>Histologia Básica. </w:t>
      </w:r>
      <w:r w:rsidR="009204C7" w:rsidRPr="00F82417">
        <w:rPr>
          <w:rFonts w:ascii="Arial" w:hAnsi="Arial" w:cs="Arial"/>
          <w:color w:val="000000"/>
          <w:sz w:val="24"/>
          <w:szCs w:val="24"/>
        </w:rPr>
        <w:t>São Paulo: Guanabara, 2016.</w:t>
      </w:r>
    </w:p>
    <w:p w:rsidR="009204C7" w:rsidRPr="00F82417" w:rsidRDefault="00EC17DC" w:rsidP="00F82417">
      <w:pPr>
        <w:pStyle w:val="PargrafodaLista1"/>
        <w:spacing w:after="0" w:line="240" w:lineRule="auto"/>
        <w:ind w:left="0"/>
        <w:jc w:val="both"/>
        <w:rPr>
          <w:rFonts w:ascii="Arial" w:hAnsi="Arial" w:cs="Arial"/>
          <w:color w:val="000000"/>
          <w:sz w:val="24"/>
          <w:szCs w:val="24"/>
        </w:rPr>
      </w:pPr>
      <w:proofErr w:type="gramStart"/>
      <w:r>
        <w:rPr>
          <w:rFonts w:ascii="Arial" w:hAnsi="Arial" w:cs="Arial"/>
          <w:color w:val="000000"/>
          <w:sz w:val="24"/>
          <w:szCs w:val="24"/>
          <w:vertAlign w:val="superscript"/>
          <w:lang w:val="en-US"/>
        </w:rPr>
        <w:t>5</w:t>
      </w:r>
      <w:proofErr w:type="gramEnd"/>
      <w:r>
        <w:rPr>
          <w:rFonts w:ascii="Arial" w:hAnsi="Arial" w:cs="Arial"/>
          <w:color w:val="000000"/>
          <w:sz w:val="24"/>
          <w:szCs w:val="24"/>
          <w:vertAlign w:val="superscript"/>
          <w:lang w:val="en-US"/>
        </w:rPr>
        <w:t xml:space="preserve"> </w:t>
      </w:r>
      <w:r w:rsidR="009204C7" w:rsidRPr="00F82417">
        <w:rPr>
          <w:rFonts w:ascii="Arial" w:hAnsi="Arial" w:cs="Arial"/>
          <w:color w:val="000000"/>
          <w:sz w:val="24"/>
          <w:szCs w:val="24"/>
          <w:lang w:val="en-US"/>
        </w:rPr>
        <w:t>M</w:t>
      </w:r>
      <w:r w:rsidR="00795D41" w:rsidRPr="00F82417">
        <w:rPr>
          <w:rFonts w:ascii="Arial" w:hAnsi="Arial" w:cs="Arial"/>
          <w:color w:val="000000"/>
          <w:sz w:val="24"/>
          <w:szCs w:val="24"/>
          <w:lang w:val="en-US"/>
        </w:rPr>
        <w:t>artini FH,</w:t>
      </w:r>
      <w:r w:rsidR="009204C7" w:rsidRPr="00F82417">
        <w:rPr>
          <w:rFonts w:ascii="Arial" w:hAnsi="Arial" w:cs="Arial"/>
          <w:color w:val="000000"/>
          <w:sz w:val="24"/>
          <w:szCs w:val="24"/>
          <w:lang w:val="en-US"/>
        </w:rPr>
        <w:t xml:space="preserve"> T</w:t>
      </w:r>
      <w:r w:rsidR="00795D41" w:rsidRPr="00F82417">
        <w:rPr>
          <w:rFonts w:ascii="Arial" w:hAnsi="Arial" w:cs="Arial"/>
          <w:color w:val="000000"/>
          <w:sz w:val="24"/>
          <w:szCs w:val="24"/>
          <w:lang w:val="en-US"/>
        </w:rPr>
        <w:t>immons MJ,</w:t>
      </w:r>
      <w:r w:rsidR="009204C7" w:rsidRPr="00F82417">
        <w:rPr>
          <w:rFonts w:ascii="Arial" w:hAnsi="Arial" w:cs="Arial"/>
          <w:color w:val="000000"/>
          <w:sz w:val="24"/>
          <w:szCs w:val="24"/>
          <w:lang w:val="en-US"/>
        </w:rPr>
        <w:t xml:space="preserve"> </w:t>
      </w:r>
      <w:proofErr w:type="spellStart"/>
      <w:r w:rsidR="009204C7" w:rsidRPr="00F82417">
        <w:rPr>
          <w:rFonts w:ascii="Arial" w:hAnsi="Arial" w:cs="Arial"/>
          <w:color w:val="000000"/>
          <w:sz w:val="24"/>
          <w:szCs w:val="24"/>
          <w:lang w:val="en-US"/>
        </w:rPr>
        <w:t>T</w:t>
      </w:r>
      <w:r w:rsidR="00795D41" w:rsidRPr="00F82417">
        <w:rPr>
          <w:rFonts w:ascii="Arial" w:hAnsi="Arial" w:cs="Arial"/>
          <w:color w:val="000000"/>
          <w:sz w:val="24"/>
          <w:szCs w:val="24"/>
          <w:lang w:val="en-US"/>
        </w:rPr>
        <w:t>allitsch</w:t>
      </w:r>
      <w:proofErr w:type="spellEnd"/>
      <w:r w:rsidR="00795D41" w:rsidRPr="00F82417">
        <w:rPr>
          <w:rFonts w:ascii="Arial" w:hAnsi="Arial" w:cs="Arial"/>
          <w:color w:val="000000"/>
          <w:sz w:val="24"/>
          <w:szCs w:val="24"/>
          <w:lang w:val="en-US"/>
        </w:rPr>
        <w:t xml:space="preserve"> R</w:t>
      </w:r>
      <w:r w:rsidR="009204C7" w:rsidRPr="00F82417">
        <w:rPr>
          <w:rFonts w:ascii="Arial" w:hAnsi="Arial" w:cs="Arial"/>
          <w:color w:val="000000"/>
          <w:sz w:val="24"/>
          <w:szCs w:val="24"/>
          <w:lang w:val="en-US"/>
        </w:rPr>
        <w:t xml:space="preserve">B. </w:t>
      </w:r>
      <w:r w:rsidR="009204C7" w:rsidRPr="00F82417">
        <w:rPr>
          <w:rFonts w:ascii="Arial" w:hAnsi="Arial" w:cs="Arial"/>
          <w:color w:val="000000"/>
          <w:sz w:val="24"/>
          <w:szCs w:val="24"/>
        </w:rPr>
        <w:t>Anatomia Humana.</w:t>
      </w:r>
      <w:r w:rsidR="009204C7" w:rsidRPr="00F82417">
        <w:rPr>
          <w:rFonts w:ascii="Arial" w:hAnsi="Arial" w:cs="Arial"/>
          <w:b/>
          <w:color w:val="000000"/>
          <w:sz w:val="24"/>
          <w:szCs w:val="24"/>
        </w:rPr>
        <w:t xml:space="preserve"> </w:t>
      </w:r>
      <w:r w:rsidR="009204C7" w:rsidRPr="00F82417">
        <w:rPr>
          <w:rFonts w:ascii="Arial" w:hAnsi="Arial" w:cs="Arial"/>
          <w:color w:val="000000"/>
          <w:sz w:val="24"/>
          <w:szCs w:val="24"/>
        </w:rPr>
        <w:t xml:space="preserve">6º ed. </w:t>
      </w:r>
      <w:r w:rsidR="00F82417">
        <w:rPr>
          <w:rFonts w:ascii="Arial" w:hAnsi="Arial" w:cs="Arial"/>
          <w:color w:val="000000"/>
          <w:sz w:val="24"/>
          <w:szCs w:val="24"/>
        </w:rPr>
        <w:t xml:space="preserve">Porto Alegre: </w:t>
      </w:r>
      <w:r w:rsidR="00E63D6E">
        <w:rPr>
          <w:rFonts w:ascii="Arial" w:hAnsi="Arial" w:cs="Arial"/>
          <w:color w:val="000000"/>
          <w:sz w:val="24"/>
          <w:szCs w:val="24"/>
        </w:rPr>
        <w:t>Art</w:t>
      </w:r>
      <w:r w:rsidR="009204C7" w:rsidRPr="00F82417">
        <w:rPr>
          <w:rFonts w:ascii="Arial" w:hAnsi="Arial" w:cs="Arial"/>
          <w:color w:val="000000"/>
          <w:sz w:val="24"/>
          <w:szCs w:val="24"/>
        </w:rPr>
        <w:t xml:space="preserve">med, 2009. </w:t>
      </w:r>
    </w:p>
    <w:p w:rsidR="00795D41" w:rsidRPr="00F82417" w:rsidRDefault="00795D41" w:rsidP="00F82417">
      <w:pPr>
        <w:pStyle w:val="PargrafodaLista1"/>
        <w:spacing w:after="0" w:line="240" w:lineRule="auto"/>
        <w:ind w:left="0"/>
        <w:jc w:val="both"/>
        <w:rPr>
          <w:rFonts w:ascii="Arial" w:hAnsi="Arial" w:cs="Arial"/>
          <w:color w:val="000000"/>
          <w:sz w:val="24"/>
          <w:szCs w:val="24"/>
        </w:rPr>
      </w:pPr>
    </w:p>
    <w:p w:rsidR="009204C7" w:rsidRPr="00F82417" w:rsidRDefault="009204C7" w:rsidP="00F82417">
      <w:pPr>
        <w:spacing w:after="0" w:line="360" w:lineRule="auto"/>
        <w:jc w:val="both"/>
        <w:rPr>
          <w:rFonts w:ascii="Arial" w:hAnsi="Arial" w:cs="Arial"/>
          <w:sz w:val="24"/>
          <w:szCs w:val="24"/>
        </w:rPr>
      </w:pPr>
      <w:r w:rsidRPr="00F82417">
        <w:rPr>
          <w:rFonts w:ascii="Arial" w:hAnsi="Arial" w:cs="Arial"/>
          <w:sz w:val="24"/>
          <w:szCs w:val="24"/>
          <w:vertAlign w:val="superscript"/>
        </w:rPr>
        <w:t xml:space="preserve">1 </w:t>
      </w:r>
      <w:r w:rsidRPr="00F82417">
        <w:rPr>
          <w:rFonts w:ascii="Arial" w:hAnsi="Arial" w:cs="Arial"/>
          <w:sz w:val="24"/>
          <w:szCs w:val="24"/>
        </w:rPr>
        <w:t xml:space="preserve">Nível Discente, Enfermagem, estudante. </w:t>
      </w:r>
      <w:proofErr w:type="spellStart"/>
      <w:r w:rsidRPr="00F82417">
        <w:rPr>
          <w:rFonts w:ascii="Arial" w:hAnsi="Arial" w:cs="Arial"/>
          <w:sz w:val="24"/>
          <w:szCs w:val="24"/>
        </w:rPr>
        <w:t>Cesupa</w:t>
      </w:r>
      <w:proofErr w:type="spellEnd"/>
      <w:r w:rsidRPr="00F82417">
        <w:rPr>
          <w:rFonts w:ascii="Arial" w:hAnsi="Arial" w:cs="Arial"/>
          <w:sz w:val="24"/>
          <w:szCs w:val="24"/>
        </w:rPr>
        <w:t xml:space="preserve">. </w:t>
      </w:r>
      <w:r w:rsidR="00F82417" w:rsidRPr="00F82417">
        <w:rPr>
          <w:rFonts w:ascii="Arial" w:hAnsi="Arial" w:cs="Arial"/>
          <w:sz w:val="24"/>
          <w:szCs w:val="24"/>
        </w:rPr>
        <w:t>israellemerco@hotmail.com</w:t>
      </w:r>
    </w:p>
    <w:p w:rsidR="009204C7" w:rsidRPr="00F82417" w:rsidRDefault="009204C7" w:rsidP="00F82417">
      <w:pPr>
        <w:spacing w:after="0" w:line="360" w:lineRule="auto"/>
        <w:jc w:val="both"/>
        <w:rPr>
          <w:rFonts w:ascii="Arial" w:hAnsi="Arial" w:cs="Arial"/>
          <w:sz w:val="24"/>
          <w:szCs w:val="24"/>
        </w:rPr>
      </w:pPr>
      <w:r w:rsidRPr="00F82417">
        <w:rPr>
          <w:rFonts w:ascii="Arial" w:hAnsi="Arial" w:cs="Arial"/>
          <w:sz w:val="24"/>
          <w:szCs w:val="24"/>
          <w:vertAlign w:val="superscript"/>
        </w:rPr>
        <w:t xml:space="preserve">2 </w:t>
      </w:r>
      <w:r w:rsidRPr="00F82417">
        <w:rPr>
          <w:rFonts w:ascii="Arial" w:hAnsi="Arial" w:cs="Arial"/>
          <w:sz w:val="24"/>
          <w:szCs w:val="24"/>
        </w:rPr>
        <w:t xml:space="preserve">Nível Discente, Enfermagem, estudante. </w:t>
      </w:r>
      <w:proofErr w:type="spellStart"/>
      <w:r w:rsidRPr="00F82417">
        <w:rPr>
          <w:rFonts w:ascii="Arial" w:hAnsi="Arial" w:cs="Arial"/>
          <w:sz w:val="24"/>
          <w:szCs w:val="24"/>
        </w:rPr>
        <w:t>Cesupa</w:t>
      </w:r>
      <w:proofErr w:type="spellEnd"/>
      <w:r w:rsidRPr="00F82417">
        <w:rPr>
          <w:rFonts w:ascii="Arial" w:hAnsi="Arial" w:cs="Arial"/>
          <w:sz w:val="24"/>
          <w:szCs w:val="24"/>
        </w:rPr>
        <w:t>.</w:t>
      </w:r>
    </w:p>
    <w:p w:rsidR="009204C7" w:rsidRPr="00F82417" w:rsidRDefault="009204C7" w:rsidP="00F82417">
      <w:pPr>
        <w:spacing w:after="0" w:line="360" w:lineRule="auto"/>
        <w:jc w:val="both"/>
        <w:rPr>
          <w:rFonts w:ascii="Arial" w:hAnsi="Arial" w:cs="Arial"/>
          <w:sz w:val="24"/>
          <w:szCs w:val="24"/>
        </w:rPr>
      </w:pPr>
      <w:r w:rsidRPr="00F82417">
        <w:rPr>
          <w:rFonts w:ascii="Arial" w:hAnsi="Arial" w:cs="Arial"/>
          <w:sz w:val="24"/>
          <w:szCs w:val="24"/>
          <w:vertAlign w:val="superscript"/>
        </w:rPr>
        <w:lastRenderedPageBreak/>
        <w:t xml:space="preserve">2 </w:t>
      </w:r>
      <w:r w:rsidRPr="00F82417">
        <w:rPr>
          <w:rFonts w:ascii="Arial" w:hAnsi="Arial" w:cs="Arial"/>
          <w:sz w:val="24"/>
          <w:szCs w:val="24"/>
        </w:rPr>
        <w:t xml:space="preserve">Nível Discente, Enfermagem, estudante. </w:t>
      </w:r>
      <w:proofErr w:type="spellStart"/>
      <w:r w:rsidRPr="00F82417">
        <w:rPr>
          <w:rFonts w:ascii="Arial" w:hAnsi="Arial" w:cs="Arial"/>
          <w:sz w:val="24"/>
          <w:szCs w:val="24"/>
        </w:rPr>
        <w:t>Cesupa</w:t>
      </w:r>
      <w:proofErr w:type="spellEnd"/>
      <w:r w:rsidRPr="00F82417">
        <w:rPr>
          <w:rFonts w:ascii="Arial" w:hAnsi="Arial" w:cs="Arial"/>
          <w:sz w:val="24"/>
          <w:szCs w:val="24"/>
        </w:rPr>
        <w:t>.</w:t>
      </w:r>
    </w:p>
    <w:p w:rsidR="009204C7" w:rsidRPr="00F82417" w:rsidRDefault="009204C7" w:rsidP="00F82417">
      <w:pPr>
        <w:spacing w:after="0" w:line="360" w:lineRule="auto"/>
        <w:jc w:val="both"/>
        <w:rPr>
          <w:rFonts w:ascii="Arial" w:hAnsi="Arial" w:cs="Arial"/>
          <w:sz w:val="24"/>
          <w:szCs w:val="24"/>
        </w:rPr>
      </w:pPr>
      <w:r w:rsidRPr="00F82417">
        <w:rPr>
          <w:rFonts w:ascii="Arial" w:hAnsi="Arial" w:cs="Arial"/>
          <w:sz w:val="24"/>
          <w:szCs w:val="24"/>
          <w:vertAlign w:val="superscript"/>
        </w:rPr>
        <w:t xml:space="preserve">2 </w:t>
      </w:r>
      <w:r w:rsidRPr="00F82417">
        <w:rPr>
          <w:rFonts w:ascii="Arial" w:hAnsi="Arial" w:cs="Arial"/>
          <w:sz w:val="24"/>
          <w:szCs w:val="24"/>
        </w:rPr>
        <w:t xml:space="preserve">Nível Discente, Enfermagem, estudante. </w:t>
      </w:r>
      <w:proofErr w:type="spellStart"/>
      <w:r w:rsidRPr="00F82417">
        <w:rPr>
          <w:rFonts w:ascii="Arial" w:hAnsi="Arial" w:cs="Arial"/>
          <w:sz w:val="24"/>
          <w:szCs w:val="24"/>
        </w:rPr>
        <w:t>Cesupa</w:t>
      </w:r>
      <w:proofErr w:type="spellEnd"/>
      <w:r w:rsidRPr="00F82417">
        <w:rPr>
          <w:rFonts w:ascii="Arial" w:hAnsi="Arial" w:cs="Arial"/>
          <w:sz w:val="24"/>
          <w:szCs w:val="24"/>
        </w:rPr>
        <w:t xml:space="preserve">. </w:t>
      </w:r>
    </w:p>
    <w:p w:rsidR="009204C7" w:rsidRPr="008300D1" w:rsidRDefault="009204C7" w:rsidP="00F82417">
      <w:pPr>
        <w:spacing w:after="0" w:line="360" w:lineRule="auto"/>
        <w:jc w:val="both"/>
        <w:rPr>
          <w:rFonts w:ascii="Arial" w:hAnsi="Arial" w:cs="Arial"/>
          <w:sz w:val="24"/>
          <w:szCs w:val="24"/>
        </w:rPr>
      </w:pPr>
      <w:r w:rsidRPr="008300D1">
        <w:rPr>
          <w:rFonts w:ascii="Arial" w:hAnsi="Arial" w:cs="Arial"/>
          <w:sz w:val="24"/>
          <w:szCs w:val="24"/>
          <w:vertAlign w:val="superscript"/>
        </w:rPr>
        <w:t xml:space="preserve">3 </w:t>
      </w:r>
      <w:r w:rsidR="00721713" w:rsidRPr="008300D1">
        <w:rPr>
          <w:rFonts w:ascii="Arial" w:hAnsi="Arial" w:cs="Arial"/>
          <w:sz w:val="24"/>
          <w:szCs w:val="24"/>
        </w:rPr>
        <w:t>Especialista</w:t>
      </w:r>
      <w:r w:rsidRPr="008300D1">
        <w:rPr>
          <w:rFonts w:ascii="Arial" w:hAnsi="Arial" w:cs="Arial"/>
          <w:sz w:val="24"/>
          <w:szCs w:val="24"/>
        </w:rPr>
        <w:t xml:space="preserve">, Enfermeira, professora. </w:t>
      </w:r>
      <w:proofErr w:type="spellStart"/>
      <w:r w:rsidRPr="008300D1">
        <w:rPr>
          <w:rFonts w:ascii="Arial" w:hAnsi="Arial" w:cs="Arial"/>
          <w:sz w:val="24"/>
          <w:szCs w:val="24"/>
        </w:rPr>
        <w:t>Cesupa</w:t>
      </w:r>
      <w:proofErr w:type="spellEnd"/>
      <w:r w:rsidRPr="008300D1">
        <w:rPr>
          <w:rFonts w:ascii="Arial" w:hAnsi="Arial" w:cs="Arial"/>
          <w:sz w:val="24"/>
          <w:szCs w:val="24"/>
        </w:rPr>
        <w:t>.</w:t>
      </w:r>
    </w:p>
    <w:p w:rsidR="009204C7" w:rsidRPr="00FD1A9F" w:rsidRDefault="009204C7" w:rsidP="009204C7">
      <w:pPr>
        <w:spacing w:after="0" w:line="360" w:lineRule="auto"/>
        <w:jc w:val="both"/>
        <w:rPr>
          <w:rFonts w:ascii="Times New Roman" w:hAnsi="Times New Roman"/>
          <w:sz w:val="24"/>
          <w:szCs w:val="24"/>
          <w:vertAlign w:val="superscript"/>
        </w:rPr>
      </w:pPr>
    </w:p>
    <w:p w:rsidR="009204C7" w:rsidRPr="009204C7" w:rsidRDefault="009204C7" w:rsidP="009204C7">
      <w:pPr>
        <w:spacing w:line="240" w:lineRule="auto"/>
        <w:rPr>
          <w:rFonts w:ascii="Arial" w:hAnsi="Arial" w:cs="Arial"/>
          <w:sz w:val="24"/>
          <w:szCs w:val="24"/>
          <w:lang w:val="it-IT"/>
        </w:rPr>
      </w:pPr>
    </w:p>
    <w:sectPr w:rsidR="009204C7" w:rsidRPr="009204C7" w:rsidSect="007912BC">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BC"/>
    <w:rsid w:val="002F5492"/>
    <w:rsid w:val="00400630"/>
    <w:rsid w:val="00476E83"/>
    <w:rsid w:val="00721713"/>
    <w:rsid w:val="00780D2A"/>
    <w:rsid w:val="007912BC"/>
    <w:rsid w:val="00795D41"/>
    <w:rsid w:val="008300D1"/>
    <w:rsid w:val="009204C7"/>
    <w:rsid w:val="00A6574C"/>
    <w:rsid w:val="00BE434A"/>
    <w:rsid w:val="00C822F8"/>
    <w:rsid w:val="00E63D6E"/>
    <w:rsid w:val="00EC17DC"/>
    <w:rsid w:val="00F50A8F"/>
    <w:rsid w:val="00F815AB"/>
    <w:rsid w:val="00F824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66F93-F08D-4C82-8E6C-8A442712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2B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204C7"/>
    <w:rPr>
      <w:color w:val="0000FF"/>
      <w:u w:val="single"/>
    </w:rPr>
  </w:style>
  <w:style w:type="paragraph" w:customStyle="1" w:styleId="PargrafodaLista1">
    <w:name w:val="Parágrafo da Lista1"/>
    <w:basedOn w:val="Normal"/>
    <w:rsid w:val="009204C7"/>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18220203</cp:lastModifiedBy>
  <cp:revision>2</cp:revision>
  <dcterms:created xsi:type="dcterms:W3CDTF">2019-09-25T14:24:00Z</dcterms:created>
  <dcterms:modified xsi:type="dcterms:W3CDTF">2019-09-25T14:24:00Z</dcterms:modified>
</cp:coreProperties>
</file>