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BBC" w:rsidRPr="00E3606B" w:rsidRDefault="00823B36" w:rsidP="003D3B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823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EFEITOS DA PANDEMIA DE COVID-19 </w:t>
      </w:r>
      <w:bookmarkEnd w:id="0"/>
      <w:r w:rsidRPr="00823B36">
        <w:rPr>
          <w:rFonts w:ascii="Times New Roman" w:eastAsia="Times New Roman" w:hAnsi="Times New Roman" w:cs="Times New Roman"/>
          <w:b/>
          <w:bCs/>
          <w:sz w:val="24"/>
          <w:szCs w:val="24"/>
        </w:rPr>
        <w:t>NA SAÚDE MENTAL E NO SONO DE CRIANÇAS E ADOLESCENTES.</w:t>
      </w:r>
    </w:p>
    <w:p w:rsidR="003D3BBC" w:rsidRPr="00E3606B" w:rsidRDefault="003D3BBC" w:rsidP="003D3BB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BBC" w:rsidRDefault="003D3BBC" w:rsidP="003D3BBC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Julio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Campanhão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Neto</w:t>
      </w: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¹,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Arthur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Corbalan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Lima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Davi Júnior da Silva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Igor Silva Nobre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Isaías dos Santos Gouvea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Vivian Ribeiro Tosta Innocente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Letícia Alves Arrisse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Patrick Teixeira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</w:p>
    <w:p w:rsidR="003D3BBC" w:rsidRDefault="003D3BBC" w:rsidP="003D3BBC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:rsidR="003D3BBC" w:rsidRDefault="003D3BBC" w:rsidP="003D3BBC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Graduando, UNAERP, Ribeirão Preto, São Paulo.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1,2,3,4,5,6,7,8</w:t>
      </w:r>
    </w:p>
    <w:p w:rsidR="003D3BBC" w:rsidRPr="00E3606B" w:rsidRDefault="003D3BBC" w:rsidP="003D3BBC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:rsidR="003D3BBC" w:rsidRPr="00E3606B" w:rsidRDefault="003D3BBC" w:rsidP="003D3B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juliocampanhaoneto@hotmail.com</w:t>
      </w:r>
    </w:p>
    <w:p w:rsidR="003D3BBC" w:rsidRPr="007963D6" w:rsidRDefault="003D3BBC" w:rsidP="003D3BBC">
      <w:pPr>
        <w:pStyle w:val="NormalWeb"/>
      </w:pPr>
      <w:r w:rsidRPr="00E3606B">
        <w:rPr>
          <w:b/>
          <w:bCs/>
        </w:rPr>
        <w:t xml:space="preserve">Introdução - </w:t>
      </w:r>
      <w:r w:rsidRPr="003D3BBC">
        <w:t>A pandemia de COVID-19 transformou profundamente a vida das pessoas, provocando um aumento do estresse, ansiedade e problemas de sono. O isolamento social obrigou crianças e jovens a dedicarem mais tempo aos aparelhos eletrônicos, afetando suas rotinas de sono e resultando em sonolência diurna e distúrbios de humor.</w:t>
      </w:r>
      <w:r w:rsidRPr="00E3606B">
        <w:rPr>
          <w:b/>
        </w:rPr>
        <w:t xml:space="preserve"> </w:t>
      </w:r>
      <w:r w:rsidRPr="00E3606B">
        <w:rPr>
          <w:b/>
          <w:bCs/>
        </w:rPr>
        <w:t>Objetivo -</w:t>
      </w:r>
      <w:r>
        <w:rPr>
          <w:b/>
          <w:bCs/>
        </w:rPr>
        <w:t xml:space="preserve"> </w:t>
      </w:r>
      <w:r w:rsidR="00A7659B" w:rsidRPr="00A7659B">
        <w:t xml:space="preserve">O objetivo deste estudo é examinar detalhadamente como a pandemia de COVID-19 e a expansão do uso de tecnologias que emitem luz azul impactam a qualidade do sono de crianças e jovens. A pesquisa tem como objetivo reconhecer as alterações nas rotinas de sono, as consequências para a saúde mental e física desse grupo, além de entender a conexão entre o tempo de uso de aparelhos eletrônicos e as perturbações do </w:t>
      </w:r>
      <w:r w:rsidR="00A7659B">
        <w:t>sono observadas nesse intervalo</w:t>
      </w:r>
      <w:r w:rsidRPr="00E3606B">
        <w:rPr>
          <w:bCs/>
        </w:rPr>
        <w:t>.</w:t>
      </w:r>
      <w:r>
        <w:rPr>
          <w:b/>
        </w:rPr>
        <w:t> </w:t>
      </w:r>
      <w:r w:rsidRPr="00E3606B">
        <w:rPr>
          <w:b/>
          <w:bCs/>
        </w:rPr>
        <w:t xml:space="preserve">Métodos </w:t>
      </w:r>
      <w:r>
        <w:rPr>
          <w:b/>
          <w:bCs/>
        </w:rPr>
        <w:t>–</w:t>
      </w:r>
      <w:r w:rsidRPr="00E3606B">
        <w:rPr>
          <w:b/>
          <w:bCs/>
        </w:rPr>
        <w:t xml:space="preserve"> </w:t>
      </w:r>
      <w:r>
        <w:rPr>
          <w:bCs/>
        </w:rPr>
        <w:t xml:space="preserve">Foi realizado um estudo de revisão narrativa da literatura. Seleção da literatura disponível nos bancos de dados </w:t>
      </w:r>
      <w:proofErr w:type="spellStart"/>
      <w:r>
        <w:rPr>
          <w:bCs/>
        </w:rPr>
        <w:t>PubMed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SciELO</w:t>
      </w:r>
      <w:proofErr w:type="spellEnd"/>
      <w:r>
        <w:rPr>
          <w:bCs/>
        </w:rPr>
        <w:t xml:space="preserve"> e Biblioteca Virtual em Saúde (BVS), buscando publicações que relacionavam com o tema abordado.</w:t>
      </w:r>
      <w:r>
        <w:rPr>
          <w:shd w:val="clear" w:color="auto" w:fill="FFFFFF"/>
        </w:rPr>
        <w:t xml:space="preserve"> </w:t>
      </w:r>
      <w:r>
        <w:t>Os operadores booleanos "</w:t>
      </w:r>
      <w:r>
        <w:rPr>
          <w:i/>
        </w:rPr>
        <w:t>AND</w:t>
      </w:r>
      <w:r>
        <w:t>" e "</w:t>
      </w:r>
      <w:r>
        <w:rPr>
          <w:i/>
        </w:rPr>
        <w:t>OR</w:t>
      </w:r>
      <w:r>
        <w:t>" foram utilizados para combinar os descritores</w:t>
      </w:r>
      <w:r>
        <w:rPr>
          <w:shd w:val="clear" w:color="auto" w:fill="FFFFFF"/>
        </w:rPr>
        <w:t xml:space="preserve"> </w:t>
      </w:r>
      <w:r w:rsidRPr="00823B36">
        <w:rPr>
          <w:shd w:val="clear" w:color="auto" w:fill="FFFFFF"/>
        </w:rPr>
        <w:t>“</w:t>
      </w:r>
      <w:r w:rsidR="00823B36" w:rsidRPr="00823B36">
        <w:t>Isolamento Social</w:t>
      </w:r>
      <w:r w:rsidRPr="00823B36">
        <w:rPr>
          <w:shd w:val="clear" w:color="auto" w:fill="FFFFFF"/>
        </w:rPr>
        <w:t>”, “</w:t>
      </w:r>
      <w:r w:rsidR="00823B36" w:rsidRPr="00823B36">
        <w:t>Saúde Mental</w:t>
      </w:r>
      <w:r w:rsidRPr="00823B36">
        <w:rPr>
          <w:shd w:val="clear" w:color="auto" w:fill="FFFFFF"/>
        </w:rPr>
        <w:t>” e “</w:t>
      </w:r>
      <w:r w:rsidR="00823B36" w:rsidRPr="00823B36">
        <w:t>Luz Azul</w:t>
      </w:r>
      <w:r w:rsidRPr="00823B36">
        <w:rPr>
          <w:shd w:val="clear" w:color="auto" w:fill="FFFFFF"/>
        </w:rPr>
        <w:t xml:space="preserve">”. </w:t>
      </w:r>
      <w:r w:rsidRPr="00E3606B">
        <w:rPr>
          <w:bCs/>
        </w:rPr>
        <w:t>Critérios de Inclusão: estudos originais com ênfase em relatos de caso; Critérios de Exclusão: outros estudos de revisão narrativa ou integrativa.</w:t>
      </w:r>
      <w:r w:rsidRPr="00E3606B">
        <w:rPr>
          <w:b/>
        </w:rPr>
        <w:t xml:space="preserve"> </w:t>
      </w:r>
      <w:r w:rsidRPr="00E3606B">
        <w:rPr>
          <w:b/>
          <w:bCs/>
        </w:rPr>
        <w:t xml:space="preserve">Resultados - </w:t>
      </w:r>
      <w:r w:rsidR="00A7659B" w:rsidRPr="00A7659B">
        <w:t xml:space="preserve">A avaliação indicou que a crise da COVID-19 e o uso crescente de aparelhos com luz azul impactaram a qualidade do sono de crianças e jovens. O sono, essencial para o crescimento cognitivo, foi prejudicado, levando a sonolência diurna, mudanças de humor e dificuldades comportamentais. O aumento no tempo de tela esteve associado a uma redução do sono, indicando que mais horas em telas resultaram em menos horas de sono. </w:t>
      </w:r>
      <w:r w:rsidR="00823B36">
        <w:t xml:space="preserve"> </w:t>
      </w:r>
      <w:r w:rsidR="00A7659B" w:rsidRPr="00A7659B">
        <w:t>Embora existam relatos de melhora no sono durante o isolamento, os impactos psicológicos negativos, como o crescimento da ansiedade, foram amplamente percebidos, destacando a gravidade dos efeitos psicológicos negativos.</w:t>
      </w:r>
      <w:r>
        <w:t xml:space="preserve"> </w:t>
      </w:r>
      <w:r w:rsidRPr="00E3606B">
        <w:rPr>
          <w:b/>
          <w:bCs/>
        </w:rPr>
        <w:t xml:space="preserve">Conclusões - </w:t>
      </w:r>
      <w:r w:rsidR="00A7659B" w:rsidRPr="00A7659B">
        <w:rPr>
          <w:bCs/>
        </w:rPr>
        <w:t>A pandemia de COVID-19 gerou problemas como ansiedade, depressão e distúrbios do sono em crianças e adolescentes, com o isolamento e o uso excessivo de dispositivos eletrônicos contribuindo para a queda na qualidade do sono. Padrões saudáveis de sono são cruciais para a saúde física e mental. Assim, é fundamental monitorar o tempo de tela e a qualidade do sono nesses jovens no contexto familiar, escolar e clínico.</w:t>
      </w:r>
    </w:p>
    <w:p w:rsidR="003D3BBC" w:rsidRPr="0094415D" w:rsidRDefault="003D3BBC" w:rsidP="003D3BBC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3B36">
        <w:rPr>
          <w:rFonts w:ascii="Times New Roman" w:eastAsia="Times New Roman" w:hAnsi="Times New Roman" w:cs="Times New Roman"/>
          <w:sz w:val="24"/>
          <w:szCs w:val="24"/>
        </w:rPr>
        <w:t>Isolamento Social. Saúde Mental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823B36">
        <w:rPr>
          <w:rFonts w:ascii="Times New Roman" w:eastAsia="Times New Roman" w:hAnsi="Times New Roman" w:cs="Times New Roman"/>
          <w:bCs/>
          <w:sz w:val="24"/>
          <w:szCs w:val="24"/>
        </w:rPr>
        <w:t xml:space="preserve">Luz Azul.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D3BBC" w:rsidRPr="00E3606B" w:rsidRDefault="003D3BBC" w:rsidP="00823B36">
      <w:pPr>
        <w:jc w:val="both"/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 xml:space="preserve">Área temática: </w:t>
      </w:r>
      <w:r w:rsidR="00823B36" w:rsidRPr="00823B36">
        <w:rPr>
          <w:rFonts w:ascii="Times New Roman" w:eastAsia="Times New Roman" w:hAnsi="Times New Roman" w:cs="Times New Roman"/>
          <w:bCs/>
          <w:sz w:val="24"/>
          <w:szCs w:val="24"/>
        </w:rPr>
        <w:t>Saúde Mental e Qualidade do Sono</w:t>
      </w:r>
    </w:p>
    <w:p w:rsidR="00B2679D" w:rsidRDefault="00B2679D"/>
    <w:sectPr w:rsidR="00B2679D" w:rsidSect="00667E1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BC"/>
    <w:rsid w:val="003D3BBC"/>
    <w:rsid w:val="00823B36"/>
    <w:rsid w:val="00A7659B"/>
    <w:rsid w:val="00B2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D1450-ECE4-4FA5-B82B-222659C5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BBC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2024-09-20T19:22:00Z</dcterms:created>
  <dcterms:modified xsi:type="dcterms:W3CDTF">2024-09-20T19:53:00Z</dcterms:modified>
</cp:coreProperties>
</file>