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FF7A" w14:textId="77777777" w:rsidR="00D95937" w:rsidRDefault="00D95937" w:rsidP="00D95937">
      <w:pPr>
        <w:jc w:val="center"/>
        <w:rPr>
          <w:rFonts w:ascii="Times New Roman" w:hAnsi="Times New Roman" w:cs="Times New Roman"/>
          <w:b/>
          <w:bCs/>
        </w:rPr>
      </w:pPr>
      <w:bookmarkStart w:id="0" w:name="_Hlk150206224"/>
    </w:p>
    <w:p w14:paraId="25FF199C" w14:textId="771E49BD" w:rsidR="00D95937" w:rsidRDefault="00C378CB" w:rsidP="00D95937">
      <w:pPr>
        <w:jc w:val="center"/>
        <w:rPr>
          <w:rFonts w:ascii="Times New Roman" w:hAnsi="Times New Roman" w:cs="Times New Roman"/>
          <w:b/>
          <w:bCs/>
        </w:rPr>
      </w:pPr>
      <w:r>
        <w:rPr>
          <w:rFonts w:ascii="Times New Roman" w:hAnsi="Times New Roman" w:cs="Times New Roman"/>
          <w:b/>
          <w:bCs/>
        </w:rPr>
        <w:t xml:space="preserve">EDUCAÇÃO E NEUROCIÊNCIA: </w:t>
      </w:r>
      <w:r w:rsidR="000F3763">
        <w:rPr>
          <w:rFonts w:ascii="Times New Roman" w:hAnsi="Times New Roman" w:cs="Times New Roman"/>
          <w:b/>
          <w:bCs/>
        </w:rPr>
        <w:t xml:space="preserve">ENTRE </w:t>
      </w:r>
      <w:r w:rsidR="00D95937">
        <w:rPr>
          <w:rFonts w:ascii="Times New Roman" w:hAnsi="Times New Roman" w:cs="Times New Roman"/>
          <w:b/>
          <w:bCs/>
        </w:rPr>
        <w:t>AFETOS E EFEITOS NO ENCONTRO COM</w:t>
      </w:r>
      <w:r w:rsidR="00D95937" w:rsidRPr="009A7D44">
        <w:rPr>
          <w:rFonts w:ascii="Times New Roman" w:hAnsi="Times New Roman" w:cs="Times New Roman"/>
          <w:b/>
          <w:bCs/>
        </w:rPr>
        <w:t xml:space="preserve"> JOVENS E ADULTOS </w:t>
      </w:r>
      <w:r w:rsidR="004A63D0">
        <w:rPr>
          <w:rFonts w:ascii="Times New Roman" w:hAnsi="Times New Roman" w:cs="Times New Roman"/>
          <w:b/>
          <w:bCs/>
        </w:rPr>
        <w:t>EM UMA</w:t>
      </w:r>
      <w:r w:rsidR="00D95937" w:rsidRPr="009A7D44">
        <w:rPr>
          <w:rFonts w:ascii="Times New Roman" w:hAnsi="Times New Roman" w:cs="Times New Roman"/>
          <w:b/>
          <w:bCs/>
        </w:rPr>
        <w:t xml:space="preserve"> ESCOLA MUNICIPAL </w:t>
      </w:r>
      <w:r w:rsidR="00D95937">
        <w:rPr>
          <w:rFonts w:ascii="Times New Roman" w:hAnsi="Times New Roman" w:cs="Times New Roman"/>
          <w:b/>
          <w:bCs/>
        </w:rPr>
        <w:t>DE SÃO GONÇALO/RJ</w:t>
      </w:r>
    </w:p>
    <w:p w14:paraId="129B6B9A" w14:textId="77777777" w:rsidR="00D95937" w:rsidRDefault="00D95937" w:rsidP="00D95937">
      <w:pPr>
        <w:jc w:val="center"/>
        <w:rPr>
          <w:rFonts w:ascii="Times New Roman" w:hAnsi="Times New Roman" w:cs="Times New Roman"/>
          <w:b/>
          <w:bCs/>
        </w:rPr>
      </w:pPr>
    </w:p>
    <w:bookmarkEnd w:id="0"/>
    <w:p w14:paraId="42EB10A2" w14:textId="7F914E91" w:rsidR="00A171E2" w:rsidRPr="002259F3" w:rsidRDefault="00D95937" w:rsidP="002259F3">
      <w:pPr>
        <w:tabs>
          <w:tab w:val="left" w:pos="6150"/>
          <w:tab w:val="right" w:pos="9070"/>
        </w:tabs>
        <w:jc w:val="right"/>
        <w:rPr>
          <w:rFonts w:ascii="Times New Roman" w:hAnsi="Times New Roman" w:cs="Times New Roman"/>
          <w:b/>
          <w:bCs/>
        </w:rPr>
      </w:pPr>
      <w:r w:rsidRPr="00D95937">
        <w:rPr>
          <w:rFonts w:ascii="Times New Roman" w:hAnsi="Times New Roman" w:cs="Times New Roman"/>
        </w:rPr>
        <w:t>Rafaela Corrêa Silva</w:t>
      </w:r>
      <w:r>
        <w:rPr>
          <w:rFonts w:ascii="Times New Roman" w:hAnsi="Times New Roman" w:cs="Times New Roman"/>
        </w:rPr>
        <w:t xml:space="preserve"> UERJ/FFP</w:t>
      </w:r>
    </w:p>
    <w:p w14:paraId="4EE9E560" w14:textId="77777777" w:rsidR="00A171E2" w:rsidRPr="009A7D44" w:rsidRDefault="00A171E2" w:rsidP="00A171E2">
      <w:pPr>
        <w:spacing w:line="360" w:lineRule="auto"/>
        <w:rPr>
          <w:rFonts w:ascii="Times New Roman" w:hAnsi="Times New Roman" w:cs="Times New Roman"/>
          <w:b/>
        </w:rPr>
      </w:pPr>
      <w:r w:rsidRPr="009A7D44">
        <w:rPr>
          <w:rFonts w:ascii="Times New Roman" w:hAnsi="Times New Roman" w:cs="Times New Roman"/>
          <w:b/>
        </w:rPr>
        <w:t>RESUMO</w:t>
      </w:r>
    </w:p>
    <w:p w14:paraId="7E117B7F" w14:textId="77777777" w:rsidR="00A171E2" w:rsidRPr="009A7D44" w:rsidRDefault="00A171E2" w:rsidP="00A171E2">
      <w:pPr>
        <w:jc w:val="both"/>
        <w:rPr>
          <w:rFonts w:ascii="Times New Roman" w:hAnsi="Times New Roman" w:cs="Times New Roman"/>
        </w:rPr>
      </w:pPr>
    </w:p>
    <w:p w14:paraId="7FBBBF5A" w14:textId="3FFD5E3B" w:rsidR="00A171E2" w:rsidRPr="009A7D44" w:rsidRDefault="00A171E2" w:rsidP="00A171E2">
      <w:pPr>
        <w:jc w:val="both"/>
        <w:rPr>
          <w:rFonts w:ascii="Times New Roman" w:hAnsi="Times New Roman" w:cs="Times New Roman"/>
        </w:rPr>
      </w:pPr>
      <w:r w:rsidRPr="009A7D44">
        <w:rPr>
          <w:rFonts w:ascii="Times New Roman" w:eastAsia="Times New Roman" w:hAnsi="Times New Roman" w:cs="Times New Roman"/>
          <w:color w:val="00000A"/>
        </w:rPr>
        <w:t xml:space="preserve">Esta escrita narra </w:t>
      </w:r>
      <w:r>
        <w:rPr>
          <w:rFonts w:ascii="Times New Roman" w:eastAsia="Times New Roman" w:hAnsi="Times New Roman" w:cs="Times New Roman"/>
          <w:color w:val="00000A"/>
        </w:rPr>
        <w:t xml:space="preserve">a </w:t>
      </w:r>
      <w:r w:rsidRPr="009A7D44">
        <w:rPr>
          <w:rFonts w:ascii="Times New Roman" w:eastAsia="Times New Roman" w:hAnsi="Times New Roman" w:cs="Times New Roman"/>
          <w:color w:val="00000A"/>
        </w:rPr>
        <w:t xml:space="preserve">criação de um projeto-ensaio que contempla as necessidades e saberes de alunos da Educação de Jovens e Adultos (EJA) em uma escola municipal de São Gonçalo </w:t>
      </w:r>
      <w:r>
        <w:rPr>
          <w:rFonts w:ascii="Times New Roman" w:eastAsia="Times New Roman" w:hAnsi="Times New Roman" w:cs="Times New Roman"/>
          <w:color w:val="00000A"/>
        </w:rPr>
        <w:t>–</w:t>
      </w:r>
      <w:r w:rsidRPr="009A7D44">
        <w:rPr>
          <w:rFonts w:ascii="Times New Roman" w:eastAsia="Times New Roman" w:hAnsi="Times New Roman" w:cs="Times New Roman"/>
          <w:color w:val="00000A"/>
        </w:rPr>
        <w:t xml:space="preserve"> RJ</w:t>
      </w:r>
      <w:r>
        <w:rPr>
          <w:rFonts w:ascii="Times New Roman" w:eastAsia="Times New Roman" w:hAnsi="Times New Roman" w:cs="Times New Roman"/>
          <w:color w:val="00000A"/>
        </w:rPr>
        <w:t xml:space="preserve"> e seus efeitos formativos.</w:t>
      </w:r>
      <w:r w:rsidRPr="009A7D44">
        <w:rPr>
          <w:rFonts w:ascii="Times New Roman" w:eastAsia="Times New Roman" w:hAnsi="Times New Roman" w:cs="Times New Roman"/>
          <w:i/>
          <w:color w:val="00000A"/>
        </w:rPr>
        <w:t xml:space="preserve"> </w:t>
      </w:r>
      <w:r w:rsidRPr="009A7D44">
        <w:rPr>
          <w:rFonts w:ascii="Times New Roman" w:eastAsia="Times New Roman" w:hAnsi="Times New Roman" w:cs="Times New Roman"/>
          <w:color w:val="00000A"/>
        </w:rPr>
        <w:t xml:space="preserve">No entre relatos, conceitos e experiências </w:t>
      </w:r>
      <w:r>
        <w:rPr>
          <w:rFonts w:ascii="Times New Roman" w:eastAsia="Times New Roman" w:hAnsi="Times New Roman" w:cs="Times New Roman"/>
          <w:color w:val="00000A"/>
        </w:rPr>
        <w:t xml:space="preserve">é </w:t>
      </w:r>
      <w:r w:rsidRPr="009A7D44">
        <w:rPr>
          <w:rFonts w:ascii="Times New Roman" w:eastAsia="Times New Roman" w:hAnsi="Times New Roman" w:cs="Times New Roman"/>
          <w:color w:val="00000A"/>
        </w:rPr>
        <w:t>possível perceber reflexões acerca da alfabetização e de letramento a partir do pensamento de Paulo Freire e Magda Soares, no que se refere a alfaletrar alunos a partir de uma concepção crítica e dialógica utilizando palavras, técnicas e métodos em sua pluralidade a fim de responder às demandas sociais e</w:t>
      </w:r>
      <w:r>
        <w:rPr>
          <w:rFonts w:ascii="Times New Roman" w:eastAsia="Times New Roman" w:hAnsi="Times New Roman" w:cs="Times New Roman"/>
          <w:color w:val="00000A"/>
        </w:rPr>
        <w:t xml:space="preserve"> os efeitos da neurociência </w:t>
      </w:r>
      <w:r w:rsidRPr="009A7D44">
        <w:rPr>
          <w:rFonts w:ascii="Times New Roman" w:eastAsia="Times New Roman" w:hAnsi="Times New Roman" w:cs="Times New Roman"/>
          <w:color w:val="00000A"/>
        </w:rPr>
        <w:t xml:space="preserve">aplicada a educação e seus benefícios. </w:t>
      </w:r>
      <w:r w:rsidRPr="009A7D44">
        <w:rPr>
          <w:rFonts w:ascii="Times New Roman" w:hAnsi="Times New Roman" w:cs="Times New Roman"/>
        </w:rPr>
        <w:t xml:space="preserve">Uma aposta de fazer da escola um </w:t>
      </w:r>
      <w:r>
        <w:rPr>
          <w:rFonts w:ascii="Times New Roman" w:hAnsi="Times New Roman" w:cs="Times New Roman"/>
        </w:rPr>
        <w:t xml:space="preserve">território </w:t>
      </w:r>
      <w:r w:rsidRPr="009A7D44">
        <w:rPr>
          <w:rFonts w:ascii="Times New Roman" w:hAnsi="Times New Roman" w:cs="Times New Roman"/>
        </w:rPr>
        <w:t>de conversas, possibilidades e desenvolvimento de aprendizagens e como espaço de democratização, a fim de produzir encontros</w:t>
      </w:r>
      <w:r>
        <w:rPr>
          <w:rFonts w:ascii="Times New Roman" w:hAnsi="Times New Roman" w:cs="Times New Roman"/>
        </w:rPr>
        <w:t xml:space="preserve">, </w:t>
      </w:r>
      <w:r w:rsidRPr="009A7D44">
        <w:rPr>
          <w:rFonts w:ascii="Times New Roman" w:hAnsi="Times New Roman" w:cs="Times New Roman"/>
        </w:rPr>
        <w:t>afet</w:t>
      </w:r>
      <w:r>
        <w:rPr>
          <w:rFonts w:ascii="Times New Roman" w:hAnsi="Times New Roman" w:cs="Times New Roman"/>
        </w:rPr>
        <w:t>os e efeitos</w:t>
      </w:r>
      <w:r w:rsidRPr="009A7D44">
        <w:rPr>
          <w:rFonts w:ascii="Times New Roman" w:hAnsi="Times New Roman" w:cs="Times New Roman"/>
        </w:rPr>
        <w:t xml:space="preserve"> que pod</w:t>
      </w:r>
      <w:r w:rsidR="007A0D4D">
        <w:rPr>
          <w:rFonts w:ascii="Times New Roman" w:hAnsi="Times New Roman" w:cs="Times New Roman"/>
        </w:rPr>
        <w:t>em auxiliar na</w:t>
      </w:r>
      <w:r w:rsidRPr="009A7D44">
        <w:rPr>
          <w:rFonts w:ascii="Times New Roman" w:hAnsi="Times New Roman" w:cs="Times New Roman"/>
        </w:rPr>
        <w:t xml:space="preserve"> redução das dificuldades </w:t>
      </w:r>
      <w:r w:rsidR="007A0D4D">
        <w:rPr>
          <w:rFonts w:ascii="Times New Roman" w:hAnsi="Times New Roman" w:cs="Times New Roman"/>
        </w:rPr>
        <w:t xml:space="preserve">de aprendizagem, </w:t>
      </w:r>
      <w:r w:rsidRPr="009A7D44">
        <w:rPr>
          <w:rFonts w:ascii="Times New Roman" w:hAnsi="Times New Roman" w:cs="Times New Roman"/>
        </w:rPr>
        <w:t>evasão escola</w:t>
      </w:r>
      <w:r w:rsidR="007A0D4D">
        <w:rPr>
          <w:rFonts w:ascii="Times New Roman" w:hAnsi="Times New Roman" w:cs="Times New Roman"/>
        </w:rPr>
        <w:t>r e desigualdades sociais</w:t>
      </w:r>
      <w:bookmarkStart w:id="1" w:name="_Hlk150206661"/>
      <w:r w:rsidR="007A0D4D">
        <w:rPr>
          <w:rFonts w:ascii="Times New Roman" w:hAnsi="Times New Roman" w:cs="Times New Roman"/>
        </w:rPr>
        <w:t xml:space="preserve">. </w:t>
      </w:r>
    </w:p>
    <w:bookmarkEnd w:id="1"/>
    <w:p w14:paraId="60A8E896" w14:textId="77777777" w:rsidR="00A171E2" w:rsidRPr="009A7D44" w:rsidRDefault="00A171E2" w:rsidP="00A171E2">
      <w:pPr>
        <w:pStyle w:val="Corpodetexto"/>
        <w:rPr>
          <w:rFonts w:eastAsiaTheme="minorHAnsi"/>
          <w:kern w:val="2"/>
          <w:lang w:eastAsia="en-US" w:bidi="ar-SA"/>
          <w14:ligatures w14:val="standardContextual"/>
        </w:rPr>
      </w:pPr>
    </w:p>
    <w:p w14:paraId="4AEFBD4D" w14:textId="3F80135A" w:rsidR="00A171E2" w:rsidRDefault="00A171E2" w:rsidP="00A171E2">
      <w:pPr>
        <w:rPr>
          <w:rFonts w:ascii="Times New Roman" w:hAnsi="Times New Roman" w:cs="Times New Roman"/>
        </w:rPr>
      </w:pPr>
      <w:r w:rsidRPr="009A7D44">
        <w:rPr>
          <w:rFonts w:ascii="Times New Roman" w:hAnsi="Times New Roman" w:cs="Times New Roman"/>
          <w:b/>
          <w:bCs/>
        </w:rPr>
        <w:t>Palavras-chave:</w:t>
      </w:r>
      <w:r w:rsidRPr="009A7D44">
        <w:rPr>
          <w:rFonts w:ascii="Times New Roman" w:hAnsi="Times New Roman" w:cs="Times New Roman"/>
        </w:rPr>
        <w:t xml:space="preserve"> </w:t>
      </w:r>
      <w:bookmarkStart w:id="2" w:name="_Hlk150206689"/>
      <w:r w:rsidRPr="009A7D44">
        <w:rPr>
          <w:rFonts w:ascii="Times New Roman" w:hAnsi="Times New Roman" w:cs="Times New Roman"/>
        </w:rPr>
        <w:t xml:space="preserve">neurociência, </w:t>
      </w:r>
      <w:r>
        <w:rPr>
          <w:rFonts w:ascii="Times New Roman" w:hAnsi="Times New Roman" w:cs="Times New Roman"/>
        </w:rPr>
        <w:t>educação</w:t>
      </w:r>
      <w:r w:rsidRPr="009A7D44">
        <w:rPr>
          <w:rFonts w:ascii="Times New Roman" w:hAnsi="Times New Roman" w:cs="Times New Roman"/>
        </w:rPr>
        <w:t>, letramento, alfaletrar.</w:t>
      </w:r>
      <w:bookmarkEnd w:id="2"/>
    </w:p>
    <w:p w14:paraId="5985AB9C" w14:textId="77777777" w:rsidR="00B73CF9" w:rsidRDefault="00B73CF9" w:rsidP="00B73CF9">
      <w:pPr>
        <w:ind w:left="2268"/>
        <w:jc w:val="right"/>
        <w:rPr>
          <w:rFonts w:ascii="Times New Roman" w:hAnsi="Times New Roman" w:cs="Times New Roman"/>
        </w:rPr>
      </w:pPr>
      <w:r>
        <w:rPr>
          <w:rFonts w:ascii="Times New Roman" w:hAnsi="Times New Roman" w:cs="Times New Roman"/>
        </w:rPr>
        <w:t xml:space="preserve"> </w:t>
      </w:r>
    </w:p>
    <w:p w14:paraId="64106083" w14:textId="2F4086F2" w:rsidR="00B73CF9" w:rsidRPr="009A7D44" w:rsidRDefault="00B73CF9" w:rsidP="00B73CF9">
      <w:pPr>
        <w:ind w:left="2268"/>
        <w:jc w:val="right"/>
        <w:rPr>
          <w:rFonts w:ascii="Times New Roman" w:eastAsia="Times New Roman" w:hAnsi="Times New Roman" w:cs="Times New Roman"/>
          <w:i/>
          <w:iCs/>
        </w:rPr>
      </w:pPr>
      <w:r w:rsidRPr="009A7D44">
        <w:rPr>
          <w:rFonts w:ascii="Times New Roman" w:eastAsia="Times New Roman" w:hAnsi="Times New Roman" w:cs="Times New Roman"/>
          <w:i/>
          <w:iCs/>
          <w:color w:val="000000"/>
        </w:rPr>
        <w:t>Ninguém ignora tudo. Ninguém sabe tudo. Todos nós sabemos alguma coisa. Todos nós ignoramos alguma coisa.</w:t>
      </w:r>
      <w:r>
        <w:rPr>
          <w:rFonts w:ascii="Times New Roman" w:eastAsia="Times New Roman" w:hAnsi="Times New Roman" w:cs="Times New Roman"/>
          <w:i/>
          <w:iCs/>
          <w:color w:val="000000"/>
        </w:rPr>
        <w:t xml:space="preserve"> </w:t>
      </w:r>
      <w:r w:rsidRPr="009A7D44">
        <w:rPr>
          <w:rFonts w:ascii="Times New Roman" w:eastAsia="Times New Roman" w:hAnsi="Times New Roman" w:cs="Times New Roman"/>
          <w:i/>
          <w:iCs/>
          <w:color w:val="000000"/>
        </w:rPr>
        <w:t>Por isso aprendemos sempre.</w:t>
      </w:r>
    </w:p>
    <w:p w14:paraId="635363E5" w14:textId="77777777" w:rsidR="00B73CF9" w:rsidRPr="009A7D44" w:rsidRDefault="00B73CF9" w:rsidP="00B73CF9">
      <w:pPr>
        <w:ind w:left="2268"/>
        <w:jc w:val="right"/>
        <w:rPr>
          <w:rFonts w:ascii="Times New Roman" w:eastAsia="Times New Roman" w:hAnsi="Times New Roman" w:cs="Times New Roman"/>
        </w:rPr>
      </w:pPr>
      <w:r w:rsidRPr="009A7D44">
        <w:rPr>
          <w:rFonts w:ascii="Times New Roman" w:eastAsia="Times New Roman" w:hAnsi="Times New Roman" w:cs="Times New Roman"/>
          <w:b/>
          <w:bCs/>
          <w:color w:val="000000"/>
        </w:rPr>
        <w:t>Paulo Freire</w:t>
      </w:r>
    </w:p>
    <w:p w14:paraId="112C2E06" w14:textId="77777777" w:rsidR="00B73CF9" w:rsidRPr="009A7D44" w:rsidRDefault="00B73CF9" w:rsidP="00B73CF9">
      <w:pPr>
        <w:rPr>
          <w:rFonts w:ascii="Times New Roman" w:eastAsia="Times New Roman" w:hAnsi="Times New Roman" w:cs="Times New Roman"/>
        </w:rPr>
      </w:pPr>
    </w:p>
    <w:p w14:paraId="66EE49E2" w14:textId="77777777" w:rsidR="00B73CF9" w:rsidRPr="009A7D44" w:rsidRDefault="00B73CF9" w:rsidP="00B73CF9">
      <w:pPr>
        <w:spacing w:line="360" w:lineRule="auto"/>
        <w:ind w:firstLine="709"/>
        <w:jc w:val="both"/>
        <w:rPr>
          <w:rFonts w:ascii="Times New Roman" w:eastAsia="Times New Roman" w:hAnsi="Times New Roman" w:cs="Times New Roman"/>
          <w:color w:val="000000"/>
        </w:rPr>
      </w:pPr>
      <w:bookmarkStart w:id="3" w:name="_Hlk150206797"/>
      <w:r w:rsidRPr="009A7D44">
        <w:rPr>
          <w:rFonts w:ascii="Times New Roman" w:eastAsia="Times New Roman" w:hAnsi="Times New Roman" w:cs="Times New Roman"/>
          <w:color w:val="000000"/>
        </w:rPr>
        <w:t>Seguindo a afirmação de Freire (1989, p. 16)</w:t>
      </w:r>
      <w:r>
        <w:rPr>
          <w:rFonts w:ascii="Times New Roman" w:eastAsia="Times New Roman" w:hAnsi="Times New Roman" w:cs="Times New Roman"/>
          <w:color w:val="000000"/>
        </w:rPr>
        <w:t xml:space="preserve"> nasce</w:t>
      </w:r>
      <w:r w:rsidRPr="009A7D44">
        <w:rPr>
          <w:rFonts w:ascii="Times New Roman" w:eastAsia="Times New Roman" w:hAnsi="Times New Roman" w:cs="Times New Roman"/>
          <w:color w:val="000000"/>
        </w:rPr>
        <w:t xml:space="preserve"> um projeto-ensaio que contempla os saberes dos alunos de uma escola municipal do município de São Gonçalo</w:t>
      </w:r>
      <w:r>
        <w:rPr>
          <w:rFonts w:ascii="Times New Roman" w:eastAsia="Times New Roman" w:hAnsi="Times New Roman" w:cs="Times New Roman"/>
          <w:color w:val="000000"/>
        </w:rPr>
        <w:t>/RJ.</w:t>
      </w:r>
      <w:r w:rsidRPr="009A7D44">
        <w:rPr>
          <w:rFonts w:ascii="Times New Roman" w:eastAsia="Times New Roman" w:hAnsi="Times New Roman" w:cs="Times New Roman"/>
          <w:color w:val="000000"/>
        </w:rPr>
        <w:t xml:space="preserve"> Sua criação nasce atenta ao presente, ao que se passa (LARROSA, 2002) e a influência de conceitos e autores estudados ao longo d</w:t>
      </w:r>
      <w:r>
        <w:rPr>
          <w:rFonts w:ascii="Times New Roman" w:eastAsia="Times New Roman" w:hAnsi="Times New Roman" w:cs="Times New Roman"/>
          <w:color w:val="000000"/>
        </w:rPr>
        <w:t>a graduação, pós graduação em</w:t>
      </w:r>
      <w:r w:rsidRPr="009A7D44">
        <w:rPr>
          <w:rFonts w:ascii="Times New Roman" w:eastAsia="Times New Roman" w:hAnsi="Times New Roman" w:cs="Times New Roman"/>
          <w:color w:val="000000"/>
        </w:rPr>
        <w:t xml:space="preserve"> Neuropsicopedagogia e como a neurociência (RELVAS, 2012) </w:t>
      </w:r>
      <w:r>
        <w:rPr>
          <w:rFonts w:ascii="Times New Roman" w:eastAsia="Times New Roman" w:hAnsi="Times New Roman" w:cs="Times New Roman"/>
          <w:color w:val="000000"/>
        </w:rPr>
        <w:t xml:space="preserve">se faz </w:t>
      </w:r>
      <w:r w:rsidRPr="009A7D44">
        <w:rPr>
          <w:rFonts w:ascii="Times New Roman" w:eastAsia="Times New Roman" w:hAnsi="Times New Roman" w:cs="Times New Roman"/>
          <w:color w:val="000000"/>
        </w:rPr>
        <w:t xml:space="preserve">importante nas práticas cotidianas. </w:t>
      </w:r>
      <w:r>
        <w:rPr>
          <w:rFonts w:ascii="Times New Roman" w:eastAsia="Times New Roman" w:hAnsi="Times New Roman" w:cs="Times New Roman"/>
          <w:color w:val="000000"/>
        </w:rPr>
        <w:t>R</w:t>
      </w:r>
      <w:r w:rsidRPr="009A7D44">
        <w:rPr>
          <w:rFonts w:ascii="Times New Roman" w:eastAsia="Times New Roman" w:hAnsi="Times New Roman" w:cs="Times New Roman"/>
          <w:color w:val="000000"/>
        </w:rPr>
        <w:t xml:space="preserve">eflexões que surgem a partir da experiência intencional de minimizar as dificuldades no que se diz respeito à compreensão, leitura e escrita dos alunos </w:t>
      </w:r>
      <w:r>
        <w:rPr>
          <w:rFonts w:ascii="Times New Roman" w:eastAsia="Times New Roman" w:hAnsi="Times New Roman" w:cs="Times New Roman"/>
          <w:color w:val="000000"/>
        </w:rPr>
        <w:t>jovens e adultos</w:t>
      </w:r>
      <w:r w:rsidRPr="009A7D4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nos primeiros </w:t>
      </w:r>
      <w:r w:rsidRPr="009A7D44">
        <w:rPr>
          <w:rFonts w:ascii="Times New Roman" w:eastAsia="Times New Roman" w:hAnsi="Times New Roman" w:cs="Times New Roman"/>
          <w:color w:val="000000"/>
        </w:rPr>
        <w:t>anos de escolaridade</w:t>
      </w:r>
      <w:r>
        <w:rPr>
          <w:rFonts w:ascii="Times New Roman" w:eastAsia="Times New Roman" w:hAnsi="Times New Roman" w:cs="Times New Roman"/>
          <w:color w:val="000000"/>
        </w:rPr>
        <w:t>. P</w:t>
      </w:r>
      <w:r w:rsidRPr="009A7D44">
        <w:rPr>
          <w:rFonts w:ascii="Times New Roman" w:eastAsia="Times New Roman" w:hAnsi="Times New Roman" w:cs="Times New Roman"/>
          <w:color w:val="000000"/>
        </w:rPr>
        <w:t>rojeto intitulado “</w:t>
      </w:r>
      <w:r w:rsidRPr="009A7D44">
        <w:rPr>
          <w:rFonts w:ascii="Times New Roman" w:eastAsia="Times New Roman" w:hAnsi="Times New Roman" w:cs="Times New Roman"/>
          <w:i/>
          <w:iCs/>
          <w:color w:val="000000"/>
        </w:rPr>
        <w:t>Alfaletrar: construindo outras formas de aprender/ensinar com a EJA</w:t>
      </w:r>
      <w:r>
        <w:rPr>
          <w:rFonts w:ascii="Times New Roman" w:eastAsia="Times New Roman" w:hAnsi="Times New Roman" w:cs="Times New Roman"/>
          <w:i/>
          <w:iCs/>
          <w:color w:val="000000"/>
        </w:rPr>
        <w:t>”,</w:t>
      </w:r>
      <w:r w:rsidRPr="009A7D44">
        <w:rPr>
          <w:rFonts w:ascii="Times New Roman" w:eastAsia="Times New Roman" w:hAnsi="Times New Roman" w:cs="Times New Roman"/>
          <w:color w:val="000000"/>
        </w:rPr>
        <w:t xml:space="preserve"> este nomeado “projeto ensaio”</w:t>
      </w:r>
      <w:r>
        <w:rPr>
          <w:rFonts w:ascii="Times New Roman" w:eastAsia="Times New Roman" w:hAnsi="Times New Roman" w:cs="Times New Roman"/>
          <w:color w:val="000000"/>
        </w:rPr>
        <w:t xml:space="preserve"> e </w:t>
      </w:r>
      <w:r w:rsidRPr="009A7D44">
        <w:rPr>
          <w:rFonts w:ascii="Times New Roman" w:eastAsia="Times New Roman" w:hAnsi="Times New Roman" w:cs="Times New Roman"/>
          <w:color w:val="000000"/>
        </w:rPr>
        <w:t>desenvolvido internamente nos entre tempos possíveis na unidade escolar</w:t>
      </w:r>
      <w:r>
        <w:rPr>
          <w:rFonts w:ascii="Times New Roman" w:eastAsia="Times New Roman" w:hAnsi="Times New Roman" w:cs="Times New Roman"/>
          <w:color w:val="000000"/>
        </w:rPr>
        <w:t>, d</w:t>
      </w:r>
      <w:r w:rsidRPr="009A7D44">
        <w:rPr>
          <w:rFonts w:ascii="Times New Roman" w:eastAsia="Times New Roman" w:hAnsi="Times New Roman" w:cs="Times New Roman"/>
          <w:color w:val="000000"/>
        </w:rPr>
        <w:t xml:space="preserve">e </w:t>
      </w:r>
      <w:r w:rsidRPr="009A7D44">
        <w:rPr>
          <w:rFonts w:ascii="Times New Roman" w:eastAsia="Times New Roman" w:hAnsi="Times New Roman" w:cs="Times New Roman"/>
          <w:color w:val="000000"/>
        </w:rPr>
        <w:lastRenderedPageBreak/>
        <w:t>forma a criar com os alunos espaços de aprendizage</w:t>
      </w:r>
      <w:r>
        <w:rPr>
          <w:rFonts w:ascii="Times New Roman" w:eastAsia="Times New Roman" w:hAnsi="Times New Roman" w:cs="Times New Roman"/>
          <w:color w:val="000000"/>
        </w:rPr>
        <w:t>ns. Espaço que visa</w:t>
      </w:r>
      <w:r w:rsidRPr="009A7D44">
        <w:rPr>
          <w:rFonts w:ascii="Times New Roman" w:eastAsia="Times New Roman" w:hAnsi="Times New Roman" w:cs="Times New Roman"/>
          <w:color w:val="000000"/>
        </w:rPr>
        <w:t xml:space="preserve"> auxiliar a alfabetização e letramento de alunos do terceiro turno de uma escola pública</w:t>
      </w:r>
      <w:r>
        <w:rPr>
          <w:rFonts w:ascii="Times New Roman" w:eastAsia="Times New Roman" w:hAnsi="Times New Roman" w:cs="Times New Roman"/>
          <w:color w:val="000000"/>
        </w:rPr>
        <w:t xml:space="preserve"> </w:t>
      </w:r>
      <w:r w:rsidRPr="009A7D44">
        <w:rPr>
          <w:rFonts w:ascii="Times New Roman" w:eastAsia="Times New Roman" w:hAnsi="Times New Roman" w:cs="Times New Roman"/>
          <w:color w:val="000000"/>
        </w:rPr>
        <w:t>municipal, numa perspectiva crítica, de construção de conhecimento(s) coletivo(s) e a partir das demandas apresentadas pelos sujeitos (alunos) envolvidos. É importante definir a (EJA) Educação de Jovens e Adultos como uma modalidade de ensino da Educação Básica nos níveis fundamental e médio, com características autônomas das unidades de ensino e funções definidas que objetivam o alcance de um direito negado historicamente, mais igualdade de acesso, condições de permanência e aprendizagens significativas na escola de adolescentes, jovens, adultos e idosos, com trajetórias escolares prévias ou não</w:t>
      </w:r>
      <w:r>
        <w:rPr>
          <w:rFonts w:ascii="Times New Roman" w:eastAsia="Times New Roman" w:hAnsi="Times New Roman" w:cs="Times New Roman"/>
          <w:color w:val="000000"/>
        </w:rPr>
        <w:t>.</w:t>
      </w:r>
      <w:r w:rsidRPr="009A7D44">
        <w:rPr>
          <w:rFonts w:ascii="Times New Roman" w:eastAsia="Times New Roman" w:hAnsi="Times New Roman" w:cs="Times New Roman"/>
          <w:color w:val="000000"/>
        </w:rPr>
        <w:t xml:space="preserve"> </w:t>
      </w:r>
    </w:p>
    <w:p w14:paraId="5E955BA9" w14:textId="77777777" w:rsidR="00B73CF9" w:rsidRPr="003B2B6B" w:rsidRDefault="00B73CF9" w:rsidP="00B73CF9">
      <w:pPr>
        <w:spacing w:line="360" w:lineRule="auto"/>
        <w:ind w:firstLine="709"/>
        <w:jc w:val="both"/>
        <w:rPr>
          <w:rFonts w:ascii="Times New Roman" w:hAnsi="Times New Roman" w:cs="Times New Roman"/>
        </w:rPr>
      </w:pPr>
      <w:r w:rsidRPr="009A7D44">
        <w:rPr>
          <w:rFonts w:ascii="Times New Roman" w:hAnsi="Times New Roman" w:cs="Times New Roman"/>
        </w:rPr>
        <w:t>Os professores, as escolas e a educação como um todo precisa</w:t>
      </w:r>
      <w:r>
        <w:rPr>
          <w:rFonts w:ascii="Times New Roman" w:hAnsi="Times New Roman" w:cs="Times New Roman"/>
        </w:rPr>
        <w:t>m</w:t>
      </w:r>
      <w:r w:rsidRPr="009A7D44">
        <w:rPr>
          <w:rFonts w:ascii="Times New Roman" w:hAnsi="Times New Roman" w:cs="Times New Roman"/>
        </w:rPr>
        <w:t xml:space="preserve"> cada vez mais estar em sintonia com a necessidades atuais dos seus alunos, para que haja uma maior integração entre os espaços sociais e o desenvolvimento dos educandos. Barros et al (2008), apontam que o aprendizado é um meio de se alcançar os conhecimentos, incorporados as estratégias e condições mentais que o indivíduo dispõe em um determinado momento. Ou seja, processo sucessivo que começa pela convivência familiar, pelas culturas, tradições e aprimora-se no meio escolar e social, tornando-se um método que valoriza as competências, habilidades, conhecimentos. Envolve o uso e o desenvolvimento de todos os poderes, capacidades e potencialidades do homem, tanto físicas quanto mentais e afetivas. Isto significa que não pode ser considerada somente um processo de memorização, tampouco que emprega apenas o conjunto das funções mentais. (BARROS et al, 2008). </w:t>
      </w:r>
      <w:r>
        <w:rPr>
          <w:rFonts w:ascii="Times New Roman" w:hAnsi="Times New Roman" w:cs="Times New Roman"/>
        </w:rPr>
        <w:t>E assim, a força se concentrou em p</w:t>
      </w:r>
      <w:r w:rsidRPr="009A7D44">
        <w:rPr>
          <w:rFonts w:ascii="Times New Roman" w:hAnsi="Times New Roman" w:cs="Times New Roman"/>
        </w:rPr>
        <w:t>ropor encontros que valorizem a experiência, a convivência familiar e social, para aguçar o desenvolvimento das aprendizagens.</w:t>
      </w:r>
      <w:r>
        <w:rPr>
          <w:rFonts w:ascii="Times New Roman" w:hAnsi="Times New Roman" w:cs="Times New Roman"/>
        </w:rPr>
        <w:t xml:space="preserve"> </w:t>
      </w:r>
      <w:r w:rsidRPr="009A7D44">
        <w:rPr>
          <w:rFonts w:ascii="Times New Roman" w:eastAsia="Times New Roman" w:hAnsi="Times New Roman" w:cs="Times New Roman"/>
          <w:color w:val="000000"/>
        </w:rPr>
        <w:t>As oficinas em forma de encontros surgiram para dar a voz aquilo que geralmente é silenciado, o aluno e suas dificuldades principalmente após o</w:t>
      </w:r>
      <w:r>
        <w:rPr>
          <w:rFonts w:ascii="Times New Roman" w:eastAsia="Times New Roman" w:hAnsi="Times New Roman" w:cs="Times New Roman"/>
          <w:color w:val="000000"/>
        </w:rPr>
        <w:t xml:space="preserve"> </w:t>
      </w:r>
      <w:r w:rsidRPr="009A7D44">
        <w:rPr>
          <w:rFonts w:ascii="Times New Roman" w:eastAsia="Times New Roman" w:hAnsi="Times New Roman" w:cs="Times New Roman"/>
          <w:color w:val="000000"/>
        </w:rPr>
        <w:t>período de isolamento e restrições sociais com a</w:t>
      </w:r>
      <w:r>
        <w:rPr>
          <w:rFonts w:ascii="Times New Roman" w:eastAsia="Times New Roman" w:hAnsi="Times New Roman" w:cs="Times New Roman"/>
          <w:color w:val="000000"/>
        </w:rPr>
        <w:t xml:space="preserve"> </w:t>
      </w:r>
      <w:r w:rsidRPr="009A7D44">
        <w:rPr>
          <w:rFonts w:ascii="Times New Roman" w:eastAsia="Times New Roman" w:hAnsi="Times New Roman" w:cs="Times New Roman"/>
          <w:color w:val="000000"/>
        </w:rPr>
        <w:t>covid-19</w:t>
      </w:r>
      <w:r>
        <w:rPr>
          <w:rFonts w:ascii="Times New Roman" w:eastAsia="Times New Roman" w:hAnsi="Times New Roman" w:cs="Times New Roman"/>
          <w:color w:val="000000"/>
        </w:rPr>
        <w:t xml:space="preserve">. </w:t>
      </w:r>
      <w:r w:rsidRPr="009A7D44">
        <w:rPr>
          <w:rFonts w:ascii="Times New Roman" w:eastAsia="Times New Roman" w:hAnsi="Times New Roman" w:cs="Times New Roman"/>
          <w:color w:val="000000"/>
        </w:rPr>
        <w:t>Os encontros surgi</w:t>
      </w:r>
      <w:r>
        <w:rPr>
          <w:rFonts w:ascii="Times New Roman" w:eastAsia="Times New Roman" w:hAnsi="Times New Roman" w:cs="Times New Roman"/>
          <w:color w:val="000000"/>
        </w:rPr>
        <w:t xml:space="preserve">ram para ampliar </w:t>
      </w:r>
      <w:r w:rsidRPr="009A7D44">
        <w:rPr>
          <w:rFonts w:ascii="Times New Roman" w:eastAsia="Times New Roman" w:hAnsi="Times New Roman" w:cs="Times New Roman"/>
          <w:color w:val="000000"/>
        </w:rPr>
        <w:t>possibilidades de aprendizagem</w:t>
      </w:r>
      <w:r>
        <w:rPr>
          <w:rFonts w:ascii="Times New Roman" w:eastAsia="Times New Roman" w:hAnsi="Times New Roman" w:cs="Times New Roman"/>
          <w:color w:val="000000"/>
        </w:rPr>
        <w:t xml:space="preserve"> e na atenção de que t</w:t>
      </w:r>
      <w:r w:rsidRPr="009A7D44">
        <w:rPr>
          <w:rFonts w:ascii="Times New Roman" w:eastAsia="Times New Roman" w:hAnsi="Times New Roman" w:cs="Times New Roman"/>
          <w:color w:val="000000"/>
        </w:rPr>
        <w:t xml:space="preserve">odos os seres humanos nascem podendo aprender. </w:t>
      </w:r>
      <w:r w:rsidRPr="009A7D44">
        <w:rPr>
          <w:rFonts w:ascii="Times New Roman" w:hAnsi="Times New Roman" w:cs="Times New Roman"/>
        </w:rPr>
        <w:t xml:space="preserve">Segundo Lopes (2015, p. 27) “a aprendizagem é um método integrado que provoca uma mudança qualitativa na estrutura mental daquele que aprende”. Cita </w:t>
      </w:r>
      <w:r w:rsidRPr="009A7D44">
        <w:rPr>
          <w:rFonts w:ascii="Times New Roman" w:hAnsi="Times New Roman" w:cs="Times New Roman"/>
        </w:rPr>
        <w:lastRenderedPageBreak/>
        <w:t>aqui a psicologia da aprendizagem, ao refletir que todo ser humano nasce susceptível a aprender, carecendo apenas de incitações externas e internas para o aprendizado.</w:t>
      </w:r>
    </w:p>
    <w:p w14:paraId="22EA4633" w14:textId="77777777" w:rsidR="00B73CF9" w:rsidRPr="000B39D3" w:rsidRDefault="00B73CF9" w:rsidP="00B73CF9">
      <w:pPr>
        <w:spacing w:line="360" w:lineRule="auto"/>
        <w:ind w:firstLine="708"/>
        <w:jc w:val="both"/>
        <w:rPr>
          <w:rFonts w:ascii="Times New Roman" w:eastAsia="Times New Roman" w:hAnsi="Times New Roman" w:cs="Times New Roman"/>
          <w:color w:val="000000"/>
        </w:rPr>
      </w:pPr>
      <w:r w:rsidRPr="009A7D44">
        <w:rPr>
          <w:rFonts w:ascii="Times New Roman" w:eastAsia="Times New Roman" w:hAnsi="Times New Roman" w:cs="Times New Roman"/>
          <w:color w:val="000000"/>
        </w:rPr>
        <w:t>O começo</w:t>
      </w:r>
      <w:r>
        <w:rPr>
          <w:rFonts w:ascii="Times New Roman" w:eastAsia="Times New Roman" w:hAnsi="Times New Roman" w:cs="Times New Roman"/>
          <w:color w:val="000000"/>
        </w:rPr>
        <w:t xml:space="preserve"> teve</w:t>
      </w:r>
      <w:r w:rsidRPr="009A7D4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como </w:t>
      </w:r>
      <w:r w:rsidRPr="009A7D44">
        <w:rPr>
          <w:rFonts w:ascii="Times New Roman" w:eastAsia="Times New Roman" w:hAnsi="Times New Roman" w:cs="Times New Roman"/>
          <w:color w:val="000000"/>
        </w:rPr>
        <w:t>atenção</w:t>
      </w:r>
      <w:r>
        <w:rPr>
          <w:rFonts w:ascii="Times New Roman" w:eastAsia="Times New Roman" w:hAnsi="Times New Roman" w:cs="Times New Roman"/>
          <w:color w:val="000000"/>
        </w:rPr>
        <w:t xml:space="preserve"> à</w:t>
      </w:r>
      <w:r w:rsidRPr="009A7D44">
        <w:rPr>
          <w:rFonts w:ascii="Times New Roman" w:eastAsia="Times New Roman" w:hAnsi="Times New Roman" w:cs="Times New Roman"/>
          <w:color w:val="000000"/>
        </w:rPr>
        <w:t xml:space="preserve">s demandas e apontamentos nos conselhos de classes e em conversas na sala dos professores. </w:t>
      </w:r>
      <w:r>
        <w:rPr>
          <w:rFonts w:ascii="Times New Roman" w:eastAsia="Times New Roman" w:hAnsi="Times New Roman" w:cs="Times New Roman"/>
          <w:color w:val="000000"/>
        </w:rPr>
        <w:t>O trabalho iniciou com um grupo de</w:t>
      </w:r>
      <w:r w:rsidRPr="009A7D44">
        <w:rPr>
          <w:rFonts w:ascii="Times New Roman" w:eastAsia="Times New Roman" w:hAnsi="Times New Roman" w:cs="Times New Roman"/>
          <w:color w:val="000000"/>
        </w:rPr>
        <w:t xml:space="preserve"> alunos das turmas do 2°, 3°, 4°, 5° anos de escolaridade do Ensino Fundamental I, alunos estes indicados pelos professores regentes das respectivas turmas. Os encontros aconteciam duas vezes na semana e com carga horária de duas horas e trinta minutos. Os encontros tinham esse propósito, um espaço acolhedor e inclusivo, um espaço de encontro.</w:t>
      </w:r>
      <w:bookmarkStart w:id="4" w:name="_Hlk150206946"/>
      <w:bookmarkEnd w:id="3"/>
      <w:r>
        <w:rPr>
          <w:rFonts w:ascii="Times New Roman" w:eastAsia="Times New Roman" w:hAnsi="Times New Roman" w:cs="Times New Roman"/>
          <w:color w:val="000000"/>
        </w:rPr>
        <w:t xml:space="preserve"> </w:t>
      </w:r>
      <w:r w:rsidRPr="009A7D44">
        <w:rPr>
          <w:rFonts w:ascii="Times New Roman" w:eastAsia="Times New Roman" w:hAnsi="Times New Roman" w:cs="Times New Roman"/>
          <w:color w:val="000000"/>
        </w:rPr>
        <w:t>Nos encontros não havia um método único e/ou técnicas apresentados e definitivos, o que se tem definitivamente é o caminho, as construções e criações realizadas com os alunos. Podemos dizer, uma concepção de alfabetização baseado em escritas e práticas de Paulo Freire e emaranhado com um novo conceito, o de letramento. Como bem demarca a autora Magda Soares em suas escritas no que diz respeito ao conceito de alfabetização, a autora sinaliza que na verdade Paulo Freire criou uma concepção de alfabetização. Para Soares (2007, p. 119) “(...) uma concepção de alfabetização como prática da liberdade, educação como conscientização (...)”. Uma concepção de alfabetização que no pensamento da autora não foi apenas uma concepção como método analítico-sintético de ensinar a ler e escrever, e sim uma ferramenta de democratização da cultura, como oportunidade de reflexão sobre o mundo, a posição e o lugar do homem na sociedade. A criação da nossa própria história nos espaços sociais. Cabe a nós a compreensão de que a história é um processo de participação de todos, e é neste sentido que encontramos mais um lugar privilegiado para o ensino e a aprendizagem, a escola como espaço de encontro</w:t>
      </w:r>
      <w:r>
        <w:rPr>
          <w:rFonts w:ascii="Times New Roman" w:eastAsia="Times New Roman" w:hAnsi="Times New Roman" w:cs="Times New Roman"/>
          <w:color w:val="000000"/>
        </w:rPr>
        <w:t xml:space="preserve">. </w:t>
      </w:r>
      <w:r w:rsidRPr="009A7D44">
        <w:rPr>
          <w:rFonts w:ascii="Times New Roman" w:eastAsia="Times New Roman" w:hAnsi="Times New Roman" w:cs="Times New Roman"/>
          <w:color w:val="000000"/>
        </w:rPr>
        <w:t>Como Paulo Freire nos orienta que,</w:t>
      </w:r>
    </w:p>
    <w:p w14:paraId="1093EA46" w14:textId="77777777" w:rsidR="00B73CF9" w:rsidRDefault="00B73CF9" w:rsidP="00B73CF9">
      <w:pPr>
        <w:ind w:left="2268"/>
        <w:jc w:val="both"/>
        <w:rPr>
          <w:rFonts w:ascii="Times New Roman" w:eastAsia="Times New Roman" w:hAnsi="Times New Roman" w:cs="Times New Roman"/>
          <w:sz w:val="20"/>
          <w:szCs w:val="20"/>
        </w:rPr>
      </w:pPr>
      <w:r w:rsidRPr="009A7D44">
        <w:rPr>
          <w:rFonts w:ascii="Times New Roman" w:eastAsia="Times New Roman" w:hAnsi="Times New Roman" w:cs="Times New Roman"/>
          <w:color w:val="000000"/>
          <w:sz w:val="20"/>
          <w:szCs w:val="20"/>
        </w:rPr>
        <w:t>Não devemos chamar o povo à escola para receber instruções, postulados, receitas, ameaças, repreensões e punições, mas para participar coletivamente da construção de um saber, que vai além do saber de pura experiência feito, que leve em conta as suas necessidades e o torne instrumento de luta, possibilitando-lhe transformar-se em sujeito de sua própria história. (1991, p. 16)</w:t>
      </w:r>
    </w:p>
    <w:p w14:paraId="158F2772" w14:textId="77777777" w:rsidR="00B73CF9" w:rsidRPr="004E62EB" w:rsidRDefault="00B73CF9" w:rsidP="00B73CF9">
      <w:pPr>
        <w:ind w:left="2268"/>
        <w:jc w:val="both"/>
        <w:rPr>
          <w:rFonts w:ascii="Times New Roman" w:eastAsia="Times New Roman" w:hAnsi="Times New Roman" w:cs="Times New Roman"/>
          <w:sz w:val="20"/>
          <w:szCs w:val="20"/>
        </w:rPr>
      </w:pPr>
    </w:p>
    <w:p w14:paraId="2FE8F3BE" w14:textId="77777777" w:rsidR="00B73CF9" w:rsidRDefault="00B73CF9" w:rsidP="00B73CF9">
      <w:pPr>
        <w:spacing w:line="360" w:lineRule="auto"/>
        <w:ind w:firstLine="708"/>
        <w:jc w:val="both"/>
        <w:rPr>
          <w:rFonts w:ascii="Times New Roman" w:eastAsia="Times New Roman" w:hAnsi="Times New Roman" w:cs="Times New Roman"/>
          <w:color w:val="000000"/>
        </w:rPr>
      </w:pPr>
      <w:r w:rsidRPr="009A7D44">
        <w:rPr>
          <w:rFonts w:ascii="Times New Roman" w:eastAsia="Times New Roman" w:hAnsi="Times New Roman" w:cs="Times New Roman"/>
          <w:color w:val="000000"/>
        </w:rPr>
        <w:t xml:space="preserve">Uma aposta de afirmar a escola como espaço de democratização. No pensamento de Paulo Freire é preciso que seja conferido ao homem o direito de dizer sua palavra, o </w:t>
      </w:r>
      <w:r w:rsidRPr="009A7D44">
        <w:rPr>
          <w:rFonts w:ascii="Times New Roman" w:eastAsia="Times New Roman" w:hAnsi="Times New Roman" w:cs="Times New Roman"/>
          <w:color w:val="000000"/>
        </w:rPr>
        <w:lastRenderedPageBreak/>
        <w:t>que significa sua iniciação quanto a compreender-se e aos demais, homens no mundo e seu papel no processo de transformação. Compreender que o homem é um ser histórico e, portanto, capaz de construir sua história participando ativamente com os outros no mundo, lembrando sempre que Paulo Freire se reporta ao mundo imediato dos sujeitos, isto é, o local onde vivem, criam, produzem, sonham. E porque não fazer deste lugar a escola? E assim se dava os encontros, que eram permeados de conversas</w:t>
      </w:r>
      <w:r>
        <w:rPr>
          <w:rFonts w:ascii="Times New Roman" w:eastAsia="Times New Roman" w:hAnsi="Times New Roman" w:cs="Times New Roman"/>
          <w:color w:val="000000"/>
        </w:rPr>
        <w:t xml:space="preserve"> e</w:t>
      </w:r>
      <w:r w:rsidRPr="009A7D44">
        <w:rPr>
          <w:rFonts w:ascii="Times New Roman" w:eastAsia="Times New Roman" w:hAnsi="Times New Roman" w:cs="Times New Roman"/>
          <w:color w:val="000000"/>
        </w:rPr>
        <w:t xml:space="preserve"> trocas</w:t>
      </w:r>
      <w:r>
        <w:rPr>
          <w:rFonts w:ascii="Times New Roman" w:eastAsia="Times New Roman" w:hAnsi="Times New Roman" w:cs="Times New Roman"/>
          <w:color w:val="000000"/>
        </w:rPr>
        <w:t xml:space="preserve"> </w:t>
      </w:r>
      <w:r w:rsidRPr="009A7D44">
        <w:rPr>
          <w:rFonts w:ascii="Times New Roman" w:eastAsia="Times New Roman" w:hAnsi="Times New Roman" w:cs="Times New Roman"/>
          <w:color w:val="000000"/>
        </w:rPr>
        <w:t>sobre os acontecimentos cotidianos, tendo atividades e propostas com íntima relação ao que se acontece na escola</w:t>
      </w:r>
      <w:r>
        <w:rPr>
          <w:rFonts w:ascii="Times New Roman" w:eastAsia="Times New Roman" w:hAnsi="Times New Roman" w:cs="Times New Roman"/>
          <w:color w:val="000000"/>
        </w:rPr>
        <w:t xml:space="preserve"> e no mundo.</w:t>
      </w:r>
    </w:p>
    <w:p w14:paraId="16DB83C3" w14:textId="77777777" w:rsidR="00B73CF9" w:rsidRPr="00181400" w:rsidRDefault="00B73CF9" w:rsidP="00B73CF9">
      <w:pPr>
        <w:spacing w:line="360" w:lineRule="auto"/>
        <w:ind w:firstLine="708"/>
        <w:jc w:val="both"/>
        <w:rPr>
          <w:rFonts w:ascii="Times New Roman" w:eastAsia="Times New Roman" w:hAnsi="Times New Roman" w:cs="Times New Roman"/>
          <w:sz w:val="20"/>
          <w:szCs w:val="20"/>
        </w:rPr>
      </w:pPr>
      <w:r w:rsidRPr="009A7D44">
        <w:rPr>
          <w:rFonts w:ascii="Times New Roman" w:eastAsia="Times New Roman" w:hAnsi="Times New Roman" w:cs="Times New Roman"/>
          <w:color w:val="000000"/>
        </w:rPr>
        <w:t xml:space="preserve">A aprendizagem é mais significativa quando motivamos os alunos, quando eles acham sentido e compreensão nas atividades que propomos e quando se engajam nos assuntos e trazem contribuições (Moran, 2013). Conversar e aprender coletivamente. A intenção não era falar sozinho, nem tampouco dissertar sobre o conteúdo, mas sim </w:t>
      </w:r>
      <w:r>
        <w:rPr>
          <w:rFonts w:ascii="Times New Roman" w:eastAsia="Times New Roman" w:hAnsi="Times New Roman" w:cs="Times New Roman"/>
          <w:color w:val="000000"/>
        </w:rPr>
        <w:t>conversar</w:t>
      </w:r>
      <w:r w:rsidRPr="009A7D44">
        <w:rPr>
          <w:rFonts w:ascii="Times New Roman" w:eastAsia="Times New Roman" w:hAnsi="Times New Roman" w:cs="Times New Roman"/>
          <w:color w:val="000000"/>
        </w:rPr>
        <w:t xml:space="preserve">.  Uma pratica que denuncia a ideia de educação como transformação social, movimento que pressupõe ver o homem não como mero reservatório, depósito de conteúdo, mas sim sujeito construtor da sua própria história e capaz de problematizar suas relações com si e com o mundo. Para Freire (1996) é fundamental que o professor e alunos saibam que a postura deles, é dialógica, aberta, curiosa, indagadora e não apassivada, enquanto fala ou enquanto ouve. A aula necessariamente tem o dever de ser um desafio e não uma “cantiga de ninar”. Por isso, os alunos devem cansar e não dormir. Os alunos cansam porque acompanham as idas e vindas do pensamento, surpreendem suas pausas, suas dúvidas, suas incertezas. Aliado aos conceitos anteriormente citados algumas práticas também foram consideradas, como a escolha de um método, para auxiliar em função da diversidade do público alvo, que contempla os conceitos inclusivos, abrangendo </w:t>
      </w:r>
      <w:r>
        <w:rPr>
          <w:rFonts w:ascii="Times New Roman" w:eastAsia="Times New Roman" w:hAnsi="Times New Roman" w:cs="Times New Roman"/>
          <w:color w:val="000000"/>
        </w:rPr>
        <w:t>todos os alunos</w:t>
      </w:r>
      <w:r w:rsidRPr="009A7D44">
        <w:rPr>
          <w:rFonts w:ascii="Times New Roman" w:eastAsia="Times New Roman" w:hAnsi="Times New Roman" w:cs="Times New Roman"/>
          <w:color w:val="000000"/>
        </w:rPr>
        <w:t>. A escolha se deu por meio das relações e conexões humanas</w:t>
      </w:r>
      <w:r>
        <w:rPr>
          <w:rFonts w:ascii="Times New Roman" w:eastAsia="Times New Roman" w:hAnsi="Times New Roman" w:cs="Times New Roman"/>
          <w:color w:val="000000"/>
        </w:rPr>
        <w:t xml:space="preserve">, experiência </w:t>
      </w:r>
      <w:r w:rsidRPr="009A7D44">
        <w:rPr>
          <w:rFonts w:ascii="Times New Roman" w:eastAsia="Times New Roman" w:hAnsi="Times New Roman" w:cs="Times New Roman"/>
          <w:color w:val="000000"/>
        </w:rPr>
        <w:t>acumulada e anteriormente vivida pela companheira de profissão e amiga, professora Luciana Merola, atuante na unidade escolar, coautora desta experiênc</w:t>
      </w:r>
      <w:r>
        <w:rPr>
          <w:rFonts w:ascii="Times New Roman" w:eastAsia="Times New Roman" w:hAnsi="Times New Roman" w:cs="Times New Roman"/>
          <w:color w:val="000000"/>
        </w:rPr>
        <w:t>ia. D</w:t>
      </w:r>
      <w:r w:rsidRPr="009A7D44">
        <w:rPr>
          <w:rFonts w:ascii="Times New Roman" w:eastAsia="Times New Roman" w:hAnsi="Times New Roman" w:cs="Times New Roman"/>
          <w:color w:val="000000"/>
        </w:rPr>
        <w:t>eterminamos</w:t>
      </w:r>
      <w:r>
        <w:rPr>
          <w:rFonts w:ascii="Times New Roman" w:eastAsia="Times New Roman" w:hAnsi="Times New Roman" w:cs="Times New Roman"/>
          <w:color w:val="000000"/>
        </w:rPr>
        <w:t xml:space="preserve"> a</w:t>
      </w:r>
      <w:r w:rsidRPr="009A7D44">
        <w:rPr>
          <w:rFonts w:ascii="Times New Roman" w:eastAsia="Times New Roman" w:hAnsi="Times New Roman" w:cs="Times New Roman"/>
          <w:color w:val="000000"/>
        </w:rPr>
        <w:t xml:space="preserve"> aplicação d</w:t>
      </w:r>
      <w:r>
        <w:rPr>
          <w:rFonts w:ascii="Times New Roman" w:eastAsia="Times New Roman" w:hAnsi="Times New Roman" w:cs="Times New Roman"/>
          <w:color w:val="000000"/>
        </w:rPr>
        <w:t>o</w:t>
      </w:r>
      <w:r w:rsidRPr="009A7D44">
        <w:rPr>
          <w:rFonts w:ascii="Times New Roman" w:eastAsia="Times New Roman" w:hAnsi="Times New Roman" w:cs="Times New Roman"/>
          <w:color w:val="000000"/>
        </w:rPr>
        <w:t xml:space="preserve"> método</w:t>
      </w:r>
      <w:r>
        <w:rPr>
          <w:rFonts w:ascii="Times New Roman" w:eastAsia="Times New Roman" w:hAnsi="Times New Roman" w:cs="Times New Roman"/>
          <w:color w:val="000000"/>
        </w:rPr>
        <w:t xml:space="preserve"> de </w:t>
      </w:r>
      <w:r w:rsidRPr="009A7D44">
        <w:rPr>
          <w:rFonts w:ascii="Times New Roman" w:eastAsia="Times New Roman" w:hAnsi="Times New Roman" w:cs="Times New Roman"/>
          <w:color w:val="000000"/>
        </w:rPr>
        <w:t xml:space="preserve">alfabetização visomotora de Léa Dupret, metodologia esta que se baseia na associação da imagem com a sílaba inicial. </w:t>
      </w:r>
    </w:p>
    <w:p w14:paraId="7E5A8B1B" w14:textId="77777777" w:rsidR="00B73CF9" w:rsidRPr="009A7D44" w:rsidRDefault="00B73CF9" w:rsidP="00B73CF9">
      <w:pPr>
        <w:spacing w:line="360" w:lineRule="auto"/>
        <w:ind w:firstLine="708"/>
        <w:jc w:val="both"/>
        <w:rPr>
          <w:rFonts w:ascii="Times New Roman" w:hAnsi="Times New Roman" w:cs="Times New Roman"/>
        </w:rPr>
      </w:pPr>
      <w:r>
        <w:rPr>
          <w:rFonts w:ascii="Times New Roman" w:eastAsia="Times New Roman" w:hAnsi="Times New Roman" w:cs="Times New Roman"/>
          <w:color w:val="000000"/>
        </w:rPr>
        <w:lastRenderedPageBreak/>
        <w:t>C</w:t>
      </w:r>
      <w:r w:rsidRPr="009A7D44">
        <w:rPr>
          <w:rFonts w:ascii="Times New Roman" w:eastAsia="Times New Roman" w:hAnsi="Times New Roman" w:cs="Times New Roman"/>
          <w:color w:val="000000"/>
        </w:rPr>
        <w:t>onsider</w:t>
      </w:r>
      <w:r>
        <w:rPr>
          <w:rFonts w:ascii="Times New Roman" w:eastAsia="Times New Roman" w:hAnsi="Times New Roman" w:cs="Times New Roman"/>
          <w:color w:val="000000"/>
        </w:rPr>
        <w:t xml:space="preserve">ando </w:t>
      </w:r>
      <w:r w:rsidRPr="009A7D44">
        <w:rPr>
          <w:rFonts w:ascii="Times New Roman" w:eastAsia="Times New Roman" w:hAnsi="Times New Roman" w:cs="Times New Roman"/>
          <w:color w:val="000000"/>
        </w:rPr>
        <w:t>o</w:t>
      </w:r>
      <w:r>
        <w:rPr>
          <w:rFonts w:ascii="Times New Roman" w:eastAsia="Times New Roman" w:hAnsi="Times New Roman" w:cs="Times New Roman"/>
          <w:color w:val="000000"/>
        </w:rPr>
        <w:t xml:space="preserve"> embasamento teórico apresentando e a chegada da</w:t>
      </w:r>
      <w:r w:rsidRPr="009A7D44">
        <w:rPr>
          <w:rFonts w:ascii="Times New Roman" w:eastAsia="Times New Roman" w:hAnsi="Times New Roman" w:cs="Times New Roman"/>
          <w:color w:val="000000"/>
        </w:rPr>
        <w:t xml:space="preserve"> neurociência</w:t>
      </w:r>
      <w:r>
        <w:rPr>
          <w:rFonts w:ascii="Times New Roman" w:eastAsia="Times New Roman" w:hAnsi="Times New Roman" w:cs="Times New Roman"/>
          <w:color w:val="000000"/>
        </w:rPr>
        <w:t xml:space="preserve"> na educação, as contribuições </w:t>
      </w:r>
      <w:r>
        <w:rPr>
          <w:rFonts w:ascii="Times New Roman" w:hAnsi="Times New Roman" w:cs="Times New Roman"/>
        </w:rPr>
        <w:t>foram perceptíveis à medida que a neurociência</w:t>
      </w:r>
      <w:r w:rsidRPr="009A7D44">
        <w:rPr>
          <w:rFonts w:ascii="Times New Roman" w:hAnsi="Times New Roman" w:cs="Times New Roman"/>
        </w:rPr>
        <w:t xml:space="preserve"> estud</w:t>
      </w:r>
      <w:r>
        <w:rPr>
          <w:rFonts w:ascii="Times New Roman" w:hAnsi="Times New Roman" w:cs="Times New Roman"/>
        </w:rPr>
        <w:t>a</w:t>
      </w:r>
      <w:r w:rsidRPr="009A7D44">
        <w:rPr>
          <w:rFonts w:ascii="Times New Roman" w:hAnsi="Times New Roman" w:cs="Times New Roman"/>
        </w:rPr>
        <w:t xml:space="preserve"> sobre o sistema nervoso e suas funcionalidades, além de estruturas, processos de desenvolvimento e alguma alteração que possa surgir no decorrer da evolução humana.</w:t>
      </w:r>
      <w:r>
        <w:rPr>
          <w:rFonts w:ascii="Times New Roman" w:hAnsi="Times New Roman" w:cs="Times New Roman"/>
        </w:rPr>
        <w:t xml:space="preserve"> </w:t>
      </w:r>
      <w:r w:rsidRPr="009A7D44">
        <w:rPr>
          <w:rFonts w:ascii="Times New Roman" w:hAnsi="Times New Roman" w:cs="Times New Roman"/>
        </w:rPr>
        <w:t xml:space="preserve">Segundo o artigo intitulado "Estudos da neurociência Aplicada à aprendizagem Escolar", da Professora Marta Relvas, a Neurociência é: </w:t>
      </w:r>
    </w:p>
    <w:p w14:paraId="72977EA5" w14:textId="77777777" w:rsidR="00B73CF9" w:rsidRDefault="00B73CF9" w:rsidP="00B73CF9">
      <w:pPr>
        <w:ind w:left="2268"/>
        <w:jc w:val="both"/>
        <w:rPr>
          <w:rFonts w:ascii="Times New Roman" w:hAnsi="Times New Roman" w:cs="Times New Roman"/>
          <w:sz w:val="20"/>
          <w:szCs w:val="20"/>
        </w:rPr>
      </w:pPr>
      <w:r w:rsidRPr="004E62EB">
        <w:rPr>
          <w:rFonts w:ascii="Times New Roman" w:hAnsi="Times New Roman" w:cs="Times New Roman"/>
          <w:sz w:val="20"/>
          <w:szCs w:val="20"/>
        </w:rPr>
        <w:t>um termo guarda-chuva que engloba todas as áreas da ciência: biologia, fisiologia, medicina, física, psicologia e que se interessam pelo sistema nervoso: sua estrutura, função, desenvolvimento, evolução e disfunções. O que somos, fazemos, pensamos e desejamos é resultado do funcionamento do sistema nervoso e sua interação com o corpo, juntamente com a história de vida de cada um, a cultura, a sociedade, e a genética fazem de nós o que somos, individualmente, como seres humanos, e como animais racionais. (RELVAS, 2012).</w:t>
      </w:r>
    </w:p>
    <w:p w14:paraId="38E27940" w14:textId="77777777" w:rsidR="00B73CF9" w:rsidRPr="004E62EB" w:rsidRDefault="00B73CF9" w:rsidP="00B73CF9">
      <w:pPr>
        <w:ind w:left="2268"/>
        <w:jc w:val="both"/>
        <w:rPr>
          <w:rFonts w:ascii="Times New Roman" w:hAnsi="Times New Roman" w:cs="Times New Roman"/>
          <w:sz w:val="20"/>
          <w:szCs w:val="20"/>
        </w:rPr>
      </w:pPr>
    </w:p>
    <w:p w14:paraId="63526916" w14:textId="77777777" w:rsidR="00B73CF9" w:rsidRPr="005854D7" w:rsidRDefault="00B73CF9" w:rsidP="00B73CF9">
      <w:pPr>
        <w:spacing w:line="360" w:lineRule="auto"/>
        <w:ind w:firstLine="708"/>
        <w:jc w:val="both"/>
        <w:rPr>
          <w:rFonts w:ascii="Times New Roman" w:hAnsi="Times New Roman" w:cs="Times New Roman"/>
        </w:rPr>
      </w:pPr>
      <w:r w:rsidRPr="009A7D44">
        <w:rPr>
          <w:rFonts w:ascii="Times New Roman" w:hAnsi="Times New Roman" w:cs="Times New Roman"/>
        </w:rPr>
        <w:t>.</w:t>
      </w:r>
      <w:r w:rsidRPr="009A7D44">
        <w:rPr>
          <w:rFonts w:ascii="Times New Roman" w:eastAsia="Times New Roman" w:hAnsi="Times New Roman" w:cs="Times New Roman"/>
        </w:rPr>
        <w:t xml:space="preserve"> </w:t>
      </w:r>
      <w:r w:rsidRPr="009A7D44">
        <w:rPr>
          <w:rFonts w:ascii="Times New Roman" w:hAnsi="Times New Roman" w:cs="Times New Roman"/>
        </w:rPr>
        <w:t>A aprendizagem é o processo onde o cérebro responde aos estímulos do ambiente, ativando sinapses e tornando-as mais “acentuadas”, possibilitando o indivíduo a recorrer à informação e usá-la no presen</w:t>
      </w:r>
      <w:r>
        <w:rPr>
          <w:rFonts w:ascii="Times New Roman" w:hAnsi="Times New Roman" w:cs="Times New Roman"/>
        </w:rPr>
        <w:t xml:space="preserve">te. </w:t>
      </w:r>
      <w:r w:rsidRPr="009A7D44">
        <w:rPr>
          <w:rFonts w:ascii="Times New Roman" w:hAnsi="Times New Roman" w:cs="Times New Roman"/>
        </w:rPr>
        <w:t xml:space="preserve"> A emoção, a atenção, a motivação e o sistema de recompensa são exemplos desses fatores modificadores. </w:t>
      </w:r>
      <w:r>
        <w:rPr>
          <w:rFonts w:ascii="Times New Roman" w:hAnsi="Times New Roman" w:cs="Times New Roman"/>
        </w:rPr>
        <w:t>Sem dúvidas, o</w:t>
      </w:r>
      <w:r w:rsidRPr="009A7D44">
        <w:rPr>
          <w:rFonts w:ascii="Times New Roman" w:hAnsi="Times New Roman" w:cs="Times New Roman"/>
        </w:rPr>
        <w:t xml:space="preserve"> trabalho docente</w:t>
      </w:r>
      <w:r>
        <w:rPr>
          <w:rFonts w:ascii="Times New Roman" w:hAnsi="Times New Roman" w:cs="Times New Roman"/>
        </w:rPr>
        <w:t xml:space="preserve"> tem possibilidades de </w:t>
      </w:r>
      <w:r w:rsidRPr="009A7D44">
        <w:rPr>
          <w:rFonts w:ascii="Times New Roman" w:hAnsi="Times New Roman" w:cs="Times New Roman"/>
        </w:rPr>
        <w:t>acontecer de uma forma mais pr</w:t>
      </w:r>
      <w:r>
        <w:rPr>
          <w:rFonts w:ascii="Times New Roman" w:hAnsi="Times New Roman" w:cs="Times New Roman"/>
        </w:rPr>
        <w:t>á</w:t>
      </w:r>
      <w:r w:rsidRPr="009A7D44">
        <w:rPr>
          <w:rFonts w:ascii="Times New Roman" w:hAnsi="Times New Roman" w:cs="Times New Roman"/>
        </w:rPr>
        <w:t>tica e prazerosa no momento em que os educadores se abrirem aos novos conhecimentos e compreenderem como acontece cada processo de aprendizado, considera</w:t>
      </w:r>
      <w:r>
        <w:rPr>
          <w:rFonts w:ascii="Times New Roman" w:hAnsi="Times New Roman" w:cs="Times New Roman"/>
        </w:rPr>
        <w:t>ndo</w:t>
      </w:r>
      <w:r w:rsidRPr="009A7D44">
        <w:rPr>
          <w:rFonts w:ascii="Times New Roman" w:hAnsi="Times New Roman" w:cs="Times New Roman"/>
        </w:rPr>
        <w:t xml:space="preserve"> as características de cada indivíduo, a sua maneira de aprender e o seu ritmo. </w:t>
      </w:r>
      <w:bookmarkEnd w:id="4"/>
      <w:r w:rsidRPr="009A7D44">
        <w:rPr>
          <w:rFonts w:ascii="Times New Roman" w:eastAsia="Times New Roman" w:hAnsi="Times New Roman" w:cs="Times New Roman"/>
          <w:color w:val="000000"/>
        </w:rPr>
        <w:t>O convite continua a ser singelo à medida que continuemos a propor mais encontros e práticas de uma educação que contemplem em ampla escala a compreensão e conscientização do saber e do conhecer, com afetividade, escuta, constante curiosidade e diálogo entre os sujeitos.</w:t>
      </w:r>
      <w:r>
        <w:rPr>
          <w:rFonts w:ascii="Times New Roman" w:eastAsia="Times New Roman" w:hAnsi="Times New Roman" w:cs="Times New Roman"/>
          <w:color w:val="000000"/>
        </w:rPr>
        <w:t xml:space="preserve"> </w:t>
      </w:r>
      <w:r w:rsidRPr="009A7D44">
        <w:rPr>
          <w:rFonts w:ascii="Times New Roman" w:eastAsia="Times New Roman" w:hAnsi="Times New Roman" w:cs="Times New Roman"/>
          <w:color w:val="000000"/>
        </w:rPr>
        <w:t>Com Paulo Freire refazemos o convite, de construir práticas que levem a pensar um projeto político pedagógico centrado na construção de uma escola “séria, competente, justa, alegre, curiosa” (1991, p. 42), uma escola em que todos tenham “condições de aprender e de criar, de arriscar-se, de perguntar, de crescer” (idem, 1991, p. 42). E que continuemos pensando e arriscando práticas de resistência para acolher as questões que os alunos trazem e os desafios contemporâneos que se apresentam.</w:t>
      </w:r>
    </w:p>
    <w:p w14:paraId="6B964CDA" w14:textId="77777777" w:rsidR="00B73CF9" w:rsidRPr="009A7D44" w:rsidRDefault="00B73CF9" w:rsidP="00B73CF9">
      <w:pPr>
        <w:jc w:val="both"/>
        <w:rPr>
          <w:rFonts w:ascii="Times New Roman" w:eastAsia="Times New Roman" w:hAnsi="Times New Roman" w:cs="Times New Roman"/>
          <w:b/>
          <w:bCs/>
          <w:color w:val="000000"/>
        </w:rPr>
      </w:pPr>
    </w:p>
    <w:p w14:paraId="000F3B90" w14:textId="77777777" w:rsidR="00B73CF9" w:rsidRDefault="00B73CF9" w:rsidP="00B73CF9">
      <w:pPr>
        <w:jc w:val="both"/>
        <w:rPr>
          <w:rFonts w:ascii="Times New Roman" w:eastAsia="Times New Roman" w:hAnsi="Times New Roman" w:cs="Times New Roman"/>
          <w:b/>
          <w:bCs/>
          <w:color w:val="000000"/>
        </w:rPr>
      </w:pPr>
      <w:r w:rsidRPr="009A7D44">
        <w:rPr>
          <w:rFonts w:ascii="Times New Roman" w:eastAsia="Times New Roman" w:hAnsi="Times New Roman" w:cs="Times New Roman"/>
          <w:b/>
          <w:bCs/>
          <w:color w:val="000000"/>
        </w:rPr>
        <w:lastRenderedPageBreak/>
        <w:t>Referências Bibliográficas </w:t>
      </w:r>
    </w:p>
    <w:p w14:paraId="636CBA3C" w14:textId="77777777" w:rsidR="00B73CF9" w:rsidRDefault="00B73CF9" w:rsidP="00B73CF9">
      <w:pPr>
        <w:jc w:val="both"/>
        <w:rPr>
          <w:rFonts w:ascii="Times New Roman" w:eastAsia="Times New Roman" w:hAnsi="Times New Roman" w:cs="Times New Roman"/>
        </w:rPr>
      </w:pPr>
    </w:p>
    <w:p w14:paraId="5D316F1B" w14:textId="77777777" w:rsidR="00B73CF9" w:rsidRDefault="00B73CF9" w:rsidP="00B73CF9">
      <w:pPr>
        <w:jc w:val="both"/>
        <w:rPr>
          <w:rFonts w:ascii="Times New Roman" w:eastAsia="Times New Roman" w:hAnsi="Times New Roman" w:cs="Times New Roman"/>
        </w:rPr>
      </w:pPr>
      <w:r w:rsidRPr="009A7D44">
        <w:rPr>
          <w:rFonts w:ascii="Times New Roman" w:eastAsia="Times New Roman" w:hAnsi="Times New Roman" w:cs="Times New Roman"/>
          <w:color w:val="000000"/>
        </w:rPr>
        <w:t>BRASIL. Parecer CNE/CEB n. 11/2000. Estabelece as Diretrizes Curriculares Nacionais para a Educação de Jovens e Adultos, Brasília: CNE: MEC, 2000.</w:t>
      </w:r>
    </w:p>
    <w:p w14:paraId="4C804815" w14:textId="77777777" w:rsidR="00B73CF9" w:rsidRPr="009A7D44" w:rsidRDefault="00B73CF9" w:rsidP="00B73CF9">
      <w:pPr>
        <w:jc w:val="both"/>
        <w:rPr>
          <w:rFonts w:ascii="Times New Roman" w:hAnsi="Times New Roman" w:cs="Times New Roman"/>
        </w:rPr>
      </w:pPr>
    </w:p>
    <w:p w14:paraId="705A2F55" w14:textId="77777777" w:rsidR="00B73CF9" w:rsidRDefault="00B73CF9" w:rsidP="00B73CF9">
      <w:pPr>
        <w:jc w:val="both"/>
        <w:rPr>
          <w:rFonts w:ascii="Times New Roman" w:hAnsi="Times New Roman" w:cs="Times New Roman"/>
        </w:rPr>
      </w:pPr>
      <w:r w:rsidRPr="009A7D44">
        <w:rPr>
          <w:rFonts w:ascii="Times New Roman" w:hAnsi="Times New Roman" w:cs="Times New Roman"/>
        </w:rPr>
        <w:t>BARROS, L.; PEREIRA, A. &amp; GOES, A. (2008). Educar com sucesso – Manual para técnicos e pais. Lisboa: Texto Editora. (2ª Edição).</w:t>
      </w:r>
    </w:p>
    <w:p w14:paraId="4ED6CAB0" w14:textId="77777777" w:rsidR="00B73CF9" w:rsidRDefault="00B73CF9" w:rsidP="00B73CF9">
      <w:pPr>
        <w:jc w:val="both"/>
        <w:rPr>
          <w:rFonts w:ascii="Times New Roman" w:hAnsi="Times New Roman" w:cs="Times New Roman"/>
        </w:rPr>
      </w:pPr>
    </w:p>
    <w:p w14:paraId="212A90B0" w14:textId="77777777" w:rsidR="00B73CF9" w:rsidRPr="009A7D44" w:rsidRDefault="00B73CF9" w:rsidP="00B73CF9">
      <w:pPr>
        <w:jc w:val="both"/>
        <w:rPr>
          <w:rFonts w:ascii="Times New Roman" w:eastAsia="Times New Roman" w:hAnsi="Times New Roman" w:cs="Times New Roman"/>
        </w:rPr>
      </w:pPr>
      <w:r w:rsidRPr="009A7D44">
        <w:rPr>
          <w:rFonts w:ascii="Times New Roman" w:eastAsia="Times New Roman" w:hAnsi="Times New Roman" w:cs="Times New Roman"/>
          <w:color w:val="000000"/>
        </w:rPr>
        <w:t>DUPRET, Léa. Brincando e Aprendendo: livro do aluno. Rio de Janeiro: Editora e Distribuidora Duprèt, 1992.</w:t>
      </w:r>
    </w:p>
    <w:p w14:paraId="78FD861A" w14:textId="77777777" w:rsidR="00B73CF9" w:rsidRPr="009A7D44" w:rsidRDefault="00B73CF9" w:rsidP="00B73CF9">
      <w:pPr>
        <w:jc w:val="both"/>
        <w:rPr>
          <w:rFonts w:ascii="Times New Roman" w:eastAsia="Times New Roman" w:hAnsi="Times New Roman" w:cs="Times New Roman"/>
        </w:rPr>
      </w:pPr>
    </w:p>
    <w:p w14:paraId="310E8F4E" w14:textId="77777777" w:rsidR="00B73CF9" w:rsidRPr="009A7D44" w:rsidRDefault="00B73CF9" w:rsidP="00B73CF9">
      <w:pPr>
        <w:jc w:val="both"/>
        <w:rPr>
          <w:rFonts w:ascii="Times New Roman" w:eastAsia="Times New Roman" w:hAnsi="Times New Roman" w:cs="Times New Roman"/>
        </w:rPr>
      </w:pPr>
      <w:r w:rsidRPr="009A7D44">
        <w:rPr>
          <w:rFonts w:ascii="Times New Roman" w:eastAsia="Times New Roman" w:hAnsi="Times New Roman" w:cs="Times New Roman"/>
          <w:color w:val="000000"/>
        </w:rPr>
        <w:t>______. A importância do ato de ler: em três artigos que se completam. São Paulo, Autores Associados, Cortez, 1989.</w:t>
      </w:r>
    </w:p>
    <w:p w14:paraId="169C608E" w14:textId="77777777" w:rsidR="00B73CF9" w:rsidRPr="009A7D44" w:rsidRDefault="00B73CF9" w:rsidP="00B73CF9">
      <w:pPr>
        <w:jc w:val="both"/>
        <w:rPr>
          <w:rFonts w:ascii="Times New Roman" w:eastAsia="Times New Roman" w:hAnsi="Times New Roman" w:cs="Times New Roman"/>
        </w:rPr>
      </w:pPr>
    </w:p>
    <w:p w14:paraId="0830EA6D" w14:textId="77777777" w:rsidR="00B73CF9" w:rsidRPr="009A7D44" w:rsidRDefault="00B73CF9" w:rsidP="00B73CF9">
      <w:pPr>
        <w:jc w:val="both"/>
        <w:rPr>
          <w:rFonts w:ascii="Times New Roman" w:eastAsia="Times New Roman" w:hAnsi="Times New Roman" w:cs="Times New Roman"/>
        </w:rPr>
      </w:pPr>
      <w:r w:rsidRPr="009A7D44">
        <w:rPr>
          <w:rFonts w:ascii="Times New Roman" w:eastAsia="Times New Roman" w:hAnsi="Times New Roman" w:cs="Times New Roman"/>
          <w:color w:val="000000"/>
        </w:rPr>
        <w:t>______. Educação e mudança. 9. ed. Rio de Janeiro: Paz e Terra, 1983.</w:t>
      </w:r>
    </w:p>
    <w:p w14:paraId="579E0BF9" w14:textId="77777777" w:rsidR="00B73CF9" w:rsidRPr="009A7D44" w:rsidRDefault="00B73CF9" w:rsidP="00B73CF9">
      <w:pPr>
        <w:jc w:val="both"/>
        <w:rPr>
          <w:rFonts w:ascii="Times New Roman" w:eastAsia="Times New Roman" w:hAnsi="Times New Roman" w:cs="Times New Roman"/>
        </w:rPr>
      </w:pPr>
    </w:p>
    <w:p w14:paraId="653E2805" w14:textId="77777777" w:rsidR="00B73CF9" w:rsidRPr="009A7D44" w:rsidRDefault="00B73CF9" w:rsidP="00B73CF9">
      <w:pPr>
        <w:jc w:val="both"/>
        <w:rPr>
          <w:rFonts w:ascii="Times New Roman" w:eastAsia="Times New Roman" w:hAnsi="Times New Roman" w:cs="Times New Roman"/>
        </w:rPr>
      </w:pPr>
      <w:r w:rsidRPr="009A7D44">
        <w:rPr>
          <w:rFonts w:ascii="Times New Roman" w:eastAsia="Times New Roman" w:hAnsi="Times New Roman" w:cs="Times New Roman"/>
          <w:color w:val="000000"/>
        </w:rPr>
        <w:t>______. A Educação na Cidade. São Paulo: Cortez; 1991.</w:t>
      </w:r>
    </w:p>
    <w:p w14:paraId="1C923C7B" w14:textId="77777777" w:rsidR="00B73CF9" w:rsidRPr="009A7D44" w:rsidRDefault="00B73CF9" w:rsidP="00B73CF9">
      <w:pPr>
        <w:jc w:val="both"/>
        <w:rPr>
          <w:rFonts w:ascii="Times New Roman" w:eastAsia="Times New Roman" w:hAnsi="Times New Roman" w:cs="Times New Roman"/>
        </w:rPr>
      </w:pPr>
    </w:p>
    <w:p w14:paraId="31270D68" w14:textId="77777777" w:rsidR="00B73CF9" w:rsidRPr="009A7D44" w:rsidRDefault="00B73CF9" w:rsidP="00B73CF9">
      <w:pPr>
        <w:jc w:val="both"/>
        <w:rPr>
          <w:rFonts w:ascii="Times New Roman" w:eastAsia="Times New Roman" w:hAnsi="Times New Roman" w:cs="Times New Roman"/>
        </w:rPr>
      </w:pPr>
      <w:r w:rsidRPr="009A7D44">
        <w:rPr>
          <w:rFonts w:ascii="Times New Roman" w:eastAsia="Times New Roman" w:hAnsi="Times New Roman" w:cs="Times New Roman"/>
          <w:color w:val="000000"/>
        </w:rPr>
        <w:t>______. Pedagogia da autonomia: saberes necessários à prática educativa. São Paulo: Paz e Terra, 1996.</w:t>
      </w:r>
    </w:p>
    <w:p w14:paraId="423A16A3" w14:textId="77777777" w:rsidR="00B73CF9" w:rsidRPr="009A7D44" w:rsidRDefault="00B73CF9" w:rsidP="00B73CF9">
      <w:pPr>
        <w:jc w:val="both"/>
        <w:rPr>
          <w:rFonts w:ascii="Times New Roman" w:eastAsia="Times New Roman" w:hAnsi="Times New Roman" w:cs="Times New Roman"/>
        </w:rPr>
      </w:pPr>
    </w:p>
    <w:p w14:paraId="49834C79" w14:textId="77777777" w:rsidR="00B73CF9" w:rsidRPr="009A7D44" w:rsidRDefault="00B73CF9" w:rsidP="00B73CF9">
      <w:pPr>
        <w:jc w:val="both"/>
        <w:rPr>
          <w:rFonts w:ascii="Times New Roman" w:eastAsia="Times New Roman" w:hAnsi="Times New Roman" w:cs="Times New Roman"/>
          <w:color w:val="000000"/>
        </w:rPr>
      </w:pPr>
      <w:r w:rsidRPr="009A7D44">
        <w:rPr>
          <w:rFonts w:ascii="Times New Roman" w:eastAsia="Times New Roman" w:hAnsi="Times New Roman" w:cs="Times New Roman"/>
          <w:color w:val="000000"/>
        </w:rPr>
        <w:t>LARROSA, Jorge. Notas sobre a experiência e o saber de experiência.</w:t>
      </w:r>
      <w:r w:rsidRPr="009A7D44">
        <w:rPr>
          <w:rFonts w:ascii="Times New Roman" w:eastAsia="Times New Roman" w:hAnsi="Times New Roman" w:cs="Times New Roman"/>
          <w:b/>
          <w:bCs/>
          <w:color w:val="000000"/>
        </w:rPr>
        <w:t xml:space="preserve"> </w:t>
      </w:r>
      <w:r w:rsidRPr="009A7D44">
        <w:rPr>
          <w:rFonts w:ascii="Times New Roman" w:eastAsia="Times New Roman" w:hAnsi="Times New Roman" w:cs="Times New Roman"/>
          <w:color w:val="000000"/>
        </w:rPr>
        <w:t>In: Revista Brasileira de Educação nº 19. Rio de Janeiro: jan. /abr., 2002.</w:t>
      </w:r>
    </w:p>
    <w:p w14:paraId="4D198EF4" w14:textId="77777777" w:rsidR="00B73CF9" w:rsidRPr="009A7D44" w:rsidRDefault="00B73CF9" w:rsidP="00B73CF9">
      <w:pPr>
        <w:jc w:val="both"/>
        <w:rPr>
          <w:rFonts w:ascii="Times New Roman" w:eastAsia="Times New Roman" w:hAnsi="Times New Roman" w:cs="Times New Roman"/>
          <w:color w:val="000000"/>
        </w:rPr>
      </w:pPr>
    </w:p>
    <w:p w14:paraId="688E0E0A" w14:textId="77777777" w:rsidR="00B73CF9" w:rsidRPr="009A7D44" w:rsidRDefault="00B73CF9" w:rsidP="00B73CF9">
      <w:pPr>
        <w:jc w:val="both"/>
        <w:rPr>
          <w:rFonts w:ascii="Times New Roman" w:eastAsia="Times New Roman" w:hAnsi="Times New Roman" w:cs="Times New Roman"/>
        </w:rPr>
      </w:pPr>
      <w:r w:rsidRPr="009A7D44">
        <w:rPr>
          <w:rFonts w:ascii="Times New Roman" w:hAnsi="Times New Roman" w:cs="Times New Roman"/>
        </w:rPr>
        <w:t xml:space="preserve">LOPES, Karla Borges. Psicologia da Aprendizagem. Centro de Educação Profissional de Anápolis – Cepa - Rede e-Tec Brasil, 2015. </w:t>
      </w:r>
    </w:p>
    <w:p w14:paraId="2CBD88F3" w14:textId="77777777" w:rsidR="00B73CF9" w:rsidRPr="009A7D44" w:rsidRDefault="00B73CF9" w:rsidP="00B73CF9">
      <w:pPr>
        <w:jc w:val="both"/>
        <w:rPr>
          <w:rFonts w:ascii="Times New Roman" w:eastAsia="Times New Roman" w:hAnsi="Times New Roman" w:cs="Times New Roman"/>
        </w:rPr>
      </w:pPr>
    </w:p>
    <w:p w14:paraId="7E3B9AA8" w14:textId="77777777" w:rsidR="00B73CF9" w:rsidRPr="009A7D44" w:rsidRDefault="00B73CF9" w:rsidP="00B73CF9">
      <w:pPr>
        <w:jc w:val="both"/>
        <w:rPr>
          <w:rFonts w:ascii="Times New Roman" w:eastAsia="Times New Roman" w:hAnsi="Times New Roman" w:cs="Times New Roman"/>
        </w:rPr>
      </w:pPr>
      <w:r w:rsidRPr="009A7D44">
        <w:rPr>
          <w:rFonts w:ascii="Times New Roman" w:eastAsia="Times New Roman" w:hAnsi="Times New Roman" w:cs="Times New Roman"/>
        </w:rPr>
        <w:t xml:space="preserve">MORAN, José. Metodologias ativas para uma aprendizagem mais profunda, 2013. Disponível em moran.eca.usp.br/. Acesso em: 08 </w:t>
      </w:r>
      <w:r>
        <w:rPr>
          <w:rFonts w:ascii="Times New Roman" w:eastAsia="Times New Roman" w:hAnsi="Times New Roman" w:cs="Times New Roman"/>
        </w:rPr>
        <w:t>de abr</w:t>
      </w:r>
      <w:r w:rsidRPr="009A7D44">
        <w:rPr>
          <w:rFonts w:ascii="Times New Roman" w:eastAsia="Times New Roman" w:hAnsi="Times New Roman" w:cs="Times New Roman"/>
        </w:rPr>
        <w:t>. 202</w:t>
      </w:r>
      <w:r>
        <w:rPr>
          <w:rFonts w:ascii="Times New Roman" w:eastAsia="Times New Roman" w:hAnsi="Times New Roman" w:cs="Times New Roman"/>
        </w:rPr>
        <w:t>4</w:t>
      </w:r>
      <w:r w:rsidRPr="009A7D44">
        <w:rPr>
          <w:rFonts w:ascii="Times New Roman" w:eastAsia="Times New Roman" w:hAnsi="Times New Roman" w:cs="Times New Roman"/>
        </w:rPr>
        <w:t>.</w:t>
      </w:r>
    </w:p>
    <w:p w14:paraId="4FA90AB4" w14:textId="77777777" w:rsidR="00B73CF9" w:rsidRPr="009A7D44" w:rsidRDefault="00B73CF9" w:rsidP="00B73CF9">
      <w:pPr>
        <w:jc w:val="both"/>
        <w:rPr>
          <w:rFonts w:ascii="Times New Roman" w:eastAsia="Times New Roman" w:hAnsi="Times New Roman" w:cs="Times New Roman"/>
        </w:rPr>
      </w:pPr>
    </w:p>
    <w:p w14:paraId="230C75FB" w14:textId="77777777" w:rsidR="00B73CF9" w:rsidRPr="009A7D44" w:rsidRDefault="00B73CF9" w:rsidP="00B73CF9">
      <w:pPr>
        <w:jc w:val="both"/>
        <w:rPr>
          <w:rFonts w:ascii="Times New Roman" w:eastAsia="Times New Roman" w:hAnsi="Times New Roman" w:cs="Times New Roman"/>
        </w:rPr>
      </w:pPr>
      <w:r w:rsidRPr="009A7D44">
        <w:rPr>
          <w:rFonts w:ascii="Times New Roman" w:eastAsia="Times New Roman" w:hAnsi="Times New Roman" w:cs="Times New Roman"/>
        </w:rPr>
        <w:t>RELVAS, Marta Pires. Neurociência e Educação: Gêneros e potencialidades na sala de aula - editora WAK, 2ª edição, 2010.</w:t>
      </w:r>
    </w:p>
    <w:p w14:paraId="3016E8D0" w14:textId="77777777" w:rsidR="00B73CF9" w:rsidRDefault="00B73CF9" w:rsidP="00B73CF9">
      <w:pPr>
        <w:jc w:val="both"/>
        <w:rPr>
          <w:rFonts w:ascii="Times New Roman" w:eastAsia="Times New Roman" w:hAnsi="Times New Roman" w:cs="Times New Roman"/>
        </w:rPr>
      </w:pPr>
    </w:p>
    <w:p w14:paraId="79EE4A1A" w14:textId="77777777" w:rsidR="00B73CF9" w:rsidRPr="009A7D44" w:rsidRDefault="00B73CF9" w:rsidP="00B73CF9">
      <w:pPr>
        <w:jc w:val="both"/>
        <w:rPr>
          <w:rFonts w:ascii="Times New Roman" w:eastAsia="Times New Roman" w:hAnsi="Times New Roman" w:cs="Times New Roman"/>
        </w:rPr>
      </w:pPr>
      <w:r w:rsidRPr="009A7D44">
        <w:rPr>
          <w:rFonts w:ascii="Times New Roman" w:eastAsia="Times New Roman" w:hAnsi="Times New Roman" w:cs="Times New Roman"/>
        </w:rPr>
        <w:t xml:space="preserve">________. Estudos da Neurociência Aplicada à Aprendizagem Escolar. Artigo publicado em agosto de 2012. Disponível em: https://www.nsctotal.com.br/noticias/estudos-da-neurociencia-aplicada-aaprendizagem-escolar. Acesso em 02 de </w:t>
      </w:r>
      <w:r>
        <w:rPr>
          <w:rFonts w:ascii="Times New Roman" w:eastAsia="Times New Roman" w:hAnsi="Times New Roman" w:cs="Times New Roman"/>
        </w:rPr>
        <w:t>abr</w:t>
      </w:r>
      <w:r w:rsidRPr="009A7D44">
        <w:rPr>
          <w:rFonts w:ascii="Times New Roman" w:eastAsia="Times New Roman" w:hAnsi="Times New Roman" w:cs="Times New Roman"/>
        </w:rPr>
        <w:t>. 202</w:t>
      </w:r>
      <w:r>
        <w:rPr>
          <w:rFonts w:ascii="Times New Roman" w:eastAsia="Times New Roman" w:hAnsi="Times New Roman" w:cs="Times New Roman"/>
        </w:rPr>
        <w:t>4</w:t>
      </w:r>
      <w:r w:rsidRPr="009A7D44">
        <w:rPr>
          <w:rFonts w:ascii="Times New Roman" w:eastAsia="Times New Roman" w:hAnsi="Times New Roman" w:cs="Times New Roman"/>
        </w:rPr>
        <w:t xml:space="preserve">. </w:t>
      </w:r>
    </w:p>
    <w:p w14:paraId="459DBFC8" w14:textId="77777777" w:rsidR="00B73CF9" w:rsidRPr="009A7D44" w:rsidRDefault="00B73CF9" w:rsidP="00B73CF9">
      <w:pPr>
        <w:jc w:val="both"/>
        <w:rPr>
          <w:rFonts w:ascii="Times New Roman" w:eastAsia="Times New Roman" w:hAnsi="Times New Roman" w:cs="Times New Roman"/>
        </w:rPr>
      </w:pPr>
    </w:p>
    <w:p w14:paraId="4FD32AB4" w14:textId="77777777" w:rsidR="00B73CF9" w:rsidRPr="000F3763" w:rsidRDefault="00B73CF9" w:rsidP="00B73CF9">
      <w:pPr>
        <w:jc w:val="both"/>
        <w:rPr>
          <w:rFonts w:ascii="Times New Roman" w:eastAsia="Times New Roman" w:hAnsi="Times New Roman" w:cs="Times New Roman"/>
          <w:color w:val="000000"/>
        </w:rPr>
      </w:pPr>
      <w:r w:rsidRPr="009A7D44">
        <w:rPr>
          <w:rFonts w:ascii="Times New Roman" w:eastAsia="Times New Roman" w:hAnsi="Times New Roman" w:cs="Times New Roman"/>
          <w:color w:val="000000"/>
        </w:rPr>
        <w:t>SOARES, Magda Becker. Alfabetização e letramento. 5. ed. São Paulo: Contexto, 2007.</w:t>
      </w:r>
    </w:p>
    <w:p w14:paraId="731A2D6E" w14:textId="77777777" w:rsidR="00B73CF9" w:rsidRPr="000F3763" w:rsidRDefault="00B73CF9" w:rsidP="00B73CF9">
      <w:pPr>
        <w:tabs>
          <w:tab w:val="left" w:pos="1395"/>
        </w:tabs>
        <w:rPr>
          <w:rFonts w:ascii="Times New Roman" w:eastAsia="Times New Roman" w:hAnsi="Times New Roman" w:cs="Times New Roman"/>
        </w:rPr>
      </w:pPr>
    </w:p>
    <w:p w14:paraId="2F732901" w14:textId="4E4DC055" w:rsidR="000F3763" w:rsidRDefault="000F3763" w:rsidP="00A171E2">
      <w:pPr>
        <w:rPr>
          <w:rFonts w:ascii="Times New Roman" w:hAnsi="Times New Roman" w:cs="Times New Roman"/>
        </w:rPr>
      </w:pPr>
    </w:p>
    <w:sectPr w:rsidR="000F376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580D" w14:textId="77777777" w:rsidR="008F064A" w:rsidRDefault="008F064A">
      <w:r>
        <w:separator/>
      </w:r>
    </w:p>
  </w:endnote>
  <w:endnote w:type="continuationSeparator" w:id="0">
    <w:p w14:paraId="52EB505B" w14:textId="77777777" w:rsidR="008F064A" w:rsidRDefault="008F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AD7C" w14:textId="77777777" w:rsidR="0066193D" w:rsidRDefault="0066193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D7EB" w14:textId="77777777" w:rsidR="0066193D" w:rsidRDefault="0066193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0630" w14:textId="77777777" w:rsidR="0066193D" w:rsidRDefault="0066193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256C" w14:textId="77777777" w:rsidR="008F064A" w:rsidRDefault="008F064A">
      <w:r>
        <w:separator/>
      </w:r>
    </w:p>
  </w:footnote>
  <w:footnote w:type="continuationSeparator" w:id="0">
    <w:p w14:paraId="7503B016" w14:textId="77777777" w:rsidR="008F064A" w:rsidRDefault="008F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9767" w14:textId="77777777" w:rsidR="0066193D" w:rsidRDefault="0066193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176A" w14:textId="77777777" w:rsidR="0066193D" w:rsidRDefault="005C581C">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683A8D69" wp14:editId="294FEEFB">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3B47" w14:textId="77777777" w:rsidR="0066193D" w:rsidRDefault="0066193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5F6D"/>
    <w:multiLevelType w:val="multilevel"/>
    <w:tmpl w:val="3D045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1951429"/>
    <w:multiLevelType w:val="multilevel"/>
    <w:tmpl w:val="2CD43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93D"/>
    <w:rsid w:val="000F3763"/>
    <w:rsid w:val="002259F3"/>
    <w:rsid w:val="004A63D0"/>
    <w:rsid w:val="005C581C"/>
    <w:rsid w:val="0066193D"/>
    <w:rsid w:val="0068043B"/>
    <w:rsid w:val="007A0D4D"/>
    <w:rsid w:val="008F064A"/>
    <w:rsid w:val="00A171E2"/>
    <w:rsid w:val="00AA04EF"/>
    <w:rsid w:val="00B73CF9"/>
    <w:rsid w:val="00C378CB"/>
    <w:rsid w:val="00D515E4"/>
    <w:rsid w:val="00D95937"/>
    <w:rsid w:val="00F6708D"/>
    <w:rsid w:val="00FD4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BC0B"/>
  <w15:docId w15:val="{89614694-79ED-4324-A358-6FBB36DB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qFormat/>
    <w:rsid w:val="00D95937"/>
    <w:pPr>
      <w:widowControl w:val="0"/>
      <w:autoSpaceDE w:val="0"/>
      <w:autoSpaceDN w:val="0"/>
    </w:pPr>
    <w:rPr>
      <w:rFonts w:ascii="Times New Roman" w:eastAsia="Times New Roman" w:hAnsi="Times New Roman" w:cs="Times New Roman"/>
      <w:lang w:bidi="pt-BR"/>
    </w:rPr>
  </w:style>
  <w:style w:type="character" w:customStyle="1" w:styleId="CorpodetextoChar">
    <w:name w:val="Corpo de texto Char"/>
    <w:basedOn w:val="Fontepargpadro"/>
    <w:link w:val="Corpodetexto"/>
    <w:uiPriority w:val="1"/>
    <w:rsid w:val="00D95937"/>
    <w:rPr>
      <w:rFonts w:ascii="Times New Roman" w:eastAsia="Times New Roman" w:hAnsi="Times New Roman" w:cs="Times New Roman"/>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2060</Words>
  <Characters>11127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Nelson Matos</cp:lastModifiedBy>
  <cp:revision>7</cp:revision>
  <dcterms:created xsi:type="dcterms:W3CDTF">2024-05-22T16:45:00Z</dcterms:created>
  <dcterms:modified xsi:type="dcterms:W3CDTF">2024-05-22T17:05:00Z</dcterms:modified>
</cp:coreProperties>
</file>