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8BAD" w14:textId="7C80B921" w:rsidR="00FE3C20" w:rsidRPr="00A37DB7" w:rsidRDefault="0061580F" w:rsidP="00A37DB7">
      <w:pPr>
        <w:spacing w:before="240"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964">
        <w:rPr>
          <w:rFonts w:ascii="Times New Roman" w:hAnsi="Times New Roman" w:cs="Times New Roman"/>
          <w:b/>
          <w:bCs/>
          <w:sz w:val="24"/>
          <w:szCs w:val="24"/>
        </w:rPr>
        <w:t>CUIDADO HUMANIZADO EM CONTEXTO DE ABANDONO: UM RELATO DE EXPERIÊNCIA</w:t>
      </w:r>
    </w:p>
    <w:p w14:paraId="2E3D09AE" w14:textId="60283A5D" w:rsidR="00027145" w:rsidRPr="00A80964" w:rsidRDefault="00B2207C" w:rsidP="00211746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A80964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="00173F7B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sz w:val="24"/>
          <w:szCs w:val="24"/>
        </w:rPr>
        <w:t>O abandono de pacientes hospitalizados em vulnerabilidade social desafi</w:t>
      </w:r>
      <w:r w:rsidR="0096262E" w:rsidRPr="00A80964">
        <w:rPr>
          <w:rFonts w:ascii="Times New Roman" w:hAnsi="Times New Roman" w:cs="Times New Roman"/>
          <w:sz w:val="24"/>
          <w:szCs w:val="24"/>
        </w:rPr>
        <w:t>a</w:t>
      </w:r>
      <w:r w:rsidRPr="00A80964">
        <w:rPr>
          <w:rFonts w:ascii="Times New Roman" w:hAnsi="Times New Roman" w:cs="Times New Roman"/>
          <w:sz w:val="24"/>
          <w:szCs w:val="24"/>
        </w:rPr>
        <w:t xml:space="preserve"> os serviços de saúde. Nesse contexto, o cuidado humanizado</w:t>
      </w:r>
      <w:r w:rsidR="004E3B2A" w:rsidRPr="00A80964">
        <w:rPr>
          <w:rFonts w:ascii="Times New Roman" w:hAnsi="Times New Roman" w:cs="Times New Roman"/>
          <w:sz w:val="24"/>
          <w:szCs w:val="24"/>
        </w:rPr>
        <w:t xml:space="preserve"> é</w:t>
      </w:r>
      <w:r w:rsidRPr="00A80964">
        <w:rPr>
          <w:rFonts w:ascii="Times New Roman" w:hAnsi="Times New Roman" w:cs="Times New Roman"/>
          <w:sz w:val="24"/>
          <w:szCs w:val="24"/>
        </w:rPr>
        <w:t xml:space="preserve"> essencial para garantir dignidade, acolhimento, conforto e respeit</w:t>
      </w:r>
      <w:r w:rsidR="00E77E21" w:rsidRPr="00A80964">
        <w:rPr>
          <w:rFonts w:ascii="Times New Roman" w:hAnsi="Times New Roman" w:cs="Times New Roman"/>
          <w:sz w:val="24"/>
          <w:szCs w:val="24"/>
        </w:rPr>
        <w:t>o</w:t>
      </w:r>
      <w:r w:rsidRPr="00A80964">
        <w:rPr>
          <w:rFonts w:ascii="Times New Roman" w:hAnsi="Times New Roman" w:cs="Times New Roman"/>
          <w:sz w:val="24"/>
          <w:szCs w:val="24"/>
        </w:rPr>
        <w:t>, sobretudo</w:t>
      </w:r>
      <w:r w:rsidR="00260F17" w:rsidRPr="00A80964">
        <w:rPr>
          <w:rFonts w:ascii="Times New Roman" w:hAnsi="Times New Roman" w:cs="Times New Roman"/>
          <w:sz w:val="24"/>
          <w:szCs w:val="24"/>
        </w:rPr>
        <w:t xml:space="preserve"> na</w:t>
      </w:r>
      <w:r w:rsidRPr="00A80964">
        <w:rPr>
          <w:rFonts w:ascii="Times New Roman" w:hAnsi="Times New Roman" w:cs="Times New Roman"/>
          <w:sz w:val="24"/>
          <w:szCs w:val="24"/>
        </w:rPr>
        <w:t xml:space="preserve"> ausência de familiares ou acompanhantes.</w:t>
      </w:r>
      <w:r w:rsidR="007F0CA0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7D2CAE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7A4" w:rsidRPr="00A80964">
        <w:rPr>
          <w:rFonts w:ascii="Times New Roman" w:hAnsi="Times New Roman" w:cs="Times New Roman"/>
          <w:sz w:val="24"/>
          <w:szCs w:val="24"/>
        </w:rPr>
        <w:t xml:space="preserve">Descrever a experiência vivenciada </w:t>
      </w:r>
      <w:r w:rsidR="009F3C88" w:rsidRPr="00A80964">
        <w:rPr>
          <w:rFonts w:ascii="Times New Roman" w:hAnsi="Times New Roman" w:cs="Times New Roman"/>
          <w:sz w:val="24"/>
          <w:szCs w:val="24"/>
        </w:rPr>
        <w:t>n</w:t>
      </w:r>
      <w:r w:rsidR="003D57A4" w:rsidRPr="00A80964">
        <w:rPr>
          <w:rFonts w:ascii="Times New Roman" w:hAnsi="Times New Roman" w:cs="Times New Roman"/>
          <w:sz w:val="24"/>
          <w:szCs w:val="24"/>
        </w:rPr>
        <w:t>a assistência a uma paciente internada em uma Unidade de Doenças Infecciosa</w:t>
      </w:r>
      <w:r w:rsidR="00E52635" w:rsidRPr="00A80964">
        <w:rPr>
          <w:rFonts w:ascii="Times New Roman" w:hAnsi="Times New Roman" w:cs="Times New Roman"/>
          <w:sz w:val="24"/>
          <w:szCs w:val="24"/>
        </w:rPr>
        <w:t>s</w:t>
      </w:r>
      <w:r w:rsidR="003D57A4" w:rsidRPr="00A80964">
        <w:rPr>
          <w:rFonts w:ascii="Times New Roman" w:hAnsi="Times New Roman" w:cs="Times New Roman"/>
          <w:sz w:val="24"/>
          <w:szCs w:val="24"/>
        </w:rPr>
        <w:t xml:space="preserve"> de um hospital universitário.</w:t>
      </w:r>
      <w:r w:rsidR="006E6C40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4A58E0" w:rsidRPr="00A80964">
        <w:rPr>
          <w:rFonts w:ascii="Times New Roman" w:hAnsi="Times New Roman" w:cs="Times New Roman"/>
          <w:b/>
          <w:bCs/>
          <w:sz w:val="24"/>
          <w:szCs w:val="24"/>
        </w:rPr>
        <w:t>ÉTODO</w:t>
      </w:r>
      <w:r w:rsidRPr="00A8096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D2CAE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sz w:val="24"/>
          <w:szCs w:val="24"/>
        </w:rPr>
        <w:t>Trata-se de u</w:t>
      </w:r>
      <w:r w:rsidR="00C259B5" w:rsidRPr="00A80964">
        <w:rPr>
          <w:rFonts w:ascii="Times New Roman" w:hAnsi="Times New Roman" w:cs="Times New Roman"/>
          <w:sz w:val="24"/>
          <w:szCs w:val="24"/>
        </w:rPr>
        <w:t>m</w:t>
      </w:r>
      <w:r w:rsidR="00B955B7" w:rsidRPr="00A80964">
        <w:rPr>
          <w:rFonts w:ascii="Times New Roman" w:hAnsi="Times New Roman" w:cs="Times New Roman"/>
          <w:sz w:val="24"/>
          <w:szCs w:val="24"/>
        </w:rPr>
        <w:t xml:space="preserve"> estudo descrit</w:t>
      </w:r>
      <w:r w:rsidR="006E2CA6" w:rsidRPr="00A80964">
        <w:rPr>
          <w:rFonts w:ascii="Times New Roman" w:hAnsi="Times New Roman" w:cs="Times New Roman"/>
          <w:sz w:val="24"/>
          <w:szCs w:val="24"/>
        </w:rPr>
        <w:t>ivo</w:t>
      </w:r>
      <w:r w:rsidR="003C6408" w:rsidRPr="00A80964">
        <w:rPr>
          <w:rFonts w:ascii="Times New Roman" w:hAnsi="Times New Roman" w:cs="Times New Roman"/>
          <w:sz w:val="24"/>
          <w:szCs w:val="24"/>
        </w:rPr>
        <w:t xml:space="preserve">, </w:t>
      </w:r>
      <w:r w:rsidR="006E2CA6" w:rsidRPr="00A80964">
        <w:rPr>
          <w:rFonts w:ascii="Times New Roman" w:hAnsi="Times New Roman" w:cs="Times New Roman"/>
          <w:sz w:val="24"/>
          <w:szCs w:val="24"/>
        </w:rPr>
        <w:t>tipo</w:t>
      </w:r>
      <w:r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="00C259B5" w:rsidRPr="00A80964">
        <w:rPr>
          <w:rFonts w:ascii="Times New Roman" w:hAnsi="Times New Roman" w:cs="Times New Roman"/>
          <w:sz w:val="24"/>
          <w:szCs w:val="24"/>
        </w:rPr>
        <w:t>r</w:t>
      </w:r>
      <w:r w:rsidR="007556C8" w:rsidRPr="00A80964">
        <w:rPr>
          <w:rFonts w:ascii="Times New Roman" w:hAnsi="Times New Roman" w:cs="Times New Roman"/>
          <w:sz w:val="24"/>
          <w:szCs w:val="24"/>
        </w:rPr>
        <w:t>elato de experiência</w:t>
      </w:r>
      <w:r w:rsidR="003C6408" w:rsidRPr="00A80964">
        <w:rPr>
          <w:rFonts w:ascii="Times New Roman" w:hAnsi="Times New Roman" w:cs="Times New Roman"/>
          <w:sz w:val="24"/>
          <w:szCs w:val="24"/>
        </w:rPr>
        <w:t>,</w:t>
      </w:r>
      <w:r w:rsidR="007556C8" w:rsidRPr="00A80964">
        <w:rPr>
          <w:rFonts w:ascii="Times New Roman" w:hAnsi="Times New Roman" w:cs="Times New Roman"/>
          <w:sz w:val="24"/>
          <w:szCs w:val="24"/>
        </w:rPr>
        <w:t xml:space="preserve"> realizado por</w:t>
      </w:r>
      <w:r w:rsidR="003C6408" w:rsidRPr="00A80964">
        <w:rPr>
          <w:rFonts w:ascii="Times New Roman" w:hAnsi="Times New Roman" w:cs="Times New Roman"/>
          <w:sz w:val="24"/>
          <w:szCs w:val="24"/>
        </w:rPr>
        <w:t xml:space="preserve"> uma</w:t>
      </w:r>
      <w:r w:rsidR="00255DB7" w:rsidRPr="00A80964">
        <w:rPr>
          <w:rFonts w:ascii="Times New Roman" w:hAnsi="Times New Roman" w:cs="Times New Roman"/>
          <w:sz w:val="24"/>
          <w:szCs w:val="24"/>
        </w:rPr>
        <w:t xml:space="preserve"> discente</w:t>
      </w:r>
      <w:r w:rsidR="000E0F22"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="007A6AD6" w:rsidRPr="00A80964">
        <w:rPr>
          <w:rFonts w:ascii="Times New Roman" w:hAnsi="Times New Roman" w:cs="Times New Roman"/>
          <w:sz w:val="24"/>
          <w:szCs w:val="24"/>
        </w:rPr>
        <w:t>de enfermagem</w:t>
      </w:r>
      <w:r w:rsidR="007556C8" w:rsidRPr="00A80964">
        <w:rPr>
          <w:rFonts w:ascii="Times New Roman" w:hAnsi="Times New Roman" w:cs="Times New Roman"/>
          <w:sz w:val="24"/>
          <w:szCs w:val="24"/>
        </w:rPr>
        <w:t xml:space="preserve"> d</w:t>
      </w:r>
      <w:r w:rsidR="002E6064" w:rsidRPr="00A80964">
        <w:rPr>
          <w:rFonts w:ascii="Times New Roman" w:hAnsi="Times New Roman" w:cs="Times New Roman"/>
          <w:sz w:val="24"/>
          <w:szCs w:val="24"/>
        </w:rPr>
        <w:t>e uma universidade pública</w:t>
      </w:r>
      <w:r w:rsidR="007556C8" w:rsidRPr="00A80964">
        <w:rPr>
          <w:rFonts w:ascii="Times New Roman" w:hAnsi="Times New Roman" w:cs="Times New Roman"/>
          <w:sz w:val="24"/>
          <w:szCs w:val="24"/>
        </w:rPr>
        <w:t xml:space="preserve">, durante </w:t>
      </w:r>
      <w:r w:rsidR="00291559" w:rsidRPr="00A80964">
        <w:rPr>
          <w:rFonts w:ascii="Times New Roman" w:hAnsi="Times New Roman" w:cs="Times New Roman"/>
          <w:sz w:val="24"/>
          <w:szCs w:val="24"/>
        </w:rPr>
        <w:t>viv</w:t>
      </w:r>
      <w:r w:rsidR="00B62B61" w:rsidRPr="00A80964">
        <w:rPr>
          <w:rFonts w:ascii="Times New Roman" w:hAnsi="Times New Roman" w:cs="Times New Roman"/>
          <w:sz w:val="24"/>
          <w:szCs w:val="24"/>
        </w:rPr>
        <w:t>ê</w:t>
      </w:r>
      <w:r w:rsidR="00291559" w:rsidRPr="00A80964">
        <w:rPr>
          <w:rFonts w:ascii="Times New Roman" w:hAnsi="Times New Roman" w:cs="Times New Roman"/>
          <w:sz w:val="24"/>
          <w:szCs w:val="24"/>
        </w:rPr>
        <w:t>ncia</w:t>
      </w:r>
      <w:r w:rsidR="00A64A5E" w:rsidRPr="00A80964">
        <w:rPr>
          <w:rFonts w:ascii="Times New Roman" w:hAnsi="Times New Roman" w:cs="Times New Roman"/>
          <w:sz w:val="24"/>
          <w:szCs w:val="24"/>
        </w:rPr>
        <w:t xml:space="preserve"> em</w:t>
      </w:r>
      <w:r w:rsidR="007556C8" w:rsidRPr="00A80964">
        <w:rPr>
          <w:rFonts w:ascii="Times New Roman" w:hAnsi="Times New Roman" w:cs="Times New Roman"/>
          <w:sz w:val="24"/>
          <w:szCs w:val="24"/>
        </w:rPr>
        <w:t xml:space="preserve"> hospital-escola,</w:t>
      </w:r>
      <w:r w:rsidR="000E0F22" w:rsidRPr="00A80964">
        <w:rPr>
          <w:rFonts w:ascii="Times New Roman" w:hAnsi="Times New Roman" w:cs="Times New Roman"/>
          <w:sz w:val="24"/>
          <w:szCs w:val="24"/>
        </w:rPr>
        <w:t xml:space="preserve"> n</w:t>
      </w:r>
      <w:r w:rsidR="00B436D7" w:rsidRPr="00A80964">
        <w:rPr>
          <w:rFonts w:ascii="Times New Roman" w:hAnsi="Times New Roman" w:cs="Times New Roman"/>
          <w:sz w:val="24"/>
          <w:szCs w:val="24"/>
        </w:rPr>
        <w:t>o</w:t>
      </w:r>
      <w:r w:rsidR="006F6E80" w:rsidRPr="00A80964">
        <w:rPr>
          <w:rFonts w:ascii="Times New Roman" w:hAnsi="Times New Roman" w:cs="Times New Roman"/>
          <w:sz w:val="24"/>
          <w:szCs w:val="24"/>
        </w:rPr>
        <w:t xml:space="preserve"> componente Estágio Curricular</w:t>
      </w:r>
      <w:r w:rsidR="008279E5" w:rsidRPr="00A80964">
        <w:rPr>
          <w:rFonts w:ascii="Times New Roman" w:hAnsi="Times New Roman" w:cs="Times New Roman"/>
          <w:sz w:val="24"/>
          <w:szCs w:val="24"/>
        </w:rPr>
        <w:t xml:space="preserve"> em Enfermagem</w:t>
      </w:r>
      <w:r w:rsidR="00962FE8" w:rsidRPr="00A80964">
        <w:rPr>
          <w:rFonts w:ascii="Times New Roman" w:hAnsi="Times New Roman" w:cs="Times New Roman"/>
          <w:sz w:val="24"/>
          <w:szCs w:val="24"/>
        </w:rPr>
        <w:t>.</w:t>
      </w:r>
      <w:r w:rsidR="006E6C40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4A39" w:rsidRPr="00A80964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 w:rsidR="000E3F4F">
        <w:rPr>
          <w:rFonts w:ascii="Times New Roman" w:hAnsi="Times New Roman" w:cs="Times New Roman"/>
          <w:b/>
          <w:bCs/>
          <w:sz w:val="24"/>
          <w:szCs w:val="24"/>
        </w:rPr>
        <w:t xml:space="preserve"> E DISCUSSÃO</w:t>
      </w:r>
      <w:r w:rsidRPr="00A8096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A4E0A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C7E" w:rsidRPr="00A80964">
        <w:rPr>
          <w:rFonts w:ascii="Times New Roman" w:hAnsi="Times New Roman" w:cs="Times New Roman"/>
          <w:sz w:val="24"/>
          <w:szCs w:val="24"/>
        </w:rPr>
        <w:t xml:space="preserve">A </w:t>
      </w:r>
      <w:r w:rsidR="004A4E0A" w:rsidRPr="00A80964">
        <w:rPr>
          <w:rFonts w:ascii="Times New Roman" w:hAnsi="Times New Roman" w:cs="Times New Roman"/>
          <w:sz w:val="24"/>
          <w:szCs w:val="24"/>
        </w:rPr>
        <w:t>paciente</w:t>
      </w:r>
      <w:r w:rsidR="00766C7E" w:rsidRPr="00A80964">
        <w:rPr>
          <w:rFonts w:ascii="Times New Roman" w:hAnsi="Times New Roman" w:cs="Times New Roman"/>
          <w:sz w:val="24"/>
          <w:szCs w:val="24"/>
        </w:rPr>
        <w:t xml:space="preserve"> era</w:t>
      </w:r>
      <w:r w:rsidR="00070300"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="00224FEF">
        <w:rPr>
          <w:rFonts w:ascii="Times New Roman" w:hAnsi="Times New Roman" w:cs="Times New Roman"/>
          <w:sz w:val="24"/>
          <w:szCs w:val="24"/>
        </w:rPr>
        <w:t>p</w:t>
      </w:r>
      <w:r w:rsidR="005064FC">
        <w:rPr>
          <w:rFonts w:ascii="Times New Roman" w:hAnsi="Times New Roman" w:cs="Times New Roman"/>
          <w:sz w:val="24"/>
          <w:szCs w:val="24"/>
        </w:rPr>
        <w:t>essoa vivendo com</w:t>
      </w:r>
      <w:r w:rsidR="00351C3D">
        <w:rPr>
          <w:rFonts w:ascii="Times New Roman" w:hAnsi="Times New Roman" w:cs="Times New Roman"/>
          <w:sz w:val="24"/>
          <w:szCs w:val="24"/>
        </w:rPr>
        <w:t xml:space="preserve"> </w:t>
      </w:r>
      <w:r w:rsidR="000064EB" w:rsidRPr="00A80964">
        <w:rPr>
          <w:rFonts w:ascii="Times New Roman" w:hAnsi="Times New Roman" w:cs="Times New Roman"/>
          <w:sz w:val="24"/>
          <w:szCs w:val="24"/>
        </w:rPr>
        <w:t>H</w:t>
      </w:r>
      <w:r w:rsidR="005064FC">
        <w:rPr>
          <w:rFonts w:ascii="Times New Roman" w:hAnsi="Times New Roman" w:cs="Times New Roman"/>
          <w:sz w:val="24"/>
          <w:szCs w:val="24"/>
        </w:rPr>
        <w:t>IV/</w:t>
      </w:r>
      <w:r w:rsidR="000064EB" w:rsidRPr="00A80964">
        <w:rPr>
          <w:rFonts w:ascii="Times New Roman" w:hAnsi="Times New Roman" w:cs="Times New Roman"/>
          <w:sz w:val="24"/>
          <w:szCs w:val="24"/>
        </w:rPr>
        <w:t>A</w:t>
      </w:r>
      <w:r w:rsidR="005064FC">
        <w:rPr>
          <w:rFonts w:ascii="Times New Roman" w:hAnsi="Times New Roman" w:cs="Times New Roman"/>
          <w:sz w:val="24"/>
          <w:szCs w:val="24"/>
        </w:rPr>
        <w:t>IDS</w:t>
      </w:r>
      <w:r w:rsidR="00070300" w:rsidRPr="00A80964">
        <w:rPr>
          <w:rFonts w:ascii="Times New Roman" w:hAnsi="Times New Roman" w:cs="Times New Roman"/>
          <w:sz w:val="24"/>
          <w:szCs w:val="24"/>
        </w:rPr>
        <w:t>,</w:t>
      </w:r>
      <w:r w:rsidR="008A1D0C" w:rsidRPr="00A80964">
        <w:rPr>
          <w:rFonts w:ascii="Times New Roman" w:hAnsi="Times New Roman" w:cs="Times New Roman"/>
          <w:sz w:val="24"/>
          <w:szCs w:val="24"/>
        </w:rPr>
        <w:t xml:space="preserve"> com</w:t>
      </w:r>
      <w:r w:rsidR="00070300" w:rsidRPr="00A80964">
        <w:rPr>
          <w:rFonts w:ascii="Times New Roman" w:hAnsi="Times New Roman" w:cs="Times New Roman"/>
          <w:sz w:val="24"/>
          <w:szCs w:val="24"/>
        </w:rPr>
        <w:t xml:space="preserve"> tuberculose disseminada,</w:t>
      </w:r>
      <w:r w:rsidR="003F6B6B" w:rsidRPr="00A80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300" w:rsidRPr="00A80964">
        <w:rPr>
          <w:rFonts w:ascii="Times New Roman" w:hAnsi="Times New Roman" w:cs="Times New Roman"/>
          <w:sz w:val="24"/>
          <w:szCs w:val="24"/>
        </w:rPr>
        <w:t>tuberculomas</w:t>
      </w:r>
      <w:proofErr w:type="spellEnd"/>
      <w:r w:rsidR="00070300" w:rsidRPr="00A80964">
        <w:rPr>
          <w:rFonts w:ascii="Times New Roman" w:hAnsi="Times New Roman" w:cs="Times New Roman"/>
          <w:sz w:val="24"/>
          <w:szCs w:val="24"/>
        </w:rPr>
        <w:t xml:space="preserve"> cerebrais</w:t>
      </w:r>
      <w:r w:rsidR="002F11E4" w:rsidRPr="00A80964">
        <w:rPr>
          <w:rFonts w:ascii="Times New Roman" w:hAnsi="Times New Roman" w:cs="Times New Roman"/>
          <w:sz w:val="24"/>
          <w:szCs w:val="24"/>
        </w:rPr>
        <w:t>,</w:t>
      </w:r>
      <w:r w:rsidR="003F6B6B"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="00070300" w:rsidRPr="00A80964">
        <w:rPr>
          <w:rFonts w:ascii="Times New Roman" w:hAnsi="Times New Roman" w:cs="Times New Roman"/>
          <w:sz w:val="24"/>
          <w:szCs w:val="24"/>
        </w:rPr>
        <w:t>lesão por pressão,</w:t>
      </w:r>
      <w:r w:rsidR="00316CA2">
        <w:rPr>
          <w:rFonts w:ascii="Times New Roman" w:hAnsi="Times New Roman" w:cs="Times New Roman"/>
          <w:sz w:val="24"/>
          <w:szCs w:val="24"/>
        </w:rPr>
        <w:t xml:space="preserve"> quadro séptico</w:t>
      </w:r>
      <w:r w:rsidR="0034393E" w:rsidRPr="00A80964">
        <w:rPr>
          <w:rFonts w:ascii="Times New Roman" w:hAnsi="Times New Roman" w:cs="Times New Roman"/>
          <w:sz w:val="24"/>
          <w:szCs w:val="24"/>
        </w:rPr>
        <w:t xml:space="preserve">, </w:t>
      </w:r>
      <w:r w:rsidR="00070300" w:rsidRPr="00A80964">
        <w:rPr>
          <w:rFonts w:ascii="Times New Roman" w:hAnsi="Times New Roman" w:cs="Times New Roman"/>
          <w:sz w:val="24"/>
          <w:szCs w:val="24"/>
        </w:rPr>
        <w:t>rebaixamento do nível de consciência</w:t>
      </w:r>
      <w:r w:rsidR="00FA1FEE" w:rsidRPr="00A80964">
        <w:rPr>
          <w:rFonts w:ascii="Times New Roman" w:hAnsi="Times New Roman" w:cs="Times New Roman"/>
          <w:sz w:val="24"/>
          <w:szCs w:val="24"/>
        </w:rPr>
        <w:t xml:space="preserve"> e uso</w:t>
      </w:r>
      <w:r w:rsidR="00C87E50" w:rsidRPr="00A80964">
        <w:rPr>
          <w:rFonts w:ascii="Times New Roman" w:hAnsi="Times New Roman" w:cs="Times New Roman"/>
          <w:sz w:val="24"/>
          <w:szCs w:val="24"/>
        </w:rPr>
        <w:t xml:space="preserve"> dispositivo</w:t>
      </w:r>
      <w:r w:rsidR="00386C8A" w:rsidRPr="00A80964">
        <w:rPr>
          <w:rFonts w:ascii="Times New Roman" w:hAnsi="Times New Roman" w:cs="Times New Roman"/>
          <w:sz w:val="24"/>
          <w:szCs w:val="24"/>
        </w:rPr>
        <w:t>s</w:t>
      </w:r>
      <w:r w:rsidR="00EB0F09" w:rsidRPr="00A80964">
        <w:rPr>
          <w:rFonts w:ascii="Times New Roman" w:hAnsi="Times New Roman" w:cs="Times New Roman"/>
          <w:sz w:val="24"/>
          <w:szCs w:val="24"/>
        </w:rPr>
        <w:t xml:space="preserve"> invasivos</w:t>
      </w:r>
      <w:r w:rsidR="009203D4" w:rsidRPr="00A80964">
        <w:rPr>
          <w:rFonts w:ascii="Times New Roman" w:hAnsi="Times New Roman" w:cs="Times New Roman"/>
          <w:sz w:val="24"/>
          <w:szCs w:val="24"/>
        </w:rPr>
        <w:t>.</w:t>
      </w:r>
      <w:r w:rsidR="00070300" w:rsidRPr="00A80964">
        <w:rPr>
          <w:rFonts w:ascii="Times New Roman" w:hAnsi="Times New Roman" w:cs="Times New Roman"/>
          <w:sz w:val="24"/>
          <w:szCs w:val="24"/>
        </w:rPr>
        <w:t xml:space="preserve"> Observou-se</w:t>
      </w:r>
      <w:r w:rsidR="00FC37A6" w:rsidRPr="00A80964">
        <w:rPr>
          <w:rFonts w:ascii="Times New Roman" w:hAnsi="Times New Roman" w:cs="Times New Roman"/>
          <w:sz w:val="24"/>
          <w:szCs w:val="24"/>
        </w:rPr>
        <w:t xml:space="preserve"> a</w:t>
      </w:r>
      <w:r w:rsidR="00070300" w:rsidRPr="00A80964">
        <w:rPr>
          <w:rFonts w:ascii="Times New Roman" w:hAnsi="Times New Roman" w:cs="Times New Roman"/>
          <w:sz w:val="24"/>
          <w:szCs w:val="24"/>
        </w:rPr>
        <w:t xml:space="preserve"> ausência de acompanhante ou familiar durante tod</w:t>
      </w:r>
      <w:r w:rsidR="00F15FC9">
        <w:rPr>
          <w:rFonts w:ascii="Times New Roman" w:hAnsi="Times New Roman" w:cs="Times New Roman"/>
          <w:sz w:val="24"/>
          <w:szCs w:val="24"/>
        </w:rPr>
        <w:t>a</w:t>
      </w:r>
      <w:r w:rsidR="00070300" w:rsidRPr="00A80964">
        <w:rPr>
          <w:rFonts w:ascii="Times New Roman" w:hAnsi="Times New Roman" w:cs="Times New Roman"/>
          <w:sz w:val="24"/>
          <w:szCs w:val="24"/>
        </w:rPr>
        <w:t xml:space="preserve"> internação</w:t>
      </w:r>
      <w:r w:rsidR="009203D4" w:rsidRPr="00A80964">
        <w:rPr>
          <w:rFonts w:ascii="Times New Roman" w:hAnsi="Times New Roman" w:cs="Times New Roman"/>
          <w:sz w:val="24"/>
          <w:szCs w:val="24"/>
        </w:rPr>
        <w:t xml:space="preserve">, </w:t>
      </w:r>
      <w:r w:rsidR="00B35C00" w:rsidRPr="00A80964">
        <w:rPr>
          <w:rFonts w:ascii="Times New Roman" w:hAnsi="Times New Roman" w:cs="Times New Roman"/>
          <w:sz w:val="24"/>
          <w:szCs w:val="24"/>
        </w:rPr>
        <w:t>cujo</w:t>
      </w:r>
      <w:r w:rsidR="00CB12CA" w:rsidRPr="00A80964">
        <w:rPr>
          <w:rFonts w:ascii="Times New Roman" w:hAnsi="Times New Roman" w:cs="Times New Roman"/>
          <w:sz w:val="24"/>
          <w:szCs w:val="24"/>
        </w:rPr>
        <w:t xml:space="preserve"> desfecho</w:t>
      </w:r>
      <w:r w:rsidR="00B35C00" w:rsidRPr="00A80964">
        <w:rPr>
          <w:rFonts w:ascii="Times New Roman" w:hAnsi="Times New Roman" w:cs="Times New Roman"/>
          <w:sz w:val="24"/>
          <w:szCs w:val="24"/>
        </w:rPr>
        <w:t xml:space="preserve"> foi</w:t>
      </w:r>
      <w:r w:rsidR="00CB12CA" w:rsidRPr="00A80964">
        <w:rPr>
          <w:rFonts w:ascii="Times New Roman" w:hAnsi="Times New Roman" w:cs="Times New Roman"/>
          <w:sz w:val="24"/>
          <w:szCs w:val="24"/>
        </w:rPr>
        <w:t xml:space="preserve"> o óbito</w:t>
      </w:r>
      <w:r w:rsidR="00070300" w:rsidRPr="00A80964">
        <w:rPr>
          <w:rFonts w:ascii="Times New Roman" w:hAnsi="Times New Roman" w:cs="Times New Roman"/>
          <w:sz w:val="24"/>
          <w:szCs w:val="24"/>
        </w:rPr>
        <w:t>.</w:t>
      </w:r>
      <w:r w:rsidR="005A2516"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sz w:val="24"/>
          <w:szCs w:val="24"/>
        </w:rPr>
        <w:t>A experiên</w:t>
      </w:r>
      <w:r w:rsidR="00AD4F79" w:rsidRPr="00A80964">
        <w:rPr>
          <w:rFonts w:ascii="Times New Roman" w:hAnsi="Times New Roman" w:cs="Times New Roman"/>
          <w:sz w:val="24"/>
          <w:szCs w:val="24"/>
        </w:rPr>
        <w:t>cia</w:t>
      </w:r>
      <w:r w:rsidRPr="00A80964">
        <w:rPr>
          <w:rFonts w:ascii="Times New Roman" w:hAnsi="Times New Roman" w:cs="Times New Roman"/>
          <w:sz w:val="24"/>
          <w:szCs w:val="24"/>
        </w:rPr>
        <w:t xml:space="preserve"> eviden</w:t>
      </w:r>
      <w:r w:rsidR="00AD4F79" w:rsidRPr="00A80964">
        <w:rPr>
          <w:rFonts w:ascii="Times New Roman" w:hAnsi="Times New Roman" w:cs="Times New Roman"/>
          <w:sz w:val="24"/>
          <w:szCs w:val="24"/>
        </w:rPr>
        <w:t>ciou</w:t>
      </w:r>
      <w:r w:rsidRPr="00A80964">
        <w:rPr>
          <w:rFonts w:ascii="Times New Roman" w:hAnsi="Times New Roman" w:cs="Times New Roman"/>
          <w:sz w:val="24"/>
          <w:szCs w:val="24"/>
        </w:rPr>
        <w:t xml:space="preserve"> a equipe multiprofissional como principal rede de apoio</w:t>
      </w:r>
      <w:r w:rsidR="004F32BE" w:rsidRPr="00A80964">
        <w:rPr>
          <w:rFonts w:ascii="Times New Roman" w:hAnsi="Times New Roman" w:cs="Times New Roman"/>
          <w:sz w:val="24"/>
          <w:szCs w:val="24"/>
        </w:rPr>
        <w:t xml:space="preserve"> n</w:t>
      </w:r>
      <w:r w:rsidRPr="00A80964">
        <w:rPr>
          <w:rFonts w:ascii="Times New Roman" w:hAnsi="Times New Roman" w:cs="Times New Roman"/>
          <w:sz w:val="24"/>
          <w:szCs w:val="24"/>
        </w:rPr>
        <w:t>o ambiente hospitalar. Além dos cuidados técnicos, gestos</w:t>
      </w:r>
      <w:r w:rsidR="00365418"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sz w:val="24"/>
          <w:szCs w:val="24"/>
        </w:rPr>
        <w:t>como</w:t>
      </w:r>
      <w:r w:rsidR="00365418" w:rsidRPr="00A80964">
        <w:rPr>
          <w:rFonts w:ascii="Times New Roman" w:hAnsi="Times New Roman" w:cs="Times New Roman"/>
          <w:sz w:val="24"/>
          <w:szCs w:val="24"/>
        </w:rPr>
        <w:t>,</w:t>
      </w:r>
      <w:r w:rsidRPr="00A80964">
        <w:rPr>
          <w:rFonts w:ascii="Times New Roman" w:hAnsi="Times New Roman" w:cs="Times New Roman"/>
          <w:sz w:val="24"/>
          <w:szCs w:val="24"/>
        </w:rPr>
        <w:t xml:space="preserve"> chama</w:t>
      </w:r>
      <w:r w:rsidR="00365418" w:rsidRPr="00A80964">
        <w:rPr>
          <w:rFonts w:ascii="Times New Roman" w:hAnsi="Times New Roman" w:cs="Times New Roman"/>
          <w:sz w:val="24"/>
          <w:szCs w:val="24"/>
        </w:rPr>
        <w:t>-la</w:t>
      </w:r>
      <w:r w:rsidRPr="00A80964">
        <w:rPr>
          <w:rFonts w:ascii="Times New Roman" w:hAnsi="Times New Roman" w:cs="Times New Roman"/>
          <w:sz w:val="24"/>
          <w:szCs w:val="24"/>
        </w:rPr>
        <w:t xml:space="preserve"> pelo nome, explicar</w:t>
      </w:r>
      <w:r w:rsidR="00A93E88"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sz w:val="24"/>
          <w:szCs w:val="24"/>
        </w:rPr>
        <w:t>procedimentos, manter a higiene corporal, organizar o leito e observar sinais de dor, demonstraram a importância da humanização mesmo</w:t>
      </w:r>
      <w:r w:rsidR="006249AE" w:rsidRPr="00A80964">
        <w:rPr>
          <w:rFonts w:ascii="Times New Roman" w:hAnsi="Times New Roman" w:cs="Times New Roman"/>
          <w:sz w:val="24"/>
          <w:szCs w:val="24"/>
        </w:rPr>
        <w:t xml:space="preserve"> com</w:t>
      </w:r>
      <w:r w:rsidRPr="00A80964">
        <w:rPr>
          <w:rFonts w:ascii="Times New Roman" w:hAnsi="Times New Roman" w:cs="Times New Roman"/>
          <w:sz w:val="24"/>
          <w:szCs w:val="24"/>
        </w:rPr>
        <w:t xml:space="preserve"> a comunicação verbal limitada</w:t>
      </w:r>
      <w:r w:rsidR="00E72AE0" w:rsidRPr="00A80964">
        <w:rPr>
          <w:rFonts w:ascii="Times New Roman" w:hAnsi="Times New Roman" w:cs="Times New Roman"/>
          <w:sz w:val="24"/>
          <w:szCs w:val="24"/>
        </w:rPr>
        <w:t xml:space="preserve">. </w:t>
      </w:r>
      <w:r w:rsidRPr="00A80964">
        <w:rPr>
          <w:rFonts w:ascii="Times New Roman" w:hAnsi="Times New Roman" w:cs="Times New Roman"/>
          <w:sz w:val="24"/>
          <w:szCs w:val="24"/>
        </w:rPr>
        <w:t xml:space="preserve">Apesar do desfecho desfavorável, </w:t>
      </w:r>
      <w:r w:rsidR="007C0EDE" w:rsidRPr="00A80964">
        <w:rPr>
          <w:rFonts w:ascii="Times New Roman" w:hAnsi="Times New Roman" w:cs="Times New Roman"/>
          <w:sz w:val="24"/>
          <w:szCs w:val="24"/>
        </w:rPr>
        <w:t>o caso</w:t>
      </w:r>
      <w:r w:rsidRPr="00A80964">
        <w:rPr>
          <w:rFonts w:ascii="Times New Roman" w:hAnsi="Times New Roman" w:cs="Times New Roman"/>
          <w:sz w:val="24"/>
          <w:szCs w:val="24"/>
        </w:rPr>
        <w:t xml:space="preserve"> reforçou que o cuidado humanizado não se limita à cura</w:t>
      </w:r>
      <w:r w:rsidR="0000307C" w:rsidRPr="00A80964">
        <w:rPr>
          <w:rFonts w:ascii="Times New Roman" w:hAnsi="Times New Roman" w:cs="Times New Roman"/>
          <w:sz w:val="24"/>
          <w:szCs w:val="24"/>
        </w:rPr>
        <w:t>. E</w:t>
      </w:r>
      <w:r w:rsidRPr="00A80964">
        <w:rPr>
          <w:rFonts w:ascii="Times New Roman" w:hAnsi="Times New Roman" w:cs="Times New Roman"/>
          <w:sz w:val="24"/>
          <w:szCs w:val="24"/>
        </w:rPr>
        <w:t xml:space="preserve">m casos de abandono, vulnerabilidade extrema e finitude da vida, cuidar também significa </w:t>
      </w:r>
      <w:r w:rsidR="00B46784" w:rsidRPr="00A80964">
        <w:rPr>
          <w:rFonts w:ascii="Times New Roman" w:hAnsi="Times New Roman" w:cs="Times New Roman"/>
          <w:sz w:val="24"/>
          <w:szCs w:val="24"/>
        </w:rPr>
        <w:t>impedir que a</w:t>
      </w:r>
      <w:r w:rsidRPr="00A80964">
        <w:rPr>
          <w:rFonts w:ascii="Times New Roman" w:hAnsi="Times New Roman" w:cs="Times New Roman"/>
          <w:sz w:val="24"/>
          <w:szCs w:val="24"/>
        </w:rPr>
        <w:t xml:space="preserve"> pessoa atravesse o adoecimento sozinha, </w:t>
      </w:r>
      <w:r w:rsidR="002202BA" w:rsidRPr="00A80964">
        <w:rPr>
          <w:rFonts w:ascii="Times New Roman" w:hAnsi="Times New Roman" w:cs="Times New Roman"/>
          <w:sz w:val="24"/>
          <w:szCs w:val="24"/>
        </w:rPr>
        <w:t>garantindo</w:t>
      </w:r>
      <w:r w:rsidRPr="00A80964">
        <w:rPr>
          <w:rFonts w:ascii="Times New Roman" w:hAnsi="Times New Roman" w:cs="Times New Roman"/>
          <w:sz w:val="24"/>
          <w:szCs w:val="24"/>
        </w:rPr>
        <w:t xml:space="preserve"> zelo, respeito e dignidade.</w:t>
      </w:r>
      <w:r w:rsidR="0028390A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b/>
          <w:bCs/>
          <w:sz w:val="24"/>
          <w:szCs w:val="24"/>
        </w:rPr>
        <w:t>CON</w:t>
      </w:r>
      <w:r w:rsidR="004C55A1" w:rsidRPr="00A80964">
        <w:rPr>
          <w:rFonts w:ascii="Times New Roman" w:hAnsi="Times New Roman" w:cs="Times New Roman"/>
          <w:b/>
          <w:bCs/>
          <w:sz w:val="24"/>
          <w:szCs w:val="24"/>
        </w:rPr>
        <w:t>CLUSÃO</w:t>
      </w:r>
      <w:r w:rsidRPr="00A8096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D2CAE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sz w:val="24"/>
          <w:szCs w:val="24"/>
        </w:rPr>
        <w:t>A presença sensível da equipe</w:t>
      </w:r>
      <w:r w:rsidR="003F3BB3"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sz w:val="24"/>
          <w:szCs w:val="24"/>
        </w:rPr>
        <w:t>e a preservação da dignidade são centrais para uma assistência humanizada. Assim, o cuidado reduz o sofrimento, fortalece a integralidade da assistência e assegura que pessoas</w:t>
      </w:r>
      <w:r w:rsidR="00AB7CBF"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="00156FBF" w:rsidRPr="00A80964">
        <w:rPr>
          <w:rFonts w:ascii="Times New Roman" w:hAnsi="Times New Roman" w:cs="Times New Roman"/>
          <w:sz w:val="24"/>
          <w:szCs w:val="24"/>
        </w:rPr>
        <w:t>vulneráveis</w:t>
      </w:r>
      <w:r w:rsidR="00AB7CBF"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sz w:val="24"/>
          <w:szCs w:val="24"/>
        </w:rPr>
        <w:t>sejam reconhecidas como sujeitos de direitos</w:t>
      </w:r>
      <w:r w:rsidR="00156FBF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80964">
        <w:rPr>
          <w:rFonts w:ascii="Times New Roman" w:hAnsi="Times New Roman" w:cs="Times New Roman"/>
          <w:b/>
          <w:bCs/>
          <w:sz w:val="24"/>
          <w:szCs w:val="24"/>
        </w:rPr>
        <w:t>CONTRIBUIÇÕES</w:t>
      </w:r>
      <w:r w:rsidR="004C55A1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E IMPLICAÇÕES</w:t>
      </w:r>
      <w:r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PARA A ENFERMAGEM:</w:t>
      </w:r>
      <w:r w:rsidR="007D2CAE" w:rsidRPr="00A80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sz w:val="24"/>
          <w:szCs w:val="24"/>
        </w:rPr>
        <w:t xml:space="preserve">A experiência reforça </w:t>
      </w:r>
      <w:r w:rsidR="005B01F0" w:rsidRPr="00A80964">
        <w:rPr>
          <w:rFonts w:ascii="Times New Roman" w:hAnsi="Times New Roman" w:cs="Times New Roman"/>
          <w:sz w:val="24"/>
          <w:szCs w:val="24"/>
        </w:rPr>
        <w:t>que a</w:t>
      </w:r>
      <w:r w:rsidRPr="00A80964">
        <w:rPr>
          <w:rFonts w:ascii="Times New Roman" w:hAnsi="Times New Roman" w:cs="Times New Roman"/>
          <w:sz w:val="24"/>
          <w:szCs w:val="24"/>
        </w:rPr>
        <w:t xml:space="preserve"> enfermagem atua </w:t>
      </w:r>
      <w:r w:rsidR="006B18AC" w:rsidRPr="00A80964">
        <w:rPr>
          <w:rFonts w:ascii="Times New Roman" w:hAnsi="Times New Roman" w:cs="Times New Roman"/>
          <w:sz w:val="24"/>
          <w:szCs w:val="24"/>
        </w:rPr>
        <w:t>além</w:t>
      </w:r>
      <w:r w:rsidR="0049782C" w:rsidRPr="00A80964">
        <w:rPr>
          <w:rFonts w:ascii="Times New Roman" w:hAnsi="Times New Roman" w:cs="Times New Roman"/>
          <w:sz w:val="24"/>
          <w:szCs w:val="24"/>
        </w:rPr>
        <w:t xml:space="preserve"> dos</w:t>
      </w:r>
      <w:r w:rsidRPr="00A80964">
        <w:rPr>
          <w:rFonts w:ascii="Times New Roman" w:hAnsi="Times New Roman" w:cs="Times New Roman"/>
          <w:sz w:val="24"/>
          <w:szCs w:val="24"/>
        </w:rPr>
        <w:t xml:space="preserve"> procedimentos, defe</w:t>
      </w:r>
      <w:r w:rsidR="00285F76" w:rsidRPr="00A80964">
        <w:rPr>
          <w:rFonts w:ascii="Times New Roman" w:hAnsi="Times New Roman" w:cs="Times New Roman"/>
          <w:sz w:val="24"/>
          <w:szCs w:val="24"/>
        </w:rPr>
        <w:t>ndendo</w:t>
      </w:r>
      <w:r w:rsidRPr="00A80964">
        <w:rPr>
          <w:rFonts w:ascii="Times New Roman" w:hAnsi="Times New Roman" w:cs="Times New Roman"/>
          <w:sz w:val="24"/>
          <w:szCs w:val="24"/>
        </w:rPr>
        <w:t xml:space="preserve"> dignidade, acolhimento e cuidado ético. </w:t>
      </w:r>
      <w:r w:rsidR="00347AA2" w:rsidRPr="00A80964">
        <w:rPr>
          <w:rFonts w:ascii="Times New Roman" w:hAnsi="Times New Roman" w:cs="Times New Roman"/>
          <w:sz w:val="24"/>
          <w:szCs w:val="24"/>
        </w:rPr>
        <w:t>H</w:t>
      </w:r>
      <w:r w:rsidRPr="00A80964">
        <w:rPr>
          <w:rFonts w:ascii="Times New Roman" w:hAnsi="Times New Roman" w:cs="Times New Roman"/>
          <w:sz w:val="24"/>
          <w:szCs w:val="24"/>
        </w:rPr>
        <w:t>umanizar é reconhecer a pessoa</w:t>
      </w:r>
      <w:r w:rsidR="00B25CAE" w:rsidRPr="00A80964">
        <w:rPr>
          <w:rFonts w:ascii="Times New Roman" w:hAnsi="Times New Roman" w:cs="Times New Roman"/>
          <w:sz w:val="24"/>
          <w:szCs w:val="24"/>
        </w:rPr>
        <w:t xml:space="preserve"> para</w:t>
      </w:r>
      <w:r w:rsidRPr="00A80964">
        <w:rPr>
          <w:rFonts w:ascii="Times New Roman" w:hAnsi="Times New Roman" w:cs="Times New Roman"/>
          <w:sz w:val="24"/>
          <w:szCs w:val="24"/>
        </w:rPr>
        <w:t xml:space="preserve"> além do diagnóstico,</w:t>
      </w:r>
      <w:r w:rsidR="00812D1E" w:rsidRPr="00A80964">
        <w:rPr>
          <w:rFonts w:ascii="Times New Roman" w:hAnsi="Times New Roman" w:cs="Times New Roman"/>
          <w:sz w:val="24"/>
          <w:szCs w:val="24"/>
        </w:rPr>
        <w:t xml:space="preserve"> </w:t>
      </w:r>
      <w:r w:rsidRPr="00A80964">
        <w:rPr>
          <w:rFonts w:ascii="Times New Roman" w:hAnsi="Times New Roman" w:cs="Times New Roman"/>
          <w:sz w:val="24"/>
          <w:szCs w:val="24"/>
        </w:rPr>
        <w:t>oferecendo presença, conforto e respeito mesmo</w:t>
      </w:r>
      <w:r w:rsidR="0057324D" w:rsidRPr="00A80964">
        <w:rPr>
          <w:rFonts w:ascii="Times New Roman" w:hAnsi="Times New Roman" w:cs="Times New Roman"/>
          <w:sz w:val="24"/>
          <w:szCs w:val="24"/>
        </w:rPr>
        <w:t xml:space="preserve"> sem</w:t>
      </w:r>
      <w:r w:rsidRPr="00A80964">
        <w:rPr>
          <w:rFonts w:ascii="Times New Roman" w:hAnsi="Times New Roman" w:cs="Times New Roman"/>
          <w:sz w:val="24"/>
          <w:szCs w:val="24"/>
        </w:rPr>
        <w:t xml:space="preserve"> possibilidade de cura</w:t>
      </w:r>
      <w:r w:rsidR="00D772CC" w:rsidRPr="00A80964">
        <w:rPr>
          <w:rFonts w:ascii="Times New Roman" w:hAnsi="Times New Roman" w:cs="Times New Roman"/>
          <w:sz w:val="24"/>
          <w:szCs w:val="24"/>
        </w:rPr>
        <w:t>.</w:t>
      </w:r>
    </w:p>
    <w:p w14:paraId="3513D26E" w14:textId="0E0C0DC6" w:rsidR="00027145" w:rsidRDefault="00027145" w:rsidP="00211746">
      <w:pPr>
        <w:spacing w:before="240" w:after="2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80964">
        <w:rPr>
          <w:rFonts w:ascii="Times New Roman" w:hAnsi="Times New Roman" w:cs="Times New Roman"/>
          <w:b/>
          <w:bCs/>
          <w:sz w:val="24"/>
          <w:szCs w:val="24"/>
        </w:rPr>
        <w:t>DESCRITORES</w:t>
      </w:r>
      <w:r w:rsidRPr="00A80964">
        <w:rPr>
          <w:rFonts w:ascii="Times New Roman" w:hAnsi="Times New Roman" w:cs="Times New Roman"/>
          <w:sz w:val="24"/>
          <w:szCs w:val="24"/>
        </w:rPr>
        <w:t xml:space="preserve">: </w:t>
      </w:r>
      <w:r w:rsidR="007B16B6" w:rsidRPr="00A80964">
        <w:rPr>
          <w:rFonts w:ascii="Times New Roman" w:hAnsi="Times New Roman" w:cs="Times New Roman"/>
          <w:sz w:val="24"/>
          <w:szCs w:val="24"/>
        </w:rPr>
        <w:t>Humanização da assistência</w:t>
      </w:r>
      <w:r w:rsidR="00C054A2" w:rsidRPr="00A80964">
        <w:rPr>
          <w:rFonts w:ascii="Times New Roman" w:hAnsi="Times New Roman" w:cs="Times New Roman"/>
          <w:sz w:val="24"/>
          <w:szCs w:val="24"/>
        </w:rPr>
        <w:t xml:space="preserve"> - </w:t>
      </w:r>
      <w:r w:rsidR="005641E6" w:rsidRPr="00A8096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DDCS050250</w:t>
      </w:r>
      <w:r w:rsidR="007B16B6" w:rsidRPr="00A80964">
        <w:rPr>
          <w:rFonts w:ascii="Times New Roman" w:hAnsi="Times New Roman" w:cs="Times New Roman"/>
          <w:sz w:val="24"/>
          <w:szCs w:val="24"/>
        </w:rPr>
        <w:t xml:space="preserve">; </w:t>
      </w:r>
      <w:r w:rsidR="00E5665D" w:rsidRPr="00A80964">
        <w:rPr>
          <w:rFonts w:ascii="Times New Roman" w:hAnsi="Times New Roman" w:cs="Times New Roman"/>
          <w:sz w:val="24"/>
          <w:szCs w:val="24"/>
        </w:rPr>
        <w:t>Vulnerabilidade social</w:t>
      </w:r>
      <w:r w:rsidR="00C054A2" w:rsidRPr="00A80964">
        <w:rPr>
          <w:rFonts w:ascii="Times New Roman" w:hAnsi="Times New Roman" w:cs="Times New Roman"/>
          <w:sz w:val="24"/>
          <w:szCs w:val="24"/>
        </w:rPr>
        <w:t xml:space="preserve"> - </w:t>
      </w:r>
      <w:r w:rsidR="00C054A2" w:rsidRPr="00A8096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D000091482</w:t>
      </w:r>
      <w:r w:rsidR="00E5665D" w:rsidRPr="00A80964">
        <w:rPr>
          <w:rFonts w:ascii="Times New Roman" w:hAnsi="Times New Roman" w:cs="Times New Roman"/>
          <w:sz w:val="24"/>
          <w:szCs w:val="24"/>
        </w:rPr>
        <w:t>;</w:t>
      </w:r>
      <w:r w:rsidR="005641E6" w:rsidRPr="00A80964">
        <w:rPr>
          <w:rFonts w:ascii="Times New Roman" w:hAnsi="Times New Roman" w:cs="Times New Roman"/>
          <w:sz w:val="24"/>
          <w:szCs w:val="24"/>
        </w:rPr>
        <w:t xml:space="preserve"> HIV - </w:t>
      </w:r>
      <w:r w:rsidR="00083CC8" w:rsidRPr="00A80964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D006678</w:t>
      </w:r>
    </w:p>
    <w:p w14:paraId="7A5DB45C" w14:textId="0D83EACA" w:rsidR="00675E32" w:rsidRDefault="002B2C66" w:rsidP="00211746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3E2B6A">
        <w:rPr>
          <w:rFonts w:ascii="Times New Roman" w:hAnsi="Times New Roman" w:cs="Times New Roman"/>
          <w:b/>
          <w:bCs/>
          <w:sz w:val="24"/>
          <w:szCs w:val="24"/>
        </w:rPr>
        <w:t>MODALIDADE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D4226">
        <w:rPr>
          <w:rFonts w:ascii="Times New Roman" w:hAnsi="Times New Roman" w:cs="Times New Roman"/>
          <w:sz w:val="24"/>
          <w:szCs w:val="24"/>
        </w:rPr>
        <w:t>Relato de Experiência</w:t>
      </w:r>
    </w:p>
    <w:p w14:paraId="70B23E4F" w14:textId="33705A33" w:rsidR="00AD4226" w:rsidRPr="00A80964" w:rsidRDefault="00AD4226" w:rsidP="00211746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3E2B6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E2B6A" w:rsidRPr="003E2B6A">
        <w:rPr>
          <w:rFonts w:ascii="Times New Roman" w:hAnsi="Times New Roman" w:cs="Times New Roman"/>
          <w:b/>
          <w:bCs/>
          <w:sz w:val="24"/>
          <w:szCs w:val="24"/>
        </w:rPr>
        <w:t>IXO TEMÁTICO</w:t>
      </w:r>
      <w:r w:rsidRPr="003E2B6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Eixo 10</w:t>
      </w:r>
    </w:p>
    <w:p w14:paraId="498B2420" w14:textId="77777777" w:rsidR="0076148C" w:rsidRPr="00A80964" w:rsidRDefault="00672116" w:rsidP="00211746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A80964">
        <w:rPr>
          <w:rFonts w:ascii="Times New Roman" w:hAnsi="Times New Roman" w:cs="Times New Roman"/>
          <w:b/>
          <w:bCs/>
          <w:sz w:val="24"/>
          <w:szCs w:val="24"/>
        </w:rPr>
        <w:t>REFERENCIAS</w:t>
      </w:r>
      <w:r w:rsidRPr="00A80964">
        <w:rPr>
          <w:rFonts w:ascii="Times New Roman" w:hAnsi="Times New Roman" w:cs="Times New Roman"/>
          <w:sz w:val="24"/>
          <w:szCs w:val="24"/>
        </w:rPr>
        <w:t>:</w:t>
      </w:r>
    </w:p>
    <w:p w14:paraId="5CF1D236" w14:textId="3D4EF5A1" w:rsidR="00672116" w:rsidRPr="00A80964" w:rsidRDefault="00C26EBC" w:rsidP="00C26EBC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A80964">
        <w:rPr>
          <w:rFonts w:ascii="Times New Roman" w:hAnsi="Times New Roman" w:cs="Times New Roman"/>
          <w:sz w:val="24"/>
          <w:szCs w:val="24"/>
        </w:rPr>
        <w:t xml:space="preserve">1. </w:t>
      </w:r>
      <w:r w:rsidR="0076148C" w:rsidRPr="00A80964">
        <w:rPr>
          <w:rFonts w:ascii="Times New Roman" w:hAnsi="Times New Roman" w:cs="Times New Roman"/>
          <w:sz w:val="24"/>
          <w:szCs w:val="24"/>
        </w:rPr>
        <w:t xml:space="preserve">BRASIL. LEI No 8.080, DE 19 DE SETEMBRO DE 1990. [Internet]. Planalto.gov.br. 1990. </w:t>
      </w:r>
      <w:proofErr w:type="spellStart"/>
      <w:r w:rsidR="0076148C" w:rsidRPr="00A80964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="0076148C" w:rsidRPr="00A80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148C" w:rsidRPr="00A8096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76148C" w:rsidRPr="00A80964">
        <w:rPr>
          <w:rFonts w:ascii="Times New Roman" w:hAnsi="Times New Roman" w:cs="Times New Roman"/>
          <w:sz w:val="24"/>
          <w:szCs w:val="24"/>
        </w:rPr>
        <w:t>: https://www.planalto.gov.br/ccivil_03/LEIS/L8080.htm</w:t>
      </w:r>
    </w:p>
    <w:p w14:paraId="0E27B51C" w14:textId="7A4254A2" w:rsidR="00672116" w:rsidRDefault="00C26EBC" w:rsidP="00C26EBC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A80964">
        <w:rPr>
          <w:rFonts w:ascii="Times New Roman" w:hAnsi="Times New Roman" w:cs="Times New Roman"/>
          <w:sz w:val="24"/>
          <w:szCs w:val="24"/>
        </w:rPr>
        <w:t>2. N</w:t>
      </w:r>
      <w:r w:rsidR="00C0439B" w:rsidRPr="00A80964">
        <w:rPr>
          <w:rFonts w:ascii="Times New Roman" w:hAnsi="Times New Roman" w:cs="Times New Roman"/>
          <w:sz w:val="24"/>
          <w:szCs w:val="24"/>
        </w:rPr>
        <w:t xml:space="preserve">ova legislação inclui atenção humanizada entre os princípios do SUS [Internet]. Ministério dos Direitos Humanos e da Cidadania. 2025. </w:t>
      </w:r>
      <w:proofErr w:type="spellStart"/>
      <w:r w:rsidR="00C0439B" w:rsidRPr="00A80964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="00C0439B" w:rsidRPr="00A80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39B" w:rsidRPr="00A8096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C0439B" w:rsidRPr="00A8096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D028B9" w:rsidRPr="006E4C3C">
          <w:rPr>
            <w:rStyle w:val="Hyperlink"/>
            <w:rFonts w:ascii="Times New Roman" w:hAnsi="Times New Roman" w:cs="Times New Roman"/>
            <w:sz w:val="24"/>
            <w:szCs w:val="24"/>
          </w:rPr>
          <w:t>https://www.gov.br/mdh/pt-br/assuntos/noticias/2025/maio/nova-legislacao-inclui-atencao-humanizada-entre-os-principios-do-sus</w:t>
        </w:r>
      </w:hyperlink>
    </w:p>
    <w:p w14:paraId="6E5AFFC6" w14:textId="1662D294" w:rsidR="000A5406" w:rsidRPr="001000A6" w:rsidRDefault="000A5406" w:rsidP="001000A6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Ferreira Neto JL, Ferreira MEC, Oliveira MEC, Penido CMF. A formulação da Política Nacional de Humanização e s</w:t>
      </w:r>
      <w:r w:rsidR="00131C67">
        <w:rPr>
          <w:rFonts w:ascii="Times New Roman" w:hAnsi="Times New Roman" w:cs="Times New Roman"/>
          <w:sz w:val="24"/>
          <w:szCs w:val="24"/>
        </w:rPr>
        <w:t xml:space="preserve">eus Antecedentes Históricos. </w:t>
      </w:r>
      <w:proofErr w:type="spellStart"/>
      <w:r w:rsidR="00131C67">
        <w:rPr>
          <w:rFonts w:ascii="Times New Roman" w:hAnsi="Times New Roman" w:cs="Times New Roman"/>
          <w:sz w:val="24"/>
          <w:szCs w:val="24"/>
        </w:rPr>
        <w:t>Psicol</w:t>
      </w:r>
      <w:proofErr w:type="spellEnd"/>
      <w:r w:rsidR="00131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C67">
        <w:rPr>
          <w:rFonts w:ascii="Times New Roman" w:hAnsi="Times New Roman" w:cs="Times New Roman"/>
          <w:sz w:val="24"/>
          <w:szCs w:val="24"/>
        </w:rPr>
        <w:t>cienc</w:t>
      </w:r>
      <w:proofErr w:type="spellEnd"/>
      <w:r w:rsidR="00131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C67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="00131C67">
        <w:rPr>
          <w:rFonts w:ascii="Times New Roman" w:hAnsi="Times New Roman" w:cs="Times New Roman"/>
          <w:sz w:val="24"/>
          <w:szCs w:val="24"/>
        </w:rPr>
        <w:t xml:space="preserve"> </w:t>
      </w:r>
      <w:r w:rsidR="00002094">
        <w:rPr>
          <w:rFonts w:ascii="Times New Roman" w:hAnsi="Times New Roman" w:cs="Times New Roman"/>
          <w:sz w:val="24"/>
          <w:szCs w:val="24"/>
        </w:rPr>
        <w:t>[Internet]. 2024;44:e</w:t>
      </w:r>
      <w:r w:rsidR="001000A6">
        <w:rPr>
          <w:rFonts w:ascii="Times New Roman" w:hAnsi="Times New Roman" w:cs="Times New Roman"/>
          <w:sz w:val="24"/>
          <w:szCs w:val="24"/>
        </w:rPr>
        <w:t xml:space="preserve">268625. </w:t>
      </w:r>
      <w:proofErr w:type="spellStart"/>
      <w:r w:rsidR="001000A6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="001000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0A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1000A6">
        <w:rPr>
          <w:rFonts w:ascii="Times New Roman" w:hAnsi="Times New Roman" w:cs="Times New Roman"/>
          <w:sz w:val="24"/>
          <w:szCs w:val="24"/>
        </w:rPr>
        <w:t xml:space="preserve">: </w:t>
      </w:r>
      <w:r w:rsidR="000904C9" w:rsidRPr="000904C9">
        <w:rPr>
          <w:rFonts w:ascii="Times New Roman" w:hAnsi="Times New Roman" w:cs="Times New Roman"/>
          <w:sz w:val="24"/>
          <w:szCs w:val="24"/>
        </w:rPr>
        <w:t>https://doi.org/10.1590/1982-3703003268625</w:t>
      </w:r>
    </w:p>
    <w:p w14:paraId="735851CC" w14:textId="34132E9D" w:rsidR="00D028B9" w:rsidRPr="00A80964" w:rsidRDefault="00D028B9" w:rsidP="00C26EBC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D028B9" w:rsidRPr="00A80964" w:rsidSect="00B61BE8">
      <w:pgSz w:w="11909" w:h="16834"/>
      <w:pgMar w:top="1701" w:right="1134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106CB"/>
    <w:multiLevelType w:val="hybridMultilevel"/>
    <w:tmpl w:val="D31091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38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A19"/>
    <w:rsid w:val="00002094"/>
    <w:rsid w:val="0000307C"/>
    <w:rsid w:val="000040E0"/>
    <w:rsid w:val="000064EB"/>
    <w:rsid w:val="00011C41"/>
    <w:rsid w:val="00027145"/>
    <w:rsid w:val="00044271"/>
    <w:rsid w:val="000600DF"/>
    <w:rsid w:val="000656FA"/>
    <w:rsid w:val="00066196"/>
    <w:rsid w:val="000677A1"/>
    <w:rsid w:val="00070300"/>
    <w:rsid w:val="00082B1E"/>
    <w:rsid w:val="00083CC8"/>
    <w:rsid w:val="000904C9"/>
    <w:rsid w:val="000A5406"/>
    <w:rsid w:val="000E0F22"/>
    <w:rsid w:val="000E3F4F"/>
    <w:rsid w:val="001000A6"/>
    <w:rsid w:val="001025A5"/>
    <w:rsid w:val="00112D04"/>
    <w:rsid w:val="001235F8"/>
    <w:rsid w:val="00131C67"/>
    <w:rsid w:val="00132111"/>
    <w:rsid w:val="00156FBF"/>
    <w:rsid w:val="0016248B"/>
    <w:rsid w:val="00173F7B"/>
    <w:rsid w:val="00177812"/>
    <w:rsid w:val="00183E33"/>
    <w:rsid w:val="001940EB"/>
    <w:rsid w:val="001C708F"/>
    <w:rsid w:val="001D07D7"/>
    <w:rsid w:val="001D7755"/>
    <w:rsid w:val="001E77FC"/>
    <w:rsid w:val="00211746"/>
    <w:rsid w:val="002202BA"/>
    <w:rsid w:val="00224FEF"/>
    <w:rsid w:val="002344A4"/>
    <w:rsid w:val="00243B15"/>
    <w:rsid w:val="00255DB7"/>
    <w:rsid w:val="00260F17"/>
    <w:rsid w:val="00273113"/>
    <w:rsid w:val="0028390A"/>
    <w:rsid w:val="00285F76"/>
    <w:rsid w:val="00291559"/>
    <w:rsid w:val="002959DC"/>
    <w:rsid w:val="002A2817"/>
    <w:rsid w:val="002B2C66"/>
    <w:rsid w:val="002E6064"/>
    <w:rsid w:val="002F11E4"/>
    <w:rsid w:val="00316CA2"/>
    <w:rsid w:val="003212D0"/>
    <w:rsid w:val="00323DCC"/>
    <w:rsid w:val="00324FFA"/>
    <w:rsid w:val="003349E9"/>
    <w:rsid w:val="00336B37"/>
    <w:rsid w:val="0034393E"/>
    <w:rsid w:val="00347AA2"/>
    <w:rsid w:val="00351C3D"/>
    <w:rsid w:val="00365418"/>
    <w:rsid w:val="00386C8A"/>
    <w:rsid w:val="003A4943"/>
    <w:rsid w:val="003B7ADC"/>
    <w:rsid w:val="003C5C9B"/>
    <w:rsid w:val="003C6408"/>
    <w:rsid w:val="003D57A4"/>
    <w:rsid w:val="003E044B"/>
    <w:rsid w:val="003E2B6A"/>
    <w:rsid w:val="003E58AD"/>
    <w:rsid w:val="003F0B11"/>
    <w:rsid w:val="003F3BB3"/>
    <w:rsid w:val="003F5261"/>
    <w:rsid w:val="003F6B6B"/>
    <w:rsid w:val="004146DD"/>
    <w:rsid w:val="00422DE8"/>
    <w:rsid w:val="0045644B"/>
    <w:rsid w:val="0047218C"/>
    <w:rsid w:val="004860D0"/>
    <w:rsid w:val="00490FF8"/>
    <w:rsid w:val="0049782C"/>
    <w:rsid w:val="004A3F62"/>
    <w:rsid w:val="004A4E0A"/>
    <w:rsid w:val="004A58E0"/>
    <w:rsid w:val="004B752E"/>
    <w:rsid w:val="004C55A1"/>
    <w:rsid w:val="004D264A"/>
    <w:rsid w:val="004E3B2A"/>
    <w:rsid w:val="004F32BE"/>
    <w:rsid w:val="005064FC"/>
    <w:rsid w:val="005641E6"/>
    <w:rsid w:val="0057064F"/>
    <w:rsid w:val="00571E49"/>
    <w:rsid w:val="0057324D"/>
    <w:rsid w:val="00583DA7"/>
    <w:rsid w:val="005A2516"/>
    <w:rsid w:val="005B01F0"/>
    <w:rsid w:val="005B5616"/>
    <w:rsid w:val="005E2196"/>
    <w:rsid w:val="005F16D8"/>
    <w:rsid w:val="00606CE6"/>
    <w:rsid w:val="0061580F"/>
    <w:rsid w:val="006249AE"/>
    <w:rsid w:val="00642353"/>
    <w:rsid w:val="00654351"/>
    <w:rsid w:val="006545C3"/>
    <w:rsid w:val="0066715E"/>
    <w:rsid w:val="00672116"/>
    <w:rsid w:val="00675E32"/>
    <w:rsid w:val="00681A98"/>
    <w:rsid w:val="0069032F"/>
    <w:rsid w:val="006B18AC"/>
    <w:rsid w:val="006C5804"/>
    <w:rsid w:val="006E2CA6"/>
    <w:rsid w:val="006E6C40"/>
    <w:rsid w:val="006F6E80"/>
    <w:rsid w:val="00711D3F"/>
    <w:rsid w:val="007556C8"/>
    <w:rsid w:val="0076148C"/>
    <w:rsid w:val="0076490F"/>
    <w:rsid w:val="00766C7E"/>
    <w:rsid w:val="0077039B"/>
    <w:rsid w:val="00777FA9"/>
    <w:rsid w:val="00793E71"/>
    <w:rsid w:val="007A6AD6"/>
    <w:rsid w:val="007B16B6"/>
    <w:rsid w:val="007C0EDE"/>
    <w:rsid w:val="007D2CAE"/>
    <w:rsid w:val="007D31DA"/>
    <w:rsid w:val="007F0CA0"/>
    <w:rsid w:val="007F26E9"/>
    <w:rsid w:val="00812D1E"/>
    <w:rsid w:val="00826D84"/>
    <w:rsid w:val="008279E5"/>
    <w:rsid w:val="00833168"/>
    <w:rsid w:val="008358F3"/>
    <w:rsid w:val="008806D0"/>
    <w:rsid w:val="00893A74"/>
    <w:rsid w:val="00893C34"/>
    <w:rsid w:val="008A1D0C"/>
    <w:rsid w:val="008D3A19"/>
    <w:rsid w:val="00902DBF"/>
    <w:rsid w:val="009203D4"/>
    <w:rsid w:val="009238C4"/>
    <w:rsid w:val="00924F3F"/>
    <w:rsid w:val="0096262E"/>
    <w:rsid w:val="00962FE8"/>
    <w:rsid w:val="00987D3B"/>
    <w:rsid w:val="00992BD6"/>
    <w:rsid w:val="009F3C88"/>
    <w:rsid w:val="009F586C"/>
    <w:rsid w:val="00A32A83"/>
    <w:rsid w:val="00A3757D"/>
    <w:rsid w:val="00A37DB7"/>
    <w:rsid w:val="00A64A5E"/>
    <w:rsid w:val="00A80964"/>
    <w:rsid w:val="00A87CEC"/>
    <w:rsid w:val="00A93E88"/>
    <w:rsid w:val="00AB6D1B"/>
    <w:rsid w:val="00AB7CBF"/>
    <w:rsid w:val="00AD4226"/>
    <w:rsid w:val="00AD4F79"/>
    <w:rsid w:val="00B016B8"/>
    <w:rsid w:val="00B2207C"/>
    <w:rsid w:val="00B25CAE"/>
    <w:rsid w:val="00B35323"/>
    <w:rsid w:val="00B35C00"/>
    <w:rsid w:val="00B40BF7"/>
    <w:rsid w:val="00B436D7"/>
    <w:rsid w:val="00B46784"/>
    <w:rsid w:val="00B4697A"/>
    <w:rsid w:val="00B61BE8"/>
    <w:rsid w:val="00B62B61"/>
    <w:rsid w:val="00B711C1"/>
    <w:rsid w:val="00B955B7"/>
    <w:rsid w:val="00BC3C95"/>
    <w:rsid w:val="00BE02C6"/>
    <w:rsid w:val="00C0439B"/>
    <w:rsid w:val="00C054A2"/>
    <w:rsid w:val="00C067D3"/>
    <w:rsid w:val="00C259B5"/>
    <w:rsid w:val="00C26EBC"/>
    <w:rsid w:val="00C4585C"/>
    <w:rsid w:val="00C87E50"/>
    <w:rsid w:val="00CA66CD"/>
    <w:rsid w:val="00CB12CA"/>
    <w:rsid w:val="00CB5F2E"/>
    <w:rsid w:val="00CC380D"/>
    <w:rsid w:val="00CC4A39"/>
    <w:rsid w:val="00CE6318"/>
    <w:rsid w:val="00CF337C"/>
    <w:rsid w:val="00CF735E"/>
    <w:rsid w:val="00D028B9"/>
    <w:rsid w:val="00D2478D"/>
    <w:rsid w:val="00D27D90"/>
    <w:rsid w:val="00D3359F"/>
    <w:rsid w:val="00D33FD9"/>
    <w:rsid w:val="00D35B87"/>
    <w:rsid w:val="00D40BBE"/>
    <w:rsid w:val="00D518CA"/>
    <w:rsid w:val="00D74762"/>
    <w:rsid w:val="00D772CC"/>
    <w:rsid w:val="00D861AC"/>
    <w:rsid w:val="00D91961"/>
    <w:rsid w:val="00DA32DF"/>
    <w:rsid w:val="00DA62A5"/>
    <w:rsid w:val="00DB5C1A"/>
    <w:rsid w:val="00DD5E3E"/>
    <w:rsid w:val="00DF2233"/>
    <w:rsid w:val="00E050CE"/>
    <w:rsid w:val="00E52635"/>
    <w:rsid w:val="00E5665D"/>
    <w:rsid w:val="00E66D15"/>
    <w:rsid w:val="00E72AE0"/>
    <w:rsid w:val="00E77E21"/>
    <w:rsid w:val="00EB0F09"/>
    <w:rsid w:val="00EC70D8"/>
    <w:rsid w:val="00ED6D0B"/>
    <w:rsid w:val="00EF1ED9"/>
    <w:rsid w:val="00EF580B"/>
    <w:rsid w:val="00F010A9"/>
    <w:rsid w:val="00F020F6"/>
    <w:rsid w:val="00F15FC9"/>
    <w:rsid w:val="00F31188"/>
    <w:rsid w:val="00F637DA"/>
    <w:rsid w:val="00FA1FEE"/>
    <w:rsid w:val="00FC37A6"/>
    <w:rsid w:val="00FE3C20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AEB5BA"/>
  <w15:docId w15:val="{2EDCD774-B8D4-6F47-B444-9CAC2D38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011C4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1C4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40BF7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A54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A5406"/>
    <w:rPr>
      <w:rFonts w:ascii="Courier New" w:eastAsiaTheme="minorEastAsia" w:hAnsi="Courier New" w:cs="Courier New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EC70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www.gov.br/mdh/pt-br/assuntos/noticias/2025/maio/nova-legislacao-inclui-atencao-humanizada-entre-os-principios-do-sus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421</Words>
  <Characters>2818</Characters>
  <Application>Microsoft Office Word</Application>
  <DocSecurity>0</DocSecurity>
  <Lines>42</Lines>
  <Paragraphs>10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Melo</cp:lastModifiedBy>
  <cp:revision>226</cp:revision>
  <dcterms:created xsi:type="dcterms:W3CDTF">2026-05-02T14:29:00Z</dcterms:created>
  <dcterms:modified xsi:type="dcterms:W3CDTF">2026-05-04T19:13:00Z</dcterms:modified>
</cp:coreProperties>
</file>