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6D" w:rsidRDefault="002D7779">
      <w:pPr>
        <w:pStyle w:val="normal0"/>
        <w:spacing w:before="222" w:after="0" w:line="240" w:lineRule="auto"/>
        <w:ind w:right="28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T</w:t>
      </w:r>
      <w:r>
        <w:rPr>
          <w:rFonts w:ascii="Times New Roman" w:eastAsia="Times New Roman" w:hAnsi="Times New Roman" w:cs="Times New Roman"/>
          <w:b/>
        </w:rPr>
        <w:t xml:space="preserve">UMOR ODONTOGÊNICO EPITELIAL CALCIFICANTE: CONCEITOS RELACIONADOS À ETIOLOGIA E AOS ASPECTOS </w:t>
      </w:r>
      <w:proofErr w:type="gramStart"/>
      <w:r>
        <w:rPr>
          <w:rFonts w:ascii="Times New Roman" w:eastAsia="Times New Roman" w:hAnsi="Times New Roman" w:cs="Times New Roman"/>
          <w:b/>
        </w:rPr>
        <w:t>CLÍNICOS-RADIOGRÁFICOS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</w:p>
    <w:p w:rsidR="00FD036D" w:rsidRDefault="00FD036D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</w:p>
    <w:p w:rsidR="00FD036D" w:rsidRDefault="00FD036D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</w:p>
    <w:p w:rsidR="00FD036D" w:rsidRPr="00C41BBC" w:rsidRDefault="002D7779">
      <w:pPr>
        <w:pStyle w:val="normal0"/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</w:rPr>
      </w:pPr>
      <w:proofErr w:type="spellStart"/>
      <w:r w:rsidRPr="00C41BBC">
        <w:rPr>
          <w:rFonts w:ascii="Times New Roman" w:eastAsia="Times New Roman" w:hAnsi="Times New Roman" w:cs="Times New Roman"/>
        </w:rPr>
        <w:t>Samyra</w:t>
      </w:r>
      <w:proofErr w:type="spellEnd"/>
      <w:r w:rsidRPr="00C41BB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1BBC">
        <w:rPr>
          <w:rFonts w:ascii="Times New Roman" w:eastAsia="Times New Roman" w:hAnsi="Times New Roman" w:cs="Times New Roman"/>
        </w:rPr>
        <w:t>Nathália</w:t>
      </w:r>
      <w:proofErr w:type="spellEnd"/>
      <w:r w:rsidRPr="00C41BBC">
        <w:rPr>
          <w:rFonts w:ascii="Times New Roman" w:eastAsia="Times New Roman" w:hAnsi="Times New Roman" w:cs="Times New Roman"/>
        </w:rPr>
        <w:t xml:space="preserve"> Gomes Brandão</w:t>
      </w:r>
      <w:r w:rsidRPr="00C41BBC">
        <w:rPr>
          <w:rFonts w:ascii="Times New Roman" w:eastAsia="Times New Roman" w:hAnsi="Times New Roman" w:cs="Times New Roman"/>
          <w:color w:val="000000"/>
        </w:rPr>
        <w:t xml:space="preserve">¹, </w:t>
      </w:r>
      <w:r w:rsidR="006E360A" w:rsidRPr="00C41BBC">
        <w:rPr>
          <w:rFonts w:ascii="Times New Roman" w:eastAsia="Times New Roman" w:hAnsi="Times New Roman" w:cs="Times New Roman"/>
        </w:rPr>
        <w:t>Gabriel Regis da Silva</w:t>
      </w:r>
      <w:r w:rsidR="006E360A" w:rsidRPr="00C41BBC">
        <w:rPr>
          <w:rFonts w:ascii="Times New Roman" w:eastAsia="Times New Roman" w:hAnsi="Times New Roman" w:cs="Times New Roman"/>
          <w:color w:val="000000"/>
        </w:rPr>
        <w:t xml:space="preserve">², Emily </w:t>
      </w:r>
      <w:proofErr w:type="spellStart"/>
      <w:r w:rsidR="006E360A" w:rsidRPr="00C41BBC">
        <w:rPr>
          <w:rFonts w:ascii="Times New Roman" w:eastAsia="Times New Roman" w:hAnsi="Times New Roman" w:cs="Times New Roman"/>
          <w:color w:val="000000"/>
        </w:rPr>
        <w:t>Mikely</w:t>
      </w:r>
      <w:proofErr w:type="spellEnd"/>
      <w:r w:rsidR="006E360A" w:rsidRPr="00C41BBC">
        <w:rPr>
          <w:rFonts w:ascii="Times New Roman" w:eastAsia="Times New Roman" w:hAnsi="Times New Roman" w:cs="Times New Roman"/>
          <w:color w:val="000000"/>
        </w:rPr>
        <w:t xml:space="preserve"> Silva de Melo</w:t>
      </w:r>
      <w:r w:rsidRPr="00C41BBC">
        <w:rPr>
          <w:rFonts w:ascii="Times New Roman" w:eastAsia="Times New Roman" w:hAnsi="Times New Roman" w:cs="Times New Roman"/>
          <w:color w:val="000000"/>
        </w:rPr>
        <w:t>³</w:t>
      </w:r>
      <w:r w:rsidR="006E360A" w:rsidRPr="00C41BBC">
        <w:rPr>
          <w:rFonts w:ascii="Times New Roman" w:eastAsia="Times New Roman" w:hAnsi="Times New Roman" w:cs="Times New Roman"/>
          <w:color w:val="000000"/>
        </w:rPr>
        <w:t>, Milena Melo Varela Ayres de Melo</w:t>
      </w:r>
      <w:r w:rsidR="006E360A" w:rsidRPr="00C41BBC">
        <w:rPr>
          <w:rFonts w:ascii="Times New Roman" w:hAnsi="Times New Roman" w:cs="Times New Roman"/>
          <w:vertAlign w:val="superscript"/>
        </w:rPr>
        <w:t>4</w:t>
      </w:r>
      <w:r w:rsidR="006E360A" w:rsidRPr="00C41BBC">
        <w:rPr>
          <w:rFonts w:ascii="Times New Roman" w:hAnsi="Times New Roman" w:cs="Times New Roman"/>
        </w:rPr>
        <w:t>, Rodrigo Henrique Mello Varela Ayres de Melo</w:t>
      </w:r>
      <w:r w:rsidR="006E360A" w:rsidRPr="00C41BBC">
        <w:rPr>
          <w:rFonts w:ascii="Times New Roman" w:hAnsi="Times New Roman" w:cs="Times New Roman"/>
          <w:vertAlign w:val="superscript"/>
        </w:rPr>
        <w:t>5</w:t>
      </w:r>
      <w:r w:rsidR="006E360A" w:rsidRPr="00C41BBC">
        <w:rPr>
          <w:rFonts w:ascii="Times New Roman" w:hAnsi="Times New Roman" w:cs="Times New Roman"/>
        </w:rPr>
        <w:t xml:space="preserve">, </w:t>
      </w:r>
      <w:proofErr w:type="spellStart"/>
      <w:r w:rsidR="006E360A" w:rsidRPr="00C41BBC">
        <w:rPr>
          <w:rFonts w:ascii="Times New Roman" w:hAnsi="Times New Roman" w:cs="Times New Roman"/>
        </w:rPr>
        <w:t>Lohana</w:t>
      </w:r>
      <w:proofErr w:type="spellEnd"/>
      <w:r w:rsidR="006E360A" w:rsidRPr="00C41BBC">
        <w:rPr>
          <w:rFonts w:ascii="Times New Roman" w:hAnsi="Times New Roman" w:cs="Times New Roman"/>
        </w:rPr>
        <w:t xml:space="preserve"> </w:t>
      </w:r>
      <w:proofErr w:type="spellStart"/>
      <w:r w:rsidR="006E360A" w:rsidRPr="00C41BBC">
        <w:rPr>
          <w:rFonts w:ascii="Times New Roman" w:hAnsi="Times New Roman" w:cs="Times New Roman"/>
        </w:rPr>
        <w:t>Maylane</w:t>
      </w:r>
      <w:proofErr w:type="spellEnd"/>
      <w:r w:rsidR="006E360A" w:rsidRPr="00C41BBC">
        <w:rPr>
          <w:rFonts w:ascii="Times New Roman" w:hAnsi="Times New Roman" w:cs="Times New Roman"/>
        </w:rPr>
        <w:t xml:space="preserve"> Aquino Correia de Lima</w:t>
      </w:r>
      <w:r w:rsidR="00C41BBC">
        <w:rPr>
          <w:rFonts w:ascii="Times New Roman" w:hAnsi="Times New Roman" w:cs="Times New Roman"/>
          <w:vertAlign w:val="superscript"/>
        </w:rPr>
        <w:t>3</w:t>
      </w:r>
      <w:r w:rsidR="006E360A" w:rsidRPr="00C41BBC">
        <w:rPr>
          <w:rFonts w:ascii="Times New Roman" w:hAnsi="Times New Roman" w:cs="Times New Roman"/>
        </w:rPr>
        <w:t>, Ricardo Eugenio Varela Ayres de Melo</w:t>
      </w:r>
      <w:r w:rsidR="00C41BBC">
        <w:rPr>
          <w:rFonts w:ascii="Times New Roman" w:hAnsi="Times New Roman" w:cs="Times New Roman"/>
          <w:vertAlign w:val="superscript"/>
        </w:rPr>
        <w:t>3</w:t>
      </w:r>
      <w:r w:rsidR="006E360A" w:rsidRPr="00C41BBC">
        <w:rPr>
          <w:rFonts w:ascii="Times New Roman" w:hAnsi="Times New Roman" w:cs="Times New Roman"/>
        </w:rPr>
        <w:t xml:space="preserve">. </w:t>
      </w:r>
    </w:p>
    <w:p w:rsidR="00FD036D" w:rsidRDefault="00FD036D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</w:p>
    <w:p w:rsidR="007F0E63" w:rsidRDefault="007F0E63" w:rsidP="00E13301">
      <w:pPr>
        <w:pStyle w:val="NormalWeb"/>
        <w:spacing w:before="0" w:beforeAutospacing="0" w:after="0" w:afterAutospacing="0"/>
        <w:jc w:val="right"/>
      </w:pPr>
      <w:proofErr w:type="gramStart"/>
      <w:r>
        <w:rPr>
          <w:color w:val="000000"/>
        </w:rPr>
        <w:t>1Centro</w:t>
      </w:r>
      <w:proofErr w:type="gramEnd"/>
      <w:r>
        <w:rPr>
          <w:color w:val="000000"/>
        </w:rPr>
        <w:t xml:space="preserve"> Universitário </w:t>
      </w:r>
      <w:proofErr w:type="spellStart"/>
      <w:r>
        <w:rPr>
          <w:color w:val="000000"/>
        </w:rPr>
        <w:t>UniFBV</w:t>
      </w:r>
      <w:proofErr w:type="spellEnd"/>
      <w:r>
        <w:rPr>
          <w:color w:val="000000"/>
        </w:rPr>
        <w:t xml:space="preserve"> -</w:t>
      </w:r>
      <w:proofErr w:type="spellStart"/>
      <w:r>
        <w:rPr>
          <w:color w:val="000000"/>
        </w:rPr>
        <w:t>Wyden</w:t>
      </w:r>
      <w:proofErr w:type="spellEnd"/>
      <w:r>
        <w:rPr>
          <w:color w:val="000000"/>
        </w:rPr>
        <w:t>, Recife, Pernambuco, Brasil. </w:t>
      </w:r>
    </w:p>
    <w:p w:rsidR="007F0E63" w:rsidRDefault="007F0E63" w:rsidP="00E13301">
      <w:pPr>
        <w:pStyle w:val="NormalWeb"/>
        <w:spacing w:before="0" w:beforeAutospacing="0" w:after="0" w:afterAutospacing="0"/>
        <w:jc w:val="right"/>
      </w:pPr>
      <w:proofErr w:type="gramStart"/>
      <w:r>
        <w:rPr>
          <w:color w:val="000000"/>
        </w:rPr>
        <w:t>2Faculdade</w:t>
      </w:r>
      <w:proofErr w:type="gramEnd"/>
      <w:r>
        <w:rPr>
          <w:color w:val="000000"/>
        </w:rPr>
        <w:t xml:space="preserve"> Pernambucana de Saúde - FPS, Recife, Pernambuco, Brasil.</w:t>
      </w:r>
    </w:p>
    <w:p w:rsidR="007F0E63" w:rsidRDefault="007F0E63" w:rsidP="00E13301">
      <w:pPr>
        <w:pStyle w:val="NormalWeb"/>
        <w:spacing w:before="0" w:beforeAutospacing="0" w:after="0" w:afterAutospacing="0"/>
        <w:jc w:val="right"/>
      </w:pPr>
      <w:proofErr w:type="gramStart"/>
      <w:r>
        <w:rPr>
          <w:color w:val="000000"/>
        </w:rPr>
        <w:t>3Universidade</w:t>
      </w:r>
      <w:proofErr w:type="gramEnd"/>
      <w:r>
        <w:rPr>
          <w:color w:val="000000"/>
        </w:rPr>
        <w:t xml:space="preserve"> Federal de Pernambuco - UFPE, Pernambuco, Brasil.</w:t>
      </w:r>
    </w:p>
    <w:p w:rsidR="007F0E63" w:rsidRDefault="007F0E63" w:rsidP="00E13301">
      <w:pPr>
        <w:pStyle w:val="NormalWeb"/>
        <w:spacing w:before="0" w:beforeAutospacing="0" w:after="0" w:afterAutospacing="0"/>
        <w:jc w:val="right"/>
      </w:pPr>
      <w:proofErr w:type="gramStart"/>
      <w:r>
        <w:rPr>
          <w:color w:val="000000"/>
        </w:rPr>
        <w:t>4Faculdade</w:t>
      </w:r>
      <w:proofErr w:type="gramEnd"/>
      <w:r>
        <w:rPr>
          <w:color w:val="000000"/>
        </w:rPr>
        <w:t xml:space="preserve"> de Medicina de Olinda - FMO, Olinda, Pernambuco, Brasil.</w:t>
      </w:r>
    </w:p>
    <w:p w:rsidR="007F0E63" w:rsidRDefault="007F0E63" w:rsidP="00E13301">
      <w:pPr>
        <w:pStyle w:val="NormalWeb"/>
        <w:spacing w:before="0" w:beforeAutospacing="0" w:after="0" w:afterAutospacing="0"/>
        <w:jc w:val="right"/>
      </w:pPr>
      <w:proofErr w:type="gramStart"/>
      <w:r>
        <w:rPr>
          <w:color w:val="000000"/>
        </w:rPr>
        <w:t>6Cirrugião</w:t>
      </w:r>
      <w:proofErr w:type="gramEnd"/>
      <w:r>
        <w:rPr>
          <w:color w:val="000000"/>
        </w:rPr>
        <w:t xml:space="preserve"> Geral, Serviço de Atendimento Móvel de Urgência de Sapucaia do Sul, Rio grande do Sul, Brasil.</w:t>
      </w:r>
    </w:p>
    <w:p w:rsidR="00FD036D" w:rsidRDefault="00FD036D" w:rsidP="00C41BBC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D036D" w:rsidRDefault="002D7779">
      <w:pPr>
        <w:pStyle w:val="normal0"/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hyperlink r:id="rId4">
        <w:r>
          <w:rPr>
            <w:rFonts w:ascii="Times New Roman" w:eastAsia="Times New Roman" w:hAnsi="Times New Roman" w:cs="Times New Roman"/>
            <w:color w:val="1155CC"/>
            <w:u w:val="single"/>
          </w:rPr>
          <w:t>samyranathalyagomes@gmail.com</w:t>
        </w:r>
      </w:hyperlink>
      <w:r>
        <w:rPr>
          <w:rFonts w:ascii="Times New Roman" w:eastAsia="Times New Roman" w:hAnsi="Times New Roman" w:cs="Times New Roman"/>
          <w:color w:val="000000"/>
        </w:rPr>
        <w:t>)</w:t>
      </w:r>
    </w:p>
    <w:p w:rsidR="00C41BBC" w:rsidRDefault="00C41BBC">
      <w:pPr>
        <w:pStyle w:val="normal0"/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color w:val="000000"/>
        </w:rPr>
      </w:pPr>
    </w:p>
    <w:p w:rsidR="00FD036D" w:rsidRDefault="00FD036D">
      <w:pPr>
        <w:pStyle w:val="normal0"/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</w:rPr>
      </w:pPr>
    </w:p>
    <w:p w:rsidR="00FD036D" w:rsidRDefault="002D7779">
      <w:pPr>
        <w:pStyle w:val="normal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Introdução: </w:t>
      </w:r>
      <w:r>
        <w:rPr>
          <w:rFonts w:ascii="Times New Roman" w:eastAsia="Times New Roman" w:hAnsi="Times New Roman" w:cs="Times New Roman"/>
        </w:rPr>
        <w:t xml:space="preserve">O Tumor </w:t>
      </w:r>
      <w:proofErr w:type="spellStart"/>
      <w:r>
        <w:rPr>
          <w:rFonts w:ascii="Times New Roman" w:eastAsia="Times New Roman" w:hAnsi="Times New Roman" w:cs="Times New Roman"/>
        </w:rPr>
        <w:t>Odontogênico</w:t>
      </w:r>
      <w:proofErr w:type="spellEnd"/>
      <w:r>
        <w:rPr>
          <w:rFonts w:ascii="Times New Roman" w:eastAsia="Times New Roman" w:hAnsi="Times New Roman" w:cs="Times New Roman"/>
        </w:rPr>
        <w:t xml:space="preserve"> Epitelial </w:t>
      </w:r>
      <w:proofErr w:type="spellStart"/>
      <w:r>
        <w:rPr>
          <w:rFonts w:ascii="Times New Roman" w:eastAsia="Times New Roman" w:hAnsi="Times New Roman" w:cs="Times New Roman"/>
        </w:rPr>
        <w:t>Calcificante</w:t>
      </w:r>
      <w:proofErr w:type="spellEnd"/>
      <w:r>
        <w:rPr>
          <w:rFonts w:ascii="Times New Roman" w:eastAsia="Times New Roman" w:hAnsi="Times New Roman" w:cs="Times New Roman"/>
        </w:rPr>
        <w:t xml:space="preserve"> (TOEC), também conhecido como tumor de </w:t>
      </w:r>
      <w:proofErr w:type="spellStart"/>
      <w:r>
        <w:rPr>
          <w:rFonts w:ascii="Times New Roman" w:eastAsia="Times New Roman" w:hAnsi="Times New Roman" w:cs="Times New Roman"/>
        </w:rPr>
        <w:t>Pindborg</w:t>
      </w:r>
      <w:proofErr w:type="spellEnd"/>
      <w:r>
        <w:rPr>
          <w:rFonts w:ascii="Times New Roman" w:eastAsia="Times New Roman" w:hAnsi="Times New Roman" w:cs="Times New Roman"/>
        </w:rPr>
        <w:t xml:space="preserve">, é um tumor epitelial </w:t>
      </w:r>
      <w:proofErr w:type="spellStart"/>
      <w:r>
        <w:rPr>
          <w:rFonts w:ascii="Times New Roman" w:eastAsia="Times New Roman" w:hAnsi="Times New Roman" w:cs="Times New Roman"/>
        </w:rPr>
        <w:t>odontogênico</w:t>
      </w:r>
      <w:proofErr w:type="spellEnd"/>
      <w:r>
        <w:rPr>
          <w:rFonts w:ascii="Times New Roman" w:eastAsia="Times New Roman" w:hAnsi="Times New Roman" w:cs="Times New Roman"/>
        </w:rPr>
        <w:t xml:space="preserve"> benigno localmente agressivo, extremamente raro e representa cerca de 3% de todos os tumores </w:t>
      </w:r>
      <w:proofErr w:type="spellStart"/>
      <w:r>
        <w:rPr>
          <w:rFonts w:ascii="Times New Roman" w:eastAsia="Times New Roman" w:hAnsi="Times New Roman" w:cs="Times New Roman"/>
        </w:rPr>
        <w:t>odontogênicos</w:t>
      </w:r>
      <w:proofErr w:type="spellEnd"/>
      <w:r>
        <w:rPr>
          <w:rFonts w:ascii="Times New Roman" w:eastAsia="Times New Roman" w:hAnsi="Times New Roman" w:cs="Times New Roman"/>
        </w:rPr>
        <w:t xml:space="preserve">. Usualmente esse tipo de tumor se manifesta como lesões únicas, </w:t>
      </w:r>
      <w:proofErr w:type="gramStart"/>
      <w:r>
        <w:rPr>
          <w:rFonts w:ascii="Times New Roman" w:eastAsia="Times New Roman" w:hAnsi="Times New Roman" w:cs="Times New Roman"/>
        </w:rPr>
        <w:t>intra ósseas</w:t>
      </w:r>
      <w:proofErr w:type="gramEnd"/>
      <w:r>
        <w:rPr>
          <w:rFonts w:ascii="Times New Roman" w:eastAsia="Times New Roman" w:hAnsi="Times New Roman" w:cs="Times New Roman"/>
        </w:rPr>
        <w:t xml:space="preserve">, em pacientes entre 4ª e 6ª décadas de vida. </w:t>
      </w:r>
      <w:r>
        <w:rPr>
          <w:rFonts w:ascii="Times New Roman" w:eastAsia="Times New Roman" w:hAnsi="Times New Roman" w:cs="Times New Roman"/>
          <w:b/>
        </w:rPr>
        <w:t xml:space="preserve">Objetivo: </w:t>
      </w:r>
      <w:r>
        <w:rPr>
          <w:rFonts w:ascii="Times New Roman" w:eastAsia="Times New Roman" w:hAnsi="Times New Roman" w:cs="Times New Roman"/>
        </w:rPr>
        <w:t xml:space="preserve">Analisar as características clínicas e radiográficas do tumor e o plano de tratamento mais efetivo diante das variáveis existentes. </w:t>
      </w:r>
      <w:r>
        <w:rPr>
          <w:rFonts w:ascii="Times New Roman" w:eastAsia="Times New Roman" w:hAnsi="Times New Roman" w:cs="Times New Roman"/>
          <w:b/>
        </w:rPr>
        <w:t xml:space="preserve">Metodologia: </w:t>
      </w:r>
      <w:r>
        <w:rPr>
          <w:rFonts w:ascii="Times New Roman" w:eastAsia="Times New Roman" w:hAnsi="Times New Roman" w:cs="Times New Roman"/>
        </w:rPr>
        <w:t xml:space="preserve">A pesquisa foi realizada na base de dados da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PubMed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SciELO</w:t>
      </w:r>
      <w:proofErr w:type="spellEnd"/>
      <w:r>
        <w:rPr>
          <w:rFonts w:ascii="Times New Roman" w:eastAsia="Times New Roman" w:hAnsi="Times New Roman" w:cs="Times New Roman"/>
        </w:rPr>
        <w:t xml:space="preserve"> entre os anos de 2013 e 2023, sem restrição de idiomas, utilizando os termos “ Tumor </w:t>
      </w:r>
      <w:proofErr w:type="spellStart"/>
      <w:r>
        <w:rPr>
          <w:rFonts w:ascii="Times New Roman" w:eastAsia="Times New Roman" w:hAnsi="Times New Roman" w:cs="Times New Roman"/>
        </w:rPr>
        <w:t>odontogênico</w:t>
      </w:r>
      <w:proofErr w:type="spellEnd"/>
      <w:r>
        <w:rPr>
          <w:rFonts w:ascii="Times New Roman" w:eastAsia="Times New Roman" w:hAnsi="Times New Roman" w:cs="Times New Roman"/>
        </w:rPr>
        <w:t xml:space="preserve"> epitelial </w:t>
      </w:r>
      <w:proofErr w:type="spellStart"/>
      <w:r>
        <w:rPr>
          <w:rFonts w:ascii="Times New Roman" w:eastAsia="Times New Roman" w:hAnsi="Times New Roman" w:cs="Times New Roman"/>
        </w:rPr>
        <w:t>calcificante</w:t>
      </w:r>
      <w:proofErr w:type="spellEnd"/>
      <w:r>
        <w:rPr>
          <w:rFonts w:ascii="Times New Roman" w:eastAsia="Times New Roman" w:hAnsi="Times New Roman" w:cs="Times New Roman"/>
        </w:rPr>
        <w:t xml:space="preserve">”, “Tumor de </w:t>
      </w:r>
      <w:proofErr w:type="spellStart"/>
      <w:r>
        <w:rPr>
          <w:rFonts w:ascii="Times New Roman" w:eastAsia="Times New Roman" w:hAnsi="Times New Roman" w:cs="Times New Roman"/>
        </w:rPr>
        <w:t>Pindborg</w:t>
      </w:r>
      <w:proofErr w:type="spellEnd"/>
      <w:r>
        <w:rPr>
          <w:rFonts w:ascii="Times New Roman" w:eastAsia="Times New Roman" w:hAnsi="Times New Roman" w:cs="Times New Roman"/>
        </w:rPr>
        <w:t xml:space="preserve">” e “ Tumores </w:t>
      </w:r>
      <w:proofErr w:type="spellStart"/>
      <w:r>
        <w:rPr>
          <w:rFonts w:ascii="Times New Roman" w:eastAsia="Times New Roman" w:hAnsi="Times New Roman" w:cs="Times New Roman"/>
        </w:rPr>
        <w:t>odontogênicos</w:t>
      </w:r>
      <w:proofErr w:type="spellEnd"/>
      <w:r>
        <w:rPr>
          <w:rFonts w:ascii="Times New Roman" w:eastAsia="Times New Roman" w:hAnsi="Times New Roman" w:cs="Times New Roman"/>
        </w:rPr>
        <w:t xml:space="preserve">”. </w:t>
      </w:r>
      <w:r>
        <w:rPr>
          <w:rFonts w:ascii="Times New Roman" w:eastAsia="Times New Roman" w:hAnsi="Times New Roman" w:cs="Times New Roman"/>
          <w:b/>
        </w:rPr>
        <w:t>Resultados:</w:t>
      </w:r>
      <w:r>
        <w:rPr>
          <w:rFonts w:ascii="Times New Roman" w:eastAsia="Times New Roman" w:hAnsi="Times New Roman" w:cs="Times New Roman"/>
        </w:rPr>
        <w:t xml:space="preserve"> Após análise dos 389 artigos, seguindo os critérios de elegibilidade, 17 foram </w:t>
      </w:r>
      <w:proofErr w:type="gramStart"/>
      <w:r>
        <w:rPr>
          <w:rFonts w:ascii="Times New Roman" w:eastAsia="Times New Roman" w:hAnsi="Times New Roman" w:cs="Times New Roman"/>
        </w:rPr>
        <w:t>selecionados.</w:t>
      </w:r>
      <w:proofErr w:type="gramEnd"/>
      <w:r>
        <w:rPr>
          <w:rFonts w:ascii="Times New Roman" w:eastAsia="Times New Roman" w:hAnsi="Times New Roman" w:cs="Times New Roman"/>
        </w:rPr>
        <w:t xml:space="preserve">O tumor de </w:t>
      </w:r>
      <w:proofErr w:type="spellStart"/>
      <w:r>
        <w:rPr>
          <w:rFonts w:ascii="Times New Roman" w:eastAsia="Times New Roman" w:hAnsi="Times New Roman" w:cs="Times New Roman"/>
        </w:rPr>
        <w:t>Pindborg</w:t>
      </w:r>
      <w:proofErr w:type="spellEnd"/>
      <w:r>
        <w:rPr>
          <w:rFonts w:ascii="Times New Roman" w:eastAsia="Times New Roman" w:hAnsi="Times New Roman" w:cs="Times New Roman"/>
        </w:rPr>
        <w:t xml:space="preserve"> clinicamente se apresenta como uma massa expansiva, assintomática e de crescimento lento, a maioria dos TOEC são lesões intra ósseas e as lesões periféricas são pouco relatadas. Nos exames de imagens tem característica de uma área radiotransparente única ou multilocular, acompanhada por vários graus de sombra radiopaca. O tratamento do TOEC é variável, desde a </w:t>
      </w:r>
      <w:proofErr w:type="spellStart"/>
      <w:r>
        <w:rPr>
          <w:rFonts w:ascii="Times New Roman" w:eastAsia="Times New Roman" w:hAnsi="Times New Roman" w:cs="Times New Roman"/>
        </w:rPr>
        <w:t>enucleação</w:t>
      </w:r>
      <w:proofErr w:type="spellEnd"/>
      <w:r>
        <w:rPr>
          <w:rFonts w:ascii="Times New Roman" w:eastAsia="Times New Roman" w:hAnsi="Times New Roman" w:cs="Times New Roman"/>
        </w:rPr>
        <w:t xml:space="preserve"> ou curetagem até a ressecção radical e extensa, como </w:t>
      </w:r>
      <w:proofErr w:type="spellStart"/>
      <w:r>
        <w:rPr>
          <w:rFonts w:ascii="Times New Roman" w:eastAsia="Times New Roman" w:hAnsi="Times New Roman" w:cs="Times New Roman"/>
        </w:rPr>
        <w:t>hemimandibulectomia</w:t>
      </w:r>
      <w:proofErr w:type="spellEnd"/>
      <w:r>
        <w:rPr>
          <w:rFonts w:ascii="Times New Roman" w:eastAsia="Times New Roman" w:hAnsi="Times New Roman" w:cs="Times New Roman"/>
        </w:rPr>
        <w:t xml:space="preserve"> ou </w:t>
      </w:r>
      <w:proofErr w:type="spellStart"/>
      <w:r>
        <w:rPr>
          <w:rFonts w:ascii="Times New Roman" w:eastAsia="Times New Roman" w:hAnsi="Times New Roman" w:cs="Times New Roman"/>
        </w:rPr>
        <w:t>hemimaxilectomia</w:t>
      </w:r>
      <w:proofErr w:type="spellEnd"/>
      <w:r>
        <w:rPr>
          <w:rFonts w:ascii="Times New Roman" w:eastAsia="Times New Roman" w:hAnsi="Times New Roman" w:cs="Times New Roman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</w:rPr>
        <w:t>enucleação</w:t>
      </w:r>
      <w:proofErr w:type="spellEnd"/>
      <w:r>
        <w:rPr>
          <w:rFonts w:ascii="Times New Roman" w:eastAsia="Times New Roman" w:hAnsi="Times New Roman" w:cs="Times New Roman"/>
        </w:rPr>
        <w:t xml:space="preserve"> com margem de tecido normal é geralmente recomendada para lesões mandibulares, quando ocorre na maxila deve ser tratado de forma mais agressiva, pois os tumores maxilares crescem mais rapidamente e geralmente não estão bem confinados. </w:t>
      </w:r>
      <w:r>
        <w:rPr>
          <w:rFonts w:ascii="Times New Roman" w:eastAsia="Times New Roman" w:hAnsi="Times New Roman" w:cs="Times New Roman"/>
          <w:b/>
        </w:rPr>
        <w:t xml:space="preserve">Conclusão: </w:t>
      </w:r>
      <w:r>
        <w:rPr>
          <w:rFonts w:ascii="Times New Roman" w:eastAsia="Times New Roman" w:hAnsi="Times New Roman" w:cs="Times New Roman"/>
        </w:rPr>
        <w:t xml:space="preserve">Conclui-se então que o conhecimento sobre as características clínicas do TOEC é de extrema importância para um correto diagnóstico e o tratamento deve ser realizado de forma individual para cada caso, avaliando, a extensão da lesão e o seu local, com o objetivo de possuir uma conduta que evite recidiva da lesão. </w:t>
      </w:r>
    </w:p>
    <w:p w:rsidR="00FD036D" w:rsidRDefault="00FD036D">
      <w:pPr>
        <w:pStyle w:val="normal0"/>
        <w:spacing w:after="0" w:line="240" w:lineRule="auto"/>
        <w:ind w:left="205" w:right="1077"/>
        <w:rPr>
          <w:rFonts w:ascii="Times New Roman" w:eastAsia="Times New Roman" w:hAnsi="Times New Roman" w:cs="Times New Roman"/>
        </w:rPr>
      </w:pPr>
    </w:p>
    <w:p w:rsidR="00FD036D" w:rsidRDefault="002D7779" w:rsidP="00E13301">
      <w:pPr>
        <w:pStyle w:val="normal0"/>
        <w:spacing w:before="51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Palavras-chave: Tumor </w:t>
      </w:r>
      <w:proofErr w:type="spellStart"/>
      <w:r>
        <w:rPr>
          <w:rFonts w:ascii="Times New Roman" w:eastAsia="Times New Roman" w:hAnsi="Times New Roman" w:cs="Times New Roman"/>
        </w:rPr>
        <w:t>Odontogênico</w:t>
      </w:r>
      <w:proofErr w:type="spellEnd"/>
      <w:r w:rsidR="00772028">
        <w:rPr>
          <w:rFonts w:ascii="Times New Roman" w:eastAsia="Times New Roman" w:hAnsi="Times New Roman" w:cs="Times New Roman"/>
        </w:rPr>
        <w:t xml:space="preserve"> Epitelial </w:t>
      </w:r>
      <w:proofErr w:type="spellStart"/>
      <w:r w:rsidR="00772028">
        <w:rPr>
          <w:rFonts w:ascii="Times New Roman" w:eastAsia="Times New Roman" w:hAnsi="Times New Roman" w:cs="Times New Roman"/>
        </w:rPr>
        <w:t>Calcificante</w:t>
      </w:r>
      <w:proofErr w:type="spellEnd"/>
      <w:r w:rsidR="00772028">
        <w:rPr>
          <w:rFonts w:ascii="Times New Roman" w:eastAsia="Times New Roman" w:hAnsi="Times New Roman" w:cs="Times New Roman"/>
        </w:rPr>
        <w:t xml:space="preserve">. Tumor de </w:t>
      </w:r>
      <w:proofErr w:type="spellStart"/>
      <w:r w:rsidR="00772028">
        <w:rPr>
          <w:rFonts w:ascii="Times New Roman" w:eastAsia="Times New Roman" w:hAnsi="Times New Roman" w:cs="Times New Roman"/>
        </w:rPr>
        <w:t>Pindborg</w:t>
      </w:r>
      <w:proofErr w:type="spellEnd"/>
      <w:r w:rsidR="00772028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Tumores </w:t>
      </w:r>
      <w:proofErr w:type="spellStart"/>
      <w:r>
        <w:rPr>
          <w:rFonts w:ascii="Times New Roman" w:eastAsia="Times New Roman" w:hAnsi="Times New Roman" w:cs="Times New Roman"/>
        </w:rPr>
        <w:t>Odontogênicos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C41BBC" w:rsidRDefault="00C41BBC" w:rsidP="00C41BBC">
      <w:pPr>
        <w:spacing w:before="69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D7779" w:rsidRPr="00D53681" w:rsidRDefault="002D7779" w:rsidP="00C41BBC">
      <w:pPr>
        <w:spacing w:before="69" w:after="0" w:line="240" w:lineRule="auto"/>
        <w:jc w:val="both"/>
        <w:rPr>
          <w:rFonts w:ascii="Times New Roman" w:eastAsia="Times New Roman" w:hAnsi="Times New Roman" w:cs="Times New Roman"/>
        </w:rPr>
      </w:pPr>
      <w:r w:rsidRPr="00D53681">
        <w:rPr>
          <w:rFonts w:ascii="Times New Roman" w:eastAsia="Times New Roman" w:hAnsi="Times New Roman" w:cs="Times New Roman"/>
          <w:color w:val="000000"/>
        </w:rPr>
        <w:t xml:space="preserve">Área Temática: </w:t>
      </w:r>
      <w:r>
        <w:rPr>
          <w:rFonts w:ascii="Times New Roman" w:eastAsia="Times New Roman" w:hAnsi="Times New Roman" w:cs="Times New Roman"/>
          <w:color w:val="000000"/>
        </w:rPr>
        <w:t>Emergência Cirúrgica</w:t>
      </w:r>
      <w:r w:rsidR="0039432D"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2D7779" w:rsidRPr="00E13301" w:rsidRDefault="002D7779" w:rsidP="00E13301">
      <w:pPr>
        <w:pStyle w:val="normal0"/>
        <w:spacing w:before="51" w:after="0" w:line="360" w:lineRule="auto"/>
        <w:jc w:val="both"/>
        <w:rPr>
          <w:rFonts w:ascii="Times New Roman" w:eastAsia="Times New Roman" w:hAnsi="Times New Roman" w:cs="Times New Roman"/>
        </w:rPr>
      </w:pPr>
    </w:p>
    <w:sectPr w:rsidR="002D7779" w:rsidRPr="00E13301" w:rsidSect="00FD036D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Play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D036D"/>
    <w:rsid w:val="002D2F92"/>
    <w:rsid w:val="002D7779"/>
    <w:rsid w:val="0039432D"/>
    <w:rsid w:val="00625D41"/>
    <w:rsid w:val="006E360A"/>
    <w:rsid w:val="00772028"/>
    <w:rsid w:val="007F0E63"/>
    <w:rsid w:val="00967D2F"/>
    <w:rsid w:val="00C41BBC"/>
    <w:rsid w:val="00E13301"/>
    <w:rsid w:val="00FD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ptos"/>
        <w:sz w:val="24"/>
        <w:szCs w:val="24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D2F"/>
  </w:style>
  <w:style w:type="paragraph" w:styleId="Ttulo1">
    <w:name w:val="heading 1"/>
    <w:basedOn w:val="normal0"/>
    <w:next w:val="normal0"/>
    <w:rsid w:val="00FD036D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0"/>
    <w:next w:val="normal0"/>
    <w:rsid w:val="00FD036D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0"/>
    <w:next w:val="normal0"/>
    <w:rsid w:val="00FD036D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0"/>
    <w:next w:val="normal0"/>
    <w:rsid w:val="00FD036D"/>
    <w:pPr>
      <w:keepNext/>
      <w:keepLines/>
      <w:spacing w:before="80" w:after="40"/>
      <w:outlineLvl w:val="3"/>
    </w:pPr>
    <w:rPr>
      <w:i/>
      <w:color w:val="0F4761"/>
    </w:rPr>
  </w:style>
  <w:style w:type="paragraph" w:styleId="Ttulo5">
    <w:name w:val="heading 5"/>
    <w:basedOn w:val="normal0"/>
    <w:next w:val="normal0"/>
    <w:rsid w:val="00FD036D"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0"/>
    <w:next w:val="normal0"/>
    <w:rsid w:val="00FD036D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FD036D"/>
  </w:style>
  <w:style w:type="table" w:customStyle="1" w:styleId="TableNormal">
    <w:name w:val="Table Normal"/>
    <w:rsid w:val="00FD03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FD036D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0"/>
    <w:next w:val="normal0"/>
    <w:rsid w:val="00FD036D"/>
    <w:rPr>
      <w:color w:val="595959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F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3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myranathalyagom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Samyra Brandão</dc:creator>
  <cp:lastModifiedBy>Samyra Brandão</cp:lastModifiedBy>
  <cp:revision>2</cp:revision>
  <dcterms:created xsi:type="dcterms:W3CDTF">2024-03-16T22:53:00Z</dcterms:created>
  <dcterms:modified xsi:type="dcterms:W3CDTF">2024-03-16T22:53:00Z</dcterms:modified>
</cp:coreProperties>
</file>