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31201171875" w:line="344.0289115905762" w:lineRule="auto"/>
        <w:ind w:left="63.84002685546875" w:right="59.761352539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ACOMPANHAMENTO EM SAÚDE DE BENEFICIÁRIOS HOMENS DO BOLSA FAMÍLIA APÓS 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8916015625" w:line="343.86265754699707" w:lineRule="auto"/>
        <w:ind w:left="4136.839904785156" w:right="-4.000244140625" w:hanging="3663.7997436523438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Samuel Vieira¹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8916015625" w:line="343.86265754699707" w:lineRule="auto"/>
        <w:ind w:left="4136.839904785156" w:right="-4.000244140625" w:hanging="3663.799743652343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¹Centro Universitário Augusto Motta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920166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samuelvieira.academico@gmail.com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2041015625" w:line="360" w:lineRule="auto"/>
        <w:ind w:left="0" w:right="-3.759765625" w:firstLine="2.64007568359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enfrentamento da disparidade social do Covid-19, homens que não conseguiram manter fonte de renda foram contemplados pelo programa de transferência de renda nacional, logo precisaram se organizar para as condicionalidades, incluindo as questões de saúde pública.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Relatar a observação e orientação em saúde em um momento de ampliação do público masculino no Bolsa Família no cumprimento da condicionalidade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relato  de experiência com homens beneficiários do Programa Bolsa Família acolhidos em uma Unidade Básica de Saúde com Estratégia de Saúde da Família no município do Rio de Janeiro/RJ no período de março/2020 a dezembro/2023.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população qu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em geral já era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beneficiária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como as mulheres e crianças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continuaram com participação mais expressiva. Homens diziam-se constrangidos quando questionados sobre peso, altura, vacinação, alimentação e questões de saúde do homem adulto e da pessoa idosa. A oportunização do benefício com condicionalidade em saúde trouxe reflexões na prevenção em saúde do homem, uma vez que os mesmos tinham o perfil de procura pelo serviço por doenças crônicas, dor latente ou cuidado paliativo.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participação masculina na condicionalidade de benefícios com participação na saúde trouxe uma oportunidade de compartilhamento de informação e conduta nos cuidados.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Outras estratégias em aproximação podem ser analisadas para construção de um cenário em saúde com foco no cuidado e prevenção sem o estereótipo da masculinidade. Ainda, é prudente refletir se a linha de cuidado saúde do homem é aplicada de maneira exitosa como um direito na ausência de benefícios, paternidade ou doenças crônicas.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640075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asculinidade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Transferência de Renda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aúde do Homem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19.91219997406006" w:lineRule="auto"/>
        <w:ind w:left="7.6800537109375" w:right="375.919189453125" w:hanging="6.7199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Serviço Social.</w:t>
      </w:r>
      <w:r w:rsidDel="00000000" w:rsidR="00000000" w:rsidRPr="00000000">
        <w:rPr>
          <w:rtl w:val="0"/>
        </w:rPr>
      </w:r>
    </w:p>
    <w:sectPr>
      <w:pgSz w:h="16820" w:w="11900" w:orient="portrait"/>
      <w:pgMar w:bottom="2525.7998657226562" w:top="720.400390625" w:left="2162.2000122070312" w:right="2096.1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2CW0/5rJRrEnBTc2SYGyzoTQZA==">CgMxLjA4AHIhMWE0amN6WUxONUpDalFuWkYwY2xydExnZ2E4akRRbWt1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