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FB5" w:rsidRDefault="00E33FB5">
      <w:pPr>
        <w:rPr>
          <w:rFonts w:ascii="Times New Roman" w:eastAsia="Times New Roman" w:hAnsi="Times New Roman" w:cs="Times New Roman"/>
        </w:rPr>
      </w:pPr>
    </w:p>
    <w:p w:rsidR="00075326" w:rsidRDefault="00075326" w:rsidP="00075326">
      <w:pPr>
        <w:pStyle w:val="NormalWeb"/>
        <w:jc w:val="center"/>
        <w:rPr>
          <w:b/>
          <w:sz w:val="28"/>
          <w:szCs w:val="28"/>
        </w:rPr>
      </w:pPr>
      <w:r w:rsidRPr="00075326">
        <w:rPr>
          <w:b/>
          <w:sz w:val="28"/>
          <w:szCs w:val="28"/>
        </w:rPr>
        <w:t>O DESIGN DE JOGOS COMO EXPERIÊNCIA METODOLÓGICA NA CONSTITUIÇÃO DA PRÁTICA DE MULTILETRAMENTOS.</w:t>
      </w:r>
    </w:p>
    <w:p w:rsidR="00E33FB5" w:rsidRDefault="00075326">
      <w:pPr>
        <w:ind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Helen Guimarães Costa Mattos</w:t>
      </w:r>
      <w:r w:rsidR="00AB7BD8">
        <w:rPr>
          <w:rFonts w:ascii="Times New Roman" w:eastAsia="Times New Roman" w:hAnsi="Times New Roman" w:cs="Times New Roman"/>
          <w:vertAlign w:val="superscript"/>
        </w:rPr>
        <w:footnoteReference w:id="1"/>
      </w:r>
    </w:p>
    <w:p w:rsidR="00241B3A" w:rsidRDefault="00AB7BD8" w:rsidP="00241B3A">
      <w:pPr>
        <w:pStyle w:val="NormalWeb"/>
        <w:jc w:val="both"/>
      </w:pPr>
      <w:r>
        <w:rPr>
          <w:b/>
        </w:rPr>
        <w:t>RESUMO.</w:t>
      </w:r>
      <w:r>
        <w:t xml:space="preserve"> </w:t>
      </w:r>
      <w:r w:rsidR="00241B3A">
        <w:t xml:space="preserve">Este artigo é parte da dissertação de mestrado que </w:t>
      </w:r>
      <w:r w:rsidR="00241B3A" w:rsidRPr="00A05726">
        <w:t xml:space="preserve">investiga a relação entre formação continuada de professores, práticas de multiletramentos </w:t>
      </w:r>
      <w:r w:rsidR="00241B3A">
        <w:t xml:space="preserve">e design de jogos no contexto </w:t>
      </w:r>
      <w:r w:rsidR="00241B3A" w:rsidRPr="00A05726">
        <w:t>Escola Laboratório Escolab Coutos, da Rede Municipal de Ensino de Salvador</w:t>
      </w:r>
      <w:r w:rsidR="00241B3A" w:rsidRPr="00E06845">
        <w:t xml:space="preserve">. </w:t>
      </w:r>
      <w:r w:rsidR="00241B3A" w:rsidRPr="00A05726">
        <w:t>O problema central da pesquisa consiste em compreender como a formação docente, baseada na perspectiva do design de jogos, pode contribuir para o desenvolvimento de práticas de multiletramentos, respondendo à demanda contemporânea por metodologias inovadoras que articulem diferentes linguagens e tecnologias no processo educativo. O objetivo geral foi compreender essa contribuição, e, para tanto, estabeleceram-se três objetivos específicos: mapear as práticas de multiletramentos já existentes entre professores da instituição; identificar, após encontros formativos envolvendo design de jogos, novas práticas pedagógicas construídas; e avaliar as contribuições dessa formação continuada para o fortalecimento dos multiletramentos.</w:t>
      </w:r>
      <w:r w:rsidR="00241B3A">
        <w:t xml:space="preserve"> </w:t>
      </w:r>
      <w:r w:rsidR="00241B3A" w:rsidRPr="00A05726">
        <w:t>A metodologia adotada foi qualitativa, fundamentada na pesquisa-aplicação, envolvendo professores da Escolab Coutos como sujeitos colaboradores. O processo contou com observação participante, oficinas formativas e análise de produções docentes, apoiado pela triangulação de dados coletados po</w:t>
      </w:r>
      <w:r w:rsidR="00241B3A">
        <w:t xml:space="preserve">r registros escritos, </w:t>
      </w:r>
      <w:r w:rsidR="00241B3A" w:rsidRPr="00A05726">
        <w:t>fotográficos e reflexões dos participantes. Para análise e interpretação, aplicou-se a análise de conteúdo, permitindo identificar categorias emergentes relacionadas ao design de jogos e às práticas de multiletramentos.</w:t>
      </w:r>
      <w:r w:rsidR="00241B3A">
        <w:t xml:space="preserve"> Os resultados evidenciaram que o corpo docente já utilizava práticas de multiletramentos, ainda que de forma implícita, nas atividades educativas, incorporando linguagens multimodais, multissemióticas e o uso de jogos. A formação continuada baseada no design de jogos ampliou as possibilidades de ação pedagógica, estimulando os professores a desenvolverem atividades que valorizassem a autoria, a criatividade e a reflexão crítica, aproximando teoria e prática. O design de jogos, entendido como processo criativo de construção de mecânicas, narrativas e regras demonstrou potencial para fortalecer práticas multiletradas, favorecendo tanto o protagonismo docente quanto o engajamento discente. A articulação entre essas duas categorias teóricas mostrou-se fecunda: o design de jogos ofereceu ferramentas metodológicas para a efetivação de práticas multiletradas, enquanto os multiletramentos proporcionaram base epistemológica para refletir sobre os usos pedagógicos dos jogos em contextos sociais e culturais diversos. A conclusão da pesquisa destaca que a formação continuada de professores, alicerçada no design de jogos, possibilita ampliar a compreensão docente sobre multiletramentos e aprimorar a prática pedagógica, favorecendo propostas mais críticas, criativas e contextualizadas. Assim, a dissertação reafirma a importância da </w:t>
      </w:r>
      <w:r w:rsidR="00241B3A">
        <w:lastRenderedPageBreak/>
        <w:t>integração entre inovação metodológica com base no design de jogos, e formação docente como caminho para fortalecer a educação pública contemporânea.</w:t>
      </w:r>
    </w:p>
    <w:p w:rsidR="00E33FB5" w:rsidRDefault="00AB7BD8" w:rsidP="00CC397D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ascii="Times New Roman" w:eastAsia="Times New Roman" w:hAnsi="Times New Roman" w:cs="Times New Roman"/>
        </w:rPr>
      </w:pPr>
      <w:bookmarkStart w:id="0" w:name="_GoBack"/>
      <w:r>
        <w:rPr>
          <w:rFonts w:ascii="Times New Roman" w:eastAsia="Times New Roman" w:hAnsi="Times New Roman" w:cs="Times New Roman"/>
          <w:b/>
        </w:rPr>
        <w:t>Palavras-chave</w:t>
      </w:r>
      <w:r>
        <w:rPr>
          <w:rFonts w:ascii="Times New Roman" w:eastAsia="Times New Roman" w:hAnsi="Times New Roman" w:cs="Times New Roman"/>
        </w:rPr>
        <w:t xml:space="preserve">: </w:t>
      </w:r>
      <w:r w:rsidR="00241B3A">
        <w:rPr>
          <w:rFonts w:ascii="Times New Roman" w:eastAsia="Times New Roman" w:hAnsi="Times New Roman" w:cs="Times New Roman"/>
        </w:rPr>
        <w:t xml:space="preserve">Design de jogos. Multiletramentos. </w:t>
      </w:r>
      <w:r w:rsidR="00CC397D">
        <w:rPr>
          <w:rFonts w:ascii="Times New Roman" w:eastAsia="Times New Roman" w:hAnsi="Times New Roman" w:cs="Times New Roman"/>
        </w:rPr>
        <w:t>Formação docente.</w:t>
      </w:r>
    </w:p>
    <w:bookmarkEnd w:id="0"/>
    <w:p w:rsidR="00241B3A" w:rsidRDefault="00241B3A" w:rsidP="00344E8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b/>
          <w:bCs/>
        </w:rPr>
      </w:pPr>
    </w:p>
    <w:p w:rsidR="00344E87" w:rsidRPr="00344E87" w:rsidRDefault="00344E87" w:rsidP="00344E8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</w:rPr>
      </w:pPr>
      <w:r w:rsidRPr="00344E87">
        <w:rPr>
          <w:rFonts w:ascii="Times New Roman" w:eastAsia="Times New Roman" w:hAnsi="Times New Roman" w:cs="Times New Roman"/>
          <w:b/>
          <w:bCs/>
        </w:rPr>
        <w:t>REFERÊNCIAS</w:t>
      </w:r>
    </w:p>
    <w:p w:rsidR="00344E87" w:rsidRDefault="00344E87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  <w:r w:rsidRPr="00344E87">
        <w:rPr>
          <w:rFonts w:ascii="Times New Roman" w:eastAsia="Times New Roman" w:hAnsi="Times New Roman" w:cs="Times New Roman"/>
        </w:rPr>
        <w:t>AVELAR, M. R.; FREITAS, M. T. A. Pedagogia dos multiletramentos: formação docente e práticas de ensino. São Paulo: Parábola, 2018.</w:t>
      </w:r>
    </w:p>
    <w:p w:rsidR="00241B3A" w:rsidRPr="00344E87" w:rsidRDefault="00241B3A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</w:p>
    <w:p w:rsidR="00344E87" w:rsidRDefault="00344E87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  <w:r w:rsidRPr="00344E87">
        <w:rPr>
          <w:rFonts w:ascii="Times New Roman" w:eastAsia="Times New Roman" w:hAnsi="Times New Roman" w:cs="Times New Roman"/>
        </w:rPr>
        <w:t xml:space="preserve">FRAGOSO, S.; AMARO, M. Artefatos </w:t>
      </w:r>
      <w:proofErr w:type="spellStart"/>
      <w:r w:rsidRPr="00344E87">
        <w:rPr>
          <w:rFonts w:ascii="Times New Roman" w:eastAsia="Times New Roman" w:hAnsi="Times New Roman" w:cs="Times New Roman"/>
        </w:rPr>
        <w:t>sociotécnicos</w:t>
      </w:r>
      <w:proofErr w:type="spellEnd"/>
      <w:r w:rsidRPr="00344E87">
        <w:rPr>
          <w:rFonts w:ascii="Times New Roman" w:eastAsia="Times New Roman" w:hAnsi="Times New Roman" w:cs="Times New Roman"/>
        </w:rPr>
        <w:t xml:space="preserve"> e cultura digital: reflexões sobre a vida em rede. Porto Alegre: Sulina, 2018.</w:t>
      </w:r>
    </w:p>
    <w:p w:rsidR="00241B3A" w:rsidRPr="00344E87" w:rsidRDefault="00241B3A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</w:p>
    <w:p w:rsidR="00344E87" w:rsidRDefault="00344E87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  <w:r w:rsidRPr="00344E87">
        <w:rPr>
          <w:rFonts w:ascii="Times New Roman" w:eastAsia="Times New Roman" w:hAnsi="Times New Roman" w:cs="Times New Roman"/>
        </w:rPr>
        <w:t>FREIRE, P. Pedagogia da autonomia: saberes necessários à prática educativa. 25. ed. São Paulo: Paz e Terra, 1997.</w:t>
      </w:r>
    </w:p>
    <w:p w:rsidR="00241B3A" w:rsidRPr="00344E87" w:rsidRDefault="00241B3A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</w:p>
    <w:p w:rsidR="00344E87" w:rsidRDefault="00344E87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  <w:r w:rsidRPr="00344E87">
        <w:rPr>
          <w:rFonts w:ascii="Times New Roman" w:eastAsia="Times New Roman" w:hAnsi="Times New Roman" w:cs="Times New Roman"/>
        </w:rPr>
        <w:t xml:space="preserve">GARONE, R. S. Design de jogos e aprendizagem: fundamentos e práticas. Curitiba: </w:t>
      </w:r>
      <w:proofErr w:type="spellStart"/>
      <w:r w:rsidRPr="00344E87">
        <w:rPr>
          <w:rFonts w:ascii="Times New Roman" w:eastAsia="Times New Roman" w:hAnsi="Times New Roman" w:cs="Times New Roman"/>
        </w:rPr>
        <w:t>Appris</w:t>
      </w:r>
      <w:proofErr w:type="spellEnd"/>
      <w:r w:rsidRPr="00344E87">
        <w:rPr>
          <w:rFonts w:ascii="Times New Roman" w:eastAsia="Times New Roman" w:hAnsi="Times New Roman" w:cs="Times New Roman"/>
        </w:rPr>
        <w:t>, 2021.</w:t>
      </w:r>
    </w:p>
    <w:p w:rsidR="00241B3A" w:rsidRPr="00344E87" w:rsidRDefault="00241B3A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</w:p>
    <w:p w:rsidR="00344E87" w:rsidRDefault="00344E87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  <w:r w:rsidRPr="00344E87">
        <w:rPr>
          <w:rFonts w:ascii="Times New Roman" w:eastAsia="Times New Roman" w:hAnsi="Times New Roman" w:cs="Times New Roman"/>
        </w:rPr>
        <w:t xml:space="preserve">HUZINGA, J. Homo </w:t>
      </w:r>
      <w:proofErr w:type="spellStart"/>
      <w:r w:rsidRPr="00344E87">
        <w:rPr>
          <w:rFonts w:ascii="Times New Roman" w:eastAsia="Times New Roman" w:hAnsi="Times New Roman" w:cs="Times New Roman"/>
        </w:rPr>
        <w:t>ludens</w:t>
      </w:r>
      <w:proofErr w:type="spellEnd"/>
      <w:r w:rsidRPr="00344E87">
        <w:rPr>
          <w:rFonts w:ascii="Times New Roman" w:eastAsia="Times New Roman" w:hAnsi="Times New Roman" w:cs="Times New Roman"/>
        </w:rPr>
        <w:t>: o jogo como elemento da cultura. 5. ed. São Paulo: Perspectiva, 2000.</w:t>
      </w:r>
    </w:p>
    <w:p w:rsidR="00241B3A" w:rsidRPr="00344E87" w:rsidRDefault="00241B3A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</w:p>
    <w:p w:rsidR="00344E87" w:rsidRDefault="00344E87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  <w:r w:rsidRPr="00344E87">
        <w:rPr>
          <w:rFonts w:ascii="Times New Roman" w:eastAsia="Times New Roman" w:hAnsi="Times New Roman" w:cs="Times New Roman"/>
        </w:rPr>
        <w:t>IMBERNÓN, F. Formação docente e profissional: formar-se para a mudança e a incerteza. 7. ed. São Paulo: Cortez, 2010.</w:t>
      </w:r>
    </w:p>
    <w:p w:rsidR="00241B3A" w:rsidRPr="00344E87" w:rsidRDefault="00241B3A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</w:p>
    <w:p w:rsidR="00344E87" w:rsidRDefault="00344E87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  <w:r w:rsidRPr="00344E87">
        <w:rPr>
          <w:rFonts w:ascii="Times New Roman" w:eastAsia="Times New Roman" w:hAnsi="Times New Roman" w:cs="Times New Roman"/>
        </w:rPr>
        <w:t xml:space="preserve">KALANTZIS, M.; COPE, B. </w:t>
      </w:r>
      <w:proofErr w:type="spellStart"/>
      <w:r w:rsidRPr="00344E87">
        <w:rPr>
          <w:rFonts w:ascii="Times New Roman" w:eastAsia="Times New Roman" w:hAnsi="Times New Roman" w:cs="Times New Roman"/>
        </w:rPr>
        <w:t>Literacies</w:t>
      </w:r>
      <w:proofErr w:type="spellEnd"/>
      <w:r w:rsidRPr="00344E87">
        <w:rPr>
          <w:rFonts w:ascii="Times New Roman" w:eastAsia="Times New Roman" w:hAnsi="Times New Roman" w:cs="Times New Roman"/>
        </w:rPr>
        <w:t xml:space="preserve">. 2. ed. Cambridge: Cambridge </w:t>
      </w:r>
      <w:proofErr w:type="spellStart"/>
      <w:r w:rsidRPr="00344E87">
        <w:rPr>
          <w:rFonts w:ascii="Times New Roman" w:eastAsia="Times New Roman" w:hAnsi="Times New Roman" w:cs="Times New Roman"/>
        </w:rPr>
        <w:t>University</w:t>
      </w:r>
      <w:proofErr w:type="spellEnd"/>
      <w:r w:rsidRPr="00344E87">
        <w:rPr>
          <w:rFonts w:ascii="Times New Roman" w:eastAsia="Times New Roman" w:hAnsi="Times New Roman" w:cs="Times New Roman"/>
        </w:rPr>
        <w:t xml:space="preserve"> Press, 2020.</w:t>
      </w:r>
    </w:p>
    <w:p w:rsidR="00241B3A" w:rsidRPr="00344E87" w:rsidRDefault="00241B3A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</w:p>
    <w:p w:rsidR="00344E87" w:rsidRPr="00344E87" w:rsidRDefault="00344E87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  <w:r w:rsidRPr="00344E87">
        <w:rPr>
          <w:rFonts w:ascii="Times New Roman" w:eastAsia="Times New Roman" w:hAnsi="Times New Roman" w:cs="Times New Roman"/>
        </w:rPr>
        <w:t xml:space="preserve">NEW LONDON GROUP. A pedagogia dos multiletramentos: design social e práticas de aprendizagem. In: KALANTZIS, M.; COPE, B. (org.). Multiletramentos: novas </w:t>
      </w:r>
      <w:proofErr w:type="spellStart"/>
      <w:r w:rsidRPr="00344E87">
        <w:rPr>
          <w:rFonts w:ascii="Times New Roman" w:eastAsia="Times New Roman" w:hAnsi="Times New Roman" w:cs="Times New Roman"/>
        </w:rPr>
        <w:t>literacias</w:t>
      </w:r>
      <w:proofErr w:type="spellEnd"/>
      <w:r w:rsidRPr="00344E87">
        <w:rPr>
          <w:rFonts w:ascii="Times New Roman" w:eastAsia="Times New Roman" w:hAnsi="Times New Roman" w:cs="Times New Roman"/>
        </w:rPr>
        <w:t xml:space="preserve"> e design do sentido. 2. ed. Campinas: Mercado de Letras, 2021. p. 97-128.</w:t>
      </w:r>
    </w:p>
    <w:p w:rsidR="00344E87" w:rsidRDefault="00344E87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  <w:r w:rsidRPr="00344E87">
        <w:rPr>
          <w:rFonts w:ascii="Times New Roman" w:eastAsia="Times New Roman" w:hAnsi="Times New Roman" w:cs="Times New Roman"/>
        </w:rPr>
        <w:t>NÓVOA, A. Os professores e a sua formação. 3. ed. Lisboa: Publicações Dom Quixote, 2019.</w:t>
      </w:r>
    </w:p>
    <w:p w:rsidR="00241B3A" w:rsidRPr="00344E87" w:rsidRDefault="00241B3A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</w:p>
    <w:p w:rsidR="00344E87" w:rsidRDefault="00344E87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  <w:r w:rsidRPr="00344E87">
        <w:rPr>
          <w:rFonts w:ascii="Times New Roman" w:eastAsia="Times New Roman" w:hAnsi="Times New Roman" w:cs="Times New Roman"/>
        </w:rPr>
        <w:t>PRADO, M. E. B. B.; MISSEL, C. A.; CRUZ, D. P. (org.). Jogos e gamificação na educação: práticas e reflexões. São Paulo: Artesanato Educacional, 2019.</w:t>
      </w:r>
    </w:p>
    <w:p w:rsidR="00241B3A" w:rsidRPr="00344E87" w:rsidRDefault="00241B3A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</w:p>
    <w:p w:rsidR="00344E87" w:rsidRDefault="00344E87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  <w:r w:rsidRPr="00344E87">
        <w:rPr>
          <w:rFonts w:ascii="Times New Roman" w:eastAsia="Times New Roman" w:hAnsi="Times New Roman" w:cs="Times New Roman"/>
        </w:rPr>
        <w:t xml:space="preserve">ROJO, R. (org.). Escol@ conectada: os multiletramentos e as </w:t>
      </w:r>
      <w:proofErr w:type="spellStart"/>
      <w:r w:rsidRPr="00344E87">
        <w:rPr>
          <w:rFonts w:ascii="Times New Roman" w:eastAsia="Times New Roman" w:hAnsi="Times New Roman" w:cs="Times New Roman"/>
        </w:rPr>
        <w:t>TICs</w:t>
      </w:r>
      <w:proofErr w:type="spellEnd"/>
      <w:r w:rsidRPr="00344E87">
        <w:rPr>
          <w:rFonts w:ascii="Times New Roman" w:eastAsia="Times New Roman" w:hAnsi="Times New Roman" w:cs="Times New Roman"/>
        </w:rPr>
        <w:t>. São Paulo: Parábola, 2012.</w:t>
      </w:r>
    </w:p>
    <w:p w:rsidR="00241B3A" w:rsidRPr="00344E87" w:rsidRDefault="00241B3A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</w:p>
    <w:p w:rsidR="00344E87" w:rsidRDefault="00344E87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  <w:r w:rsidRPr="00344E87">
        <w:rPr>
          <w:rFonts w:ascii="Times New Roman" w:eastAsia="Times New Roman" w:hAnsi="Times New Roman" w:cs="Times New Roman"/>
        </w:rPr>
        <w:t xml:space="preserve">SALEN, K.; ZIMMERMAN, E. Regras do jogo: fundamentos do design de jogos. São Paulo: </w:t>
      </w:r>
      <w:proofErr w:type="spellStart"/>
      <w:r w:rsidRPr="00344E87">
        <w:rPr>
          <w:rFonts w:ascii="Times New Roman" w:eastAsia="Times New Roman" w:hAnsi="Times New Roman" w:cs="Times New Roman"/>
        </w:rPr>
        <w:t>Blucher</w:t>
      </w:r>
      <w:proofErr w:type="spellEnd"/>
      <w:r w:rsidRPr="00344E87">
        <w:rPr>
          <w:rFonts w:ascii="Times New Roman" w:eastAsia="Times New Roman" w:hAnsi="Times New Roman" w:cs="Times New Roman"/>
        </w:rPr>
        <w:t>, 2012.</w:t>
      </w:r>
    </w:p>
    <w:p w:rsidR="00241B3A" w:rsidRPr="00344E87" w:rsidRDefault="00241B3A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</w:p>
    <w:p w:rsidR="00344E87" w:rsidRPr="00344E87" w:rsidRDefault="00344E87" w:rsidP="00241B3A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  <w:r w:rsidRPr="00344E87">
        <w:rPr>
          <w:rFonts w:ascii="Times New Roman" w:eastAsia="Times New Roman" w:hAnsi="Times New Roman" w:cs="Times New Roman"/>
        </w:rPr>
        <w:t xml:space="preserve">SCHELL, J. A arte de game design: o livro original. </w:t>
      </w:r>
      <w:proofErr w:type="spellStart"/>
      <w:r w:rsidRPr="00344E87">
        <w:rPr>
          <w:rFonts w:ascii="Times New Roman" w:eastAsia="Times New Roman" w:hAnsi="Times New Roman" w:cs="Times New Roman"/>
        </w:rPr>
        <w:t>Burlington</w:t>
      </w:r>
      <w:proofErr w:type="spellEnd"/>
      <w:r w:rsidRPr="00344E87">
        <w:rPr>
          <w:rFonts w:ascii="Times New Roman" w:eastAsia="Times New Roman" w:hAnsi="Times New Roman" w:cs="Times New Roman"/>
        </w:rPr>
        <w:t xml:space="preserve">: Morgan </w:t>
      </w:r>
      <w:proofErr w:type="spellStart"/>
      <w:r w:rsidRPr="00344E87">
        <w:rPr>
          <w:rFonts w:ascii="Times New Roman" w:eastAsia="Times New Roman" w:hAnsi="Times New Roman" w:cs="Times New Roman"/>
        </w:rPr>
        <w:t>Kaufmann</w:t>
      </w:r>
      <w:proofErr w:type="spellEnd"/>
      <w:r w:rsidRPr="00344E87">
        <w:rPr>
          <w:rFonts w:ascii="Times New Roman" w:eastAsia="Times New Roman" w:hAnsi="Times New Roman" w:cs="Times New Roman"/>
        </w:rPr>
        <w:t>, 2011.</w:t>
      </w:r>
    </w:p>
    <w:sectPr w:rsidR="00344E87" w:rsidRPr="00344E87">
      <w:headerReference w:type="default" r:id="rId7"/>
      <w:footerReference w:type="default" r:id="rId8"/>
      <w:pgSz w:w="11906" w:h="16838"/>
      <w:pgMar w:top="1417" w:right="1701" w:bottom="1417" w:left="1701" w:header="90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696" w:rsidRDefault="00D90696">
      <w:pPr>
        <w:spacing w:line="240" w:lineRule="auto"/>
      </w:pPr>
      <w:r>
        <w:separator/>
      </w:r>
    </w:p>
  </w:endnote>
  <w:endnote w:type="continuationSeparator" w:id="0">
    <w:p w:rsidR="00D90696" w:rsidRDefault="00D906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FB5" w:rsidRDefault="00E33FB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696" w:rsidRDefault="00D90696">
      <w:pPr>
        <w:spacing w:line="240" w:lineRule="auto"/>
      </w:pPr>
      <w:r>
        <w:separator/>
      </w:r>
    </w:p>
  </w:footnote>
  <w:footnote w:type="continuationSeparator" w:id="0">
    <w:p w:rsidR="00D90696" w:rsidRDefault="00D90696">
      <w:pPr>
        <w:spacing w:line="240" w:lineRule="auto"/>
      </w:pPr>
      <w:r>
        <w:continuationSeparator/>
      </w:r>
    </w:p>
  </w:footnote>
  <w:footnote w:id="1">
    <w:p w:rsidR="00E33FB5" w:rsidRDefault="00AB7BD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344E87">
        <w:rPr>
          <w:rFonts w:ascii="Times New Roman" w:eastAsia="Times New Roman" w:hAnsi="Times New Roman" w:cs="Times New Roman"/>
          <w:sz w:val="20"/>
          <w:szCs w:val="20"/>
        </w:rPr>
        <w:t>Grupo de Estudos e Pesquisa em Multiletramentos, Educação e Tecnologias (GEPLET); Secretaria Municipal de Educação de Salvador (SMED/Salvador). helen.mattos@gmail.com.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FB5" w:rsidRDefault="00AB7B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-1123947</wp:posOffset>
          </wp:positionH>
          <wp:positionV relativeFrom="paragraph">
            <wp:posOffset>-571498</wp:posOffset>
          </wp:positionV>
          <wp:extent cx="7725285" cy="1348617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5285" cy="13486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33FB5" w:rsidRDefault="00E33F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E33FB5" w:rsidRDefault="00E33F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E33FB5" w:rsidRDefault="00E33F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E33FB5" w:rsidRDefault="00E33F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B5"/>
    <w:rsid w:val="00075326"/>
    <w:rsid w:val="00241B3A"/>
    <w:rsid w:val="00344E87"/>
    <w:rsid w:val="00AB7BD8"/>
    <w:rsid w:val="00CC397D"/>
    <w:rsid w:val="00D90696"/>
    <w:rsid w:val="00E3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98DDC-87E9-4A61-AB60-3C40F6EC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211C9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C9D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C9D"/>
    <w:rPr>
      <w:rFonts w:ascii="Arial" w:hAnsi="Arial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7532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344E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9TWONAK6r7K3py5OgZxBirx6Q==">CgMxLjA4AHIhMW8zTmV6eXFEMGw4aDBzMVBwcl9Ndkh2OE9SWGoxLUlu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743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Helen Mattos</cp:lastModifiedBy>
  <cp:revision>3</cp:revision>
  <dcterms:created xsi:type="dcterms:W3CDTF">2025-08-27T22:45:00Z</dcterms:created>
  <dcterms:modified xsi:type="dcterms:W3CDTF">2025-09-30T01:20:00Z</dcterms:modified>
</cp:coreProperties>
</file>