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4ADE3" w14:textId="4EBF32D6" w:rsidR="003B41C6" w:rsidRDefault="003B41C6" w:rsidP="003B41C6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Perfil epidemiológico da coinfecção tuberculose-HIV em crianças de 0 a 14 anos no Brasil</w:t>
      </w:r>
    </w:p>
    <w:p w14:paraId="0F39BCF1" w14:textId="57D90948" w:rsidR="003B41C6" w:rsidRPr="003B41C6" w:rsidRDefault="003B41C6" w:rsidP="003B41C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16D2DF" w14:textId="77777777" w:rsidR="003B41C6" w:rsidRDefault="003B41C6" w:rsidP="003B41C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Isabel Cristina Borges de Menezes¹*; Joaquim Ferreira Fernandes¹; Maria Clara Rocha Elias Dib¹;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Mercielle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Ferreira Silva Martinelle¹; Raquel Rios de Castro Pontes²;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Antonio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Márcio Teodoro Cordeiro Silva³</w:t>
      </w:r>
    </w:p>
    <w:p w14:paraId="1C0A8E12" w14:textId="24232A34" w:rsidR="00620D1C" w:rsidRPr="003B41C6" w:rsidRDefault="00DB4524" w:rsidP="003B41C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Curso de Medicina</w:t>
      </w:r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3F9E4A4F" w14:textId="38D8A270" w:rsidR="00DB4524" w:rsidRDefault="00DB4524" w:rsidP="003B41C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3B41C6" w:rsidRPr="003B41C6">
        <w:t xml:space="preserve"> </w:t>
      </w:r>
      <w:r w:rsidR="003B41C6" w:rsidRPr="003B41C6">
        <w:rPr>
          <w:rFonts w:ascii="Times New Roman" w:hAnsi="Times New Roman" w:cs="Times New Roman"/>
          <w:sz w:val="24"/>
          <w:szCs w:val="24"/>
        </w:rPr>
        <w:t>Universidade de Rio Verde, campus Aparecida de Goiânia. Curso de Medicina – Aparecida de Goiânia - GO</w:t>
      </w:r>
    </w:p>
    <w:p w14:paraId="272D9F1C" w14:textId="65727403" w:rsidR="00A65737" w:rsidRDefault="00A65737" w:rsidP="003B41C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932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57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Pontifícia Universidade Católica de Goiás. Escola de Ciências Médicas, Farmacêuticas e Biomédicas,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Docente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 Medicina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733E0981" w14:textId="7B7CABFF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3B41C6" w:rsidRPr="009177B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isabemcbm01@gmail.com</w:t>
        </w:r>
      </w:hyperlink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3E17B7CF" w:rsidR="004A32BC" w:rsidRDefault="007159DB" w:rsidP="00715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9DB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Pr="007159DB">
        <w:rPr>
          <w:rFonts w:ascii="Times New Roman" w:hAnsi="Times New Roman" w:cs="Times New Roman"/>
          <w:sz w:val="24"/>
          <w:szCs w:val="24"/>
        </w:rPr>
        <w:t xml:space="preserve">: A coinfecção tuberculose-HIV, desde 1980, emerge como importante problema de saúde pública, pelo fato da tuberculose (TB) ser responsável por 32% de todas as mortes relacionadas ao vírus HIV (1). A alta prevalência desse quadro, em crianças, diz respeito, principalmente, à transmissão horizontal do vírus HIV e a fatores ambientais e socioeconômicos (2). Dessa forma, abordar a epidemiologia desse quadro é imprescindível para o controle desta condição, seja no âmbito assistencial, de vigilância epidemiológica ou programática (3). </w:t>
      </w:r>
      <w:r w:rsidRPr="007159DB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Pr="007159DB">
        <w:rPr>
          <w:rFonts w:ascii="Times New Roman" w:hAnsi="Times New Roman" w:cs="Times New Roman"/>
          <w:sz w:val="24"/>
          <w:szCs w:val="24"/>
        </w:rPr>
        <w:t xml:space="preserve">: Determinar o perfil epidemiológico da coinfecção TB-HIV, em crianças de 0 a 14 anos, entre 2001 e 2019, no Brasil. </w:t>
      </w:r>
      <w:r w:rsidRPr="007159DB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Pr="007159DB">
        <w:rPr>
          <w:rFonts w:ascii="Times New Roman" w:hAnsi="Times New Roman" w:cs="Times New Roman"/>
          <w:sz w:val="24"/>
          <w:szCs w:val="24"/>
        </w:rPr>
        <w:t xml:space="preserve">: Trata-se de estudo epidemiológico, realizado por meio de dados do Sistema de Informações de Agravos de Notificação (SINAN). Utilizou-se os filtros: sexo, idade, encerramento da situação, tabagismo, uso de drogas ilícitas e AIDS; associados aos filtros: HIV e idade de 0 a 14 anos, entre 2001 e 2019, por região, no Brasil.  Foi utilizado software </w:t>
      </w:r>
      <w:proofErr w:type="spellStart"/>
      <w:r w:rsidRPr="007159DB">
        <w:rPr>
          <w:rFonts w:ascii="Times New Roman" w:hAnsi="Times New Roman" w:cs="Times New Roman"/>
          <w:sz w:val="24"/>
          <w:szCs w:val="24"/>
        </w:rPr>
        <w:t>BioEstat</w:t>
      </w:r>
      <w:proofErr w:type="spellEnd"/>
      <w:r w:rsidRPr="007159DB">
        <w:rPr>
          <w:rFonts w:ascii="Times New Roman" w:hAnsi="Times New Roman" w:cs="Times New Roman"/>
          <w:sz w:val="24"/>
          <w:szCs w:val="24"/>
        </w:rPr>
        <w:t xml:space="preserve">® 5.3, para a aplicação do teste do </w:t>
      </w:r>
      <w:proofErr w:type="spellStart"/>
      <w:r w:rsidRPr="007159DB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7159DB">
        <w:rPr>
          <w:rFonts w:ascii="Times New Roman" w:hAnsi="Times New Roman" w:cs="Times New Roman"/>
          <w:sz w:val="24"/>
          <w:szCs w:val="24"/>
        </w:rPr>
        <w:t xml:space="preserve">-quadrado para comparar a distribuição da doença entre as faixas etárias e os anos, com nível de significância de 5%. </w:t>
      </w:r>
      <w:r w:rsidRPr="007159DB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Pr="007159DB">
        <w:rPr>
          <w:rFonts w:ascii="Times New Roman" w:hAnsi="Times New Roman" w:cs="Times New Roman"/>
          <w:sz w:val="24"/>
          <w:szCs w:val="24"/>
        </w:rPr>
        <w:t xml:space="preserve">: Foram notificados 2.443 casos de coinfecção TB-HIV, em crianças de 0 a 14 anos, entre 2001 e 2019, no Brasil. Houve predomínio de casos na região Sudeste (45,2%), seguida das regiões: Nordeste (22,0%),  Sul (18,9%), Norte (9,6%) e Centro Oeste (4,1%). No ano de 2001, foram notificados 187 casos, que decresceram até 2015, com 69 casos, configurando decréscimo de 63,1%. A partir de 2016, as notificações aumentaram, gradativamente, até o ano de 2019, em que foram notificados 96 casos, configurando acréscimo de 28,1% em comparação ao ano de menor prevalência (2015). A etnia mais acometida foi a parda (35,0%), seguida das </w:t>
      </w:r>
      <w:r w:rsidRPr="007159DB">
        <w:rPr>
          <w:rFonts w:ascii="Times New Roman" w:hAnsi="Times New Roman" w:cs="Times New Roman"/>
          <w:sz w:val="24"/>
          <w:szCs w:val="24"/>
        </w:rPr>
        <w:lastRenderedPageBreak/>
        <w:t xml:space="preserve">etnias: branca (24,9%), preta (12,4%), indígena (0,6%) e amarela (0,5%); os casos ignorados não foram considerados. Não houve diferença importante entre os sexos feminino (47,9%) e masculino (52,1%). A faixa etária mais acometida foi entre 10 e 14 anos (31,5%), contudo, houve uma diferença estatística entre a distribuição da doença após 2014 (p&lt;0,0001), sendo que a faixa etária mais acometida, após esse período, tornou-se a menor que 1 ano (32,4%). Em relação aos fatores ambientais, 7,2% das crianças eram tabagistas e 6,5%, usuárias de drogas ilícitas; contudo, deve-se ressaltar a subnotificação desses dados, devido à maioria (80,4% e 80,6%, respectivamente) pertencer aos ignorados. No que tange ao vírus HIV, 88,0% das crianças </w:t>
      </w:r>
      <w:proofErr w:type="spellStart"/>
      <w:r w:rsidRPr="007159DB">
        <w:rPr>
          <w:rFonts w:ascii="Times New Roman" w:hAnsi="Times New Roman" w:cs="Times New Roman"/>
          <w:sz w:val="24"/>
          <w:szCs w:val="24"/>
        </w:rPr>
        <w:t>coinfectadas</w:t>
      </w:r>
      <w:proofErr w:type="spellEnd"/>
      <w:r w:rsidRPr="007159DB">
        <w:rPr>
          <w:rFonts w:ascii="Times New Roman" w:hAnsi="Times New Roman" w:cs="Times New Roman"/>
          <w:sz w:val="24"/>
          <w:szCs w:val="24"/>
        </w:rPr>
        <w:t xml:space="preserve"> por TB-HIV, tinham AIDS. Em relação ao encerramento da situação, devidamente notificado: 53,6% foram curadas da TB; 10,6% abandonaram o tratamento; 2,8% evoluíram a óbito, por TB; e 9,1% evoluíram a óbito, por outras causas. </w:t>
      </w:r>
      <w:r w:rsidRPr="007159DB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Pr="007159DB">
        <w:rPr>
          <w:rFonts w:ascii="Times New Roman" w:hAnsi="Times New Roman" w:cs="Times New Roman"/>
          <w:sz w:val="24"/>
          <w:szCs w:val="24"/>
        </w:rPr>
        <w:t>: As notificações, até 2015, diminuíram. Contudo, voltou a aumentar, nos últimos 4 anos, com mudança na distribuição por faixa etária; fato que pode estar associado ao aumento da transmissão horizontal, pelo vírus HIV, e aos déficits na vacinação contra a TB. A alta taxa de abandono ao tratamento e a grande porcentagem de óbitos devem ser problematizadas.</w:t>
      </w:r>
    </w:p>
    <w:p w14:paraId="0DE50BD9" w14:textId="358BA098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7159DB">
        <w:rPr>
          <w:rFonts w:ascii="Times New Roman" w:hAnsi="Times New Roman" w:cs="Times New Roman"/>
          <w:sz w:val="24"/>
          <w:szCs w:val="24"/>
        </w:rPr>
        <w:t xml:space="preserve"> </w:t>
      </w:r>
      <w:r w:rsidR="00F82F37" w:rsidRPr="00F82F37">
        <w:rPr>
          <w:rFonts w:ascii="Times New Roman" w:hAnsi="Times New Roman" w:cs="Times New Roman"/>
          <w:sz w:val="24"/>
          <w:szCs w:val="24"/>
        </w:rPr>
        <w:t>Coinfecção</w:t>
      </w:r>
      <w:r w:rsidR="00F82F37">
        <w:rPr>
          <w:rFonts w:ascii="Times New Roman" w:hAnsi="Times New Roman" w:cs="Times New Roman"/>
          <w:sz w:val="24"/>
          <w:szCs w:val="24"/>
        </w:rPr>
        <w:t>;</w:t>
      </w:r>
      <w:r w:rsidR="00F82F37" w:rsidRPr="00F82F37">
        <w:rPr>
          <w:rFonts w:ascii="Times New Roman" w:hAnsi="Times New Roman" w:cs="Times New Roman"/>
          <w:sz w:val="24"/>
          <w:szCs w:val="24"/>
        </w:rPr>
        <w:t xml:space="preserve"> Pediatria</w:t>
      </w:r>
      <w:r w:rsidR="00F82F37">
        <w:rPr>
          <w:rFonts w:ascii="Times New Roman" w:hAnsi="Times New Roman" w:cs="Times New Roman"/>
          <w:sz w:val="24"/>
          <w:szCs w:val="24"/>
        </w:rPr>
        <w:t>;</w:t>
      </w:r>
      <w:r w:rsidR="00F82F37" w:rsidRPr="00F82F37">
        <w:rPr>
          <w:rFonts w:ascii="Times New Roman" w:hAnsi="Times New Roman" w:cs="Times New Roman"/>
          <w:sz w:val="24"/>
          <w:szCs w:val="24"/>
        </w:rPr>
        <w:t xml:space="preserve"> Doenças Negligenciadas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501EA0B9" w:rsidR="00164781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2B8A55" w14:textId="3E614F6E" w:rsidR="007159DB" w:rsidRPr="007159DB" w:rsidRDefault="007159DB" w:rsidP="00A51B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SOUZA, M. V. N. </w:t>
      </w:r>
      <w:r w:rsidRPr="007159DB">
        <w:rPr>
          <w:rFonts w:ascii="Times New Roman" w:hAnsi="Times New Roman" w:cs="Times New Roman"/>
          <w:sz w:val="24"/>
          <w:szCs w:val="24"/>
        </w:rPr>
        <w:t xml:space="preserve">Tuberculose em pacientes HIV-positivos, um grave problema de saúde pública mundial. </w:t>
      </w:r>
      <w:r w:rsidRPr="007159DB">
        <w:rPr>
          <w:rFonts w:ascii="Times New Roman" w:hAnsi="Times New Roman" w:cs="Times New Roman"/>
          <w:b/>
          <w:bCs/>
          <w:sz w:val="24"/>
          <w:szCs w:val="24"/>
        </w:rPr>
        <w:t xml:space="preserve">Rev. Bras. </w:t>
      </w:r>
      <w:proofErr w:type="spellStart"/>
      <w:r w:rsidRPr="007159DB">
        <w:rPr>
          <w:rFonts w:ascii="Times New Roman" w:hAnsi="Times New Roman" w:cs="Times New Roman"/>
          <w:b/>
          <w:bCs/>
          <w:sz w:val="24"/>
          <w:szCs w:val="24"/>
        </w:rPr>
        <w:t>Farm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15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v. 87, p. </w:t>
      </w:r>
      <w:r w:rsidRPr="007159DB">
        <w:rPr>
          <w:rFonts w:ascii="Times New Roman" w:hAnsi="Times New Roman" w:cs="Times New Roman"/>
          <w:sz w:val="24"/>
          <w:szCs w:val="24"/>
        </w:rPr>
        <w:t>42-44</w:t>
      </w:r>
      <w:r>
        <w:rPr>
          <w:rFonts w:ascii="Times New Roman" w:hAnsi="Times New Roman" w:cs="Times New Roman"/>
          <w:sz w:val="24"/>
          <w:szCs w:val="24"/>
        </w:rPr>
        <w:t>, 2006.</w:t>
      </w:r>
    </w:p>
    <w:p w14:paraId="6066BC9D" w14:textId="4A0FC186" w:rsidR="007159DB" w:rsidRPr="007159DB" w:rsidRDefault="007159DB" w:rsidP="00A51B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MENDONÇA, G. R., et al. </w:t>
      </w:r>
      <w:r w:rsidRPr="007159DB">
        <w:rPr>
          <w:rFonts w:ascii="Times New Roman" w:hAnsi="Times New Roman" w:cs="Times New Roman"/>
          <w:sz w:val="24"/>
          <w:szCs w:val="24"/>
        </w:rPr>
        <w:t xml:space="preserve">Tuberculose, HIV e pobreza: tendência temporal no Brasil, Américas e mundo. </w:t>
      </w:r>
      <w:r w:rsidRPr="007159DB">
        <w:rPr>
          <w:rFonts w:ascii="Times New Roman" w:hAnsi="Times New Roman" w:cs="Times New Roman"/>
          <w:b/>
          <w:bCs/>
          <w:sz w:val="24"/>
          <w:szCs w:val="24"/>
        </w:rPr>
        <w:t xml:space="preserve">J. bras. </w:t>
      </w:r>
      <w:proofErr w:type="spellStart"/>
      <w:r w:rsidRPr="007159D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159DB">
        <w:rPr>
          <w:rFonts w:ascii="Times New Roman" w:hAnsi="Times New Roman" w:cs="Times New Roman"/>
          <w:b/>
          <w:bCs/>
          <w:sz w:val="24"/>
          <w:szCs w:val="24"/>
        </w:rPr>
        <w:t>neumol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38, p. </w:t>
      </w:r>
      <w:r w:rsidRPr="007159DB">
        <w:rPr>
          <w:rFonts w:ascii="Times New Roman" w:hAnsi="Times New Roman" w:cs="Times New Roman"/>
          <w:sz w:val="24"/>
          <w:szCs w:val="24"/>
        </w:rPr>
        <w:t>511-517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59DB">
        <w:rPr>
          <w:rFonts w:ascii="Times New Roman" w:hAnsi="Times New Roman" w:cs="Times New Roman"/>
          <w:sz w:val="24"/>
          <w:szCs w:val="24"/>
        </w:rPr>
        <w:t xml:space="preserve"> </w:t>
      </w:r>
      <w:r w:rsidRPr="007159DB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59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08C614" w14:textId="7F674676" w:rsidR="007159DB" w:rsidRDefault="007159DB" w:rsidP="00A51B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JAMAL, L. F.; MOHERDAUI, L. F. </w:t>
      </w:r>
      <w:r w:rsidRPr="007159DB">
        <w:rPr>
          <w:rFonts w:ascii="Times New Roman" w:hAnsi="Times New Roman" w:cs="Times New Roman"/>
          <w:sz w:val="24"/>
          <w:szCs w:val="24"/>
        </w:rPr>
        <w:t xml:space="preserve">Tuberculose e infecção pelo HIV no Brasil: magnitude do problema e estratégias para o controle. </w:t>
      </w:r>
      <w:r w:rsidRPr="007159DB">
        <w:rPr>
          <w:rFonts w:ascii="Times New Roman" w:hAnsi="Times New Roman" w:cs="Times New Roman"/>
          <w:b/>
          <w:bCs/>
          <w:sz w:val="24"/>
          <w:szCs w:val="24"/>
        </w:rPr>
        <w:t>Rev. Saúde Pública</w:t>
      </w:r>
      <w:r>
        <w:rPr>
          <w:rFonts w:ascii="Times New Roman" w:hAnsi="Times New Roman" w:cs="Times New Roman"/>
          <w:sz w:val="24"/>
          <w:szCs w:val="24"/>
        </w:rPr>
        <w:t xml:space="preserve">, v. 41, p. 104-110, </w:t>
      </w:r>
      <w:r w:rsidRPr="007159DB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59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A0D86" w14:textId="77777777" w:rsidR="007159DB" w:rsidRPr="007932B2" w:rsidRDefault="007159DB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9F495" w14:textId="38070E3C" w:rsidR="007C0E1D" w:rsidRPr="007932B2" w:rsidRDefault="004A32BC" w:rsidP="007159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932B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7932B2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7932B2">
        <w:rPr>
          <w:rFonts w:ascii="Times New Roman" w:hAnsi="Times New Roman" w:cs="Times New Roman"/>
          <w:sz w:val="24"/>
          <w:szCs w:val="24"/>
        </w:rPr>
        <w:fldChar w:fldCharType="separate"/>
      </w:r>
      <w:r w:rsidR="007C0E1D" w:rsidRPr="007932B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7462F848" w14:textId="707642DC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2B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A32BC" w:rsidRPr="007932B2" w:rsidSect="00A51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1F49" w14:textId="77777777" w:rsidR="000A7AF3" w:rsidRDefault="000A7AF3" w:rsidP="00343A77">
      <w:pPr>
        <w:spacing w:after="0" w:line="240" w:lineRule="auto"/>
      </w:pPr>
      <w:r>
        <w:separator/>
      </w:r>
    </w:p>
  </w:endnote>
  <w:endnote w:type="continuationSeparator" w:id="0">
    <w:p w14:paraId="6F4AA7F3" w14:textId="77777777" w:rsidR="000A7AF3" w:rsidRDefault="000A7AF3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82F07" w14:textId="77777777" w:rsidR="000A7AF3" w:rsidRDefault="000A7AF3" w:rsidP="00343A77">
      <w:pPr>
        <w:spacing w:after="0" w:line="240" w:lineRule="auto"/>
      </w:pPr>
      <w:r>
        <w:separator/>
      </w:r>
    </w:p>
  </w:footnote>
  <w:footnote w:type="continuationSeparator" w:id="0">
    <w:p w14:paraId="7B422E24" w14:textId="77777777" w:rsidR="000A7AF3" w:rsidRDefault="000A7AF3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0A7AF3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0A7AF3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4B4578D3" w:rsidR="00343A77" w:rsidRDefault="003B41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0" allowOverlap="1" wp14:anchorId="19AA0D1D" wp14:editId="41925B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77840" cy="5577840"/>
          <wp:effectExtent l="0" t="0" r="381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3716882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557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6AE8"/>
    <w:rsid w:val="000A7AF3"/>
    <w:rsid w:val="000D3531"/>
    <w:rsid w:val="00134B5E"/>
    <w:rsid w:val="001608C2"/>
    <w:rsid w:val="00164781"/>
    <w:rsid w:val="001C574E"/>
    <w:rsid w:val="002471C3"/>
    <w:rsid w:val="00266FC4"/>
    <w:rsid w:val="002725D9"/>
    <w:rsid w:val="00280B8E"/>
    <w:rsid w:val="002E41B0"/>
    <w:rsid w:val="002F127F"/>
    <w:rsid w:val="00305C67"/>
    <w:rsid w:val="003156C1"/>
    <w:rsid w:val="00333DC5"/>
    <w:rsid w:val="00343A77"/>
    <w:rsid w:val="003A0652"/>
    <w:rsid w:val="003B41C6"/>
    <w:rsid w:val="003C668F"/>
    <w:rsid w:val="00425F38"/>
    <w:rsid w:val="00447C27"/>
    <w:rsid w:val="00475380"/>
    <w:rsid w:val="004A32BC"/>
    <w:rsid w:val="004C7207"/>
    <w:rsid w:val="00501C38"/>
    <w:rsid w:val="005667EC"/>
    <w:rsid w:val="00570B81"/>
    <w:rsid w:val="005B72EB"/>
    <w:rsid w:val="00620D1C"/>
    <w:rsid w:val="00665EF0"/>
    <w:rsid w:val="00697D2D"/>
    <w:rsid w:val="006F094E"/>
    <w:rsid w:val="0070304B"/>
    <w:rsid w:val="007159DB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907BEE"/>
    <w:rsid w:val="00917B69"/>
    <w:rsid w:val="00971B7C"/>
    <w:rsid w:val="009D66F1"/>
    <w:rsid w:val="009F475B"/>
    <w:rsid w:val="00A0313F"/>
    <w:rsid w:val="00A51B7B"/>
    <w:rsid w:val="00A65737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72AE6"/>
    <w:rsid w:val="00EC1DD2"/>
    <w:rsid w:val="00F82F3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3B4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sabemcbm01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7644-AD13-49E5-BCAB-34F4554C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Isabel Borges</cp:lastModifiedBy>
  <cp:revision>2</cp:revision>
  <dcterms:created xsi:type="dcterms:W3CDTF">2020-09-17T00:57:00Z</dcterms:created>
  <dcterms:modified xsi:type="dcterms:W3CDTF">2020-09-17T00:57:00Z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