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62" w:rsidRDefault="00BC5662" w:rsidP="00BC5662">
      <w:pPr>
        <w:spacing w:after="0" w:line="240" w:lineRule="auto"/>
        <w:jc w:val="center"/>
        <w:rPr>
          <w:rFonts w:ascii="Arial" w:hAnsi="Arial" w:cs="Arial"/>
          <w:b/>
          <w:caps/>
          <w:sz w:val="24"/>
          <w:szCs w:val="24"/>
        </w:rPr>
      </w:pPr>
      <w:r w:rsidRPr="00BC5662">
        <w:rPr>
          <w:rFonts w:ascii="Arial" w:hAnsi="Arial" w:cs="Arial"/>
          <w:b/>
          <w:caps/>
          <w:sz w:val="24"/>
          <w:szCs w:val="24"/>
        </w:rPr>
        <w:t>Bolsa Família contra Belíndia</w:t>
      </w:r>
    </w:p>
    <w:p w:rsidR="00BC5662" w:rsidRPr="00BC5662" w:rsidRDefault="00BC5662" w:rsidP="00BC5662">
      <w:pPr>
        <w:spacing w:after="0" w:line="240" w:lineRule="auto"/>
        <w:jc w:val="center"/>
        <w:rPr>
          <w:rFonts w:ascii="Arial" w:hAnsi="Arial" w:cs="Arial"/>
          <w:b/>
          <w:caps/>
          <w:sz w:val="24"/>
          <w:szCs w:val="24"/>
        </w:rPr>
      </w:pPr>
    </w:p>
    <w:p w:rsidR="003423CB" w:rsidRDefault="003423CB" w:rsidP="00BC5662">
      <w:pPr>
        <w:spacing w:after="0" w:line="240" w:lineRule="auto"/>
        <w:jc w:val="center"/>
        <w:rPr>
          <w:rFonts w:ascii="Arial" w:hAnsi="Arial" w:cs="Arial"/>
          <w:caps/>
          <w:sz w:val="24"/>
          <w:szCs w:val="24"/>
        </w:rPr>
      </w:pPr>
      <w:r w:rsidRPr="00BC5662">
        <w:rPr>
          <w:rFonts w:ascii="Arial" w:hAnsi="Arial" w:cs="Arial"/>
          <w:caps/>
          <w:sz w:val="24"/>
          <w:szCs w:val="24"/>
        </w:rPr>
        <w:t xml:space="preserve">O programa Bolsa </w:t>
      </w:r>
      <w:r w:rsidR="00141568" w:rsidRPr="00BC5662">
        <w:rPr>
          <w:rFonts w:ascii="Arial" w:hAnsi="Arial" w:cs="Arial"/>
          <w:caps/>
          <w:sz w:val="24"/>
          <w:szCs w:val="24"/>
        </w:rPr>
        <w:t>Família como forma de atuação efetiva do Estado para garantia do direito social à alimentação</w:t>
      </w:r>
    </w:p>
    <w:p w:rsidR="00BC5662" w:rsidRPr="00BC5662" w:rsidRDefault="00BC5662" w:rsidP="00141568">
      <w:pPr>
        <w:spacing w:after="0" w:line="240" w:lineRule="auto"/>
        <w:jc w:val="both"/>
        <w:rPr>
          <w:rFonts w:ascii="Arial" w:hAnsi="Arial" w:cs="Arial"/>
          <w:sz w:val="24"/>
          <w:szCs w:val="24"/>
        </w:rPr>
      </w:pPr>
    </w:p>
    <w:p w:rsidR="00141568" w:rsidRPr="005613B7" w:rsidRDefault="005613B7" w:rsidP="005613B7">
      <w:pPr>
        <w:spacing w:before="120" w:after="120" w:line="360" w:lineRule="auto"/>
        <w:jc w:val="right"/>
        <w:rPr>
          <w:rFonts w:ascii="Arial" w:hAnsi="Arial" w:cs="Arial"/>
          <w:sz w:val="20"/>
          <w:szCs w:val="20"/>
        </w:rPr>
      </w:pPr>
      <w:r w:rsidRPr="00313745">
        <w:rPr>
          <w:rFonts w:ascii="Arial" w:hAnsi="Arial" w:cs="Arial"/>
        </w:rPr>
        <w:t>Antonio César da Silva Pinheiro</w:t>
      </w:r>
      <w:r w:rsidRPr="005613B7">
        <w:rPr>
          <w:rStyle w:val="Refdenotaderodap"/>
          <w:rFonts w:ascii="Arial" w:hAnsi="Arial" w:cs="Arial"/>
          <w:sz w:val="20"/>
          <w:szCs w:val="20"/>
        </w:rPr>
        <w:footnoteReference w:id="1"/>
      </w:r>
    </w:p>
    <w:p w:rsidR="005613B7" w:rsidRDefault="005613B7" w:rsidP="00141568">
      <w:pPr>
        <w:spacing w:before="120" w:after="120" w:line="360" w:lineRule="auto"/>
        <w:jc w:val="both"/>
        <w:rPr>
          <w:rFonts w:ascii="Arial" w:hAnsi="Arial" w:cs="Arial"/>
          <w:sz w:val="24"/>
          <w:szCs w:val="24"/>
        </w:rPr>
      </w:pPr>
    </w:p>
    <w:p w:rsidR="00141568" w:rsidRPr="00977A88" w:rsidRDefault="003423CB" w:rsidP="003423CB">
      <w:pPr>
        <w:spacing w:before="120" w:after="120" w:line="360" w:lineRule="auto"/>
        <w:jc w:val="center"/>
        <w:rPr>
          <w:rFonts w:ascii="Arial" w:hAnsi="Arial" w:cs="Arial"/>
          <w:b/>
          <w:sz w:val="24"/>
          <w:szCs w:val="24"/>
        </w:rPr>
      </w:pPr>
      <w:r>
        <w:rPr>
          <w:rFonts w:ascii="Arial" w:hAnsi="Arial" w:cs="Arial"/>
          <w:b/>
          <w:sz w:val="24"/>
          <w:szCs w:val="24"/>
        </w:rPr>
        <w:t>RESUMO</w:t>
      </w:r>
    </w:p>
    <w:p w:rsidR="00337231" w:rsidRDefault="00141568" w:rsidP="00BC5662">
      <w:pPr>
        <w:spacing w:before="120" w:after="120" w:line="360" w:lineRule="auto"/>
        <w:jc w:val="both"/>
        <w:rPr>
          <w:rFonts w:ascii="Arial" w:hAnsi="Arial" w:cs="Arial"/>
          <w:sz w:val="24"/>
          <w:szCs w:val="24"/>
        </w:rPr>
      </w:pPr>
      <w:r w:rsidRPr="00141568">
        <w:rPr>
          <w:rFonts w:ascii="Arial" w:hAnsi="Arial" w:cs="Arial"/>
          <w:sz w:val="24"/>
          <w:szCs w:val="24"/>
        </w:rPr>
        <w:t xml:space="preserve">O objetivo deste trabalho é discutir </w:t>
      </w:r>
      <w:proofErr w:type="gramStart"/>
      <w:r w:rsidRPr="00141568">
        <w:rPr>
          <w:rFonts w:ascii="Arial" w:hAnsi="Arial" w:cs="Arial"/>
          <w:sz w:val="24"/>
          <w:szCs w:val="24"/>
        </w:rPr>
        <w:t>o B</w:t>
      </w:r>
      <w:r w:rsidR="003423CB">
        <w:rPr>
          <w:rFonts w:ascii="Arial" w:hAnsi="Arial" w:cs="Arial"/>
          <w:sz w:val="24"/>
          <w:szCs w:val="24"/>
        </w:rPr>
        <w:t>olsa</w:t>
      </w:r>
      <w:proofErr w:type="gramEnd"/>
      <w:r w:rsidR="003423CB">
        <w:rPr>
          <w:rFonts w:ascii="Arial" w:hAnsi="Arial" w:cs="Arial"/>
          <w:sz w:val="24"/>
          <w:szCs w:val="24"/>
        </w:rPr>
        <w:t xml:space="preserve"> </w:t>
      </w:r>
      <w:r w:rsidR="005613B7">
        <w:rPr>
          <w:rFonts w:ascii="Arial" w:hAnsi="Arial" w:cs="Arial"/>
          <w:sz w:val="24"/>
          <w:szCs w:val="24"/>
        </w:rPr>
        <w:t>Família, programa de polític</w:t>
      </w:r>
      <w:r w:rsidRPr="00141568">
        <w:rPr>
          <w:rFonts w:ascii="Arial" w:hAnsi="Arial" w:cs="Arial"/>
          <w:sz w:val="24"/>
          <w:szCs w:val="24"/>
        </w:rPr>
        <w:t>a social</w:t>
      </w:r>
      <w:r w:rsidR="009E4B89">
        <w:rPr>
          <w:rFonts w:ascii="Arial" w:hAnsi="Arial" w:cs="Arial"/>
          <w:sz w:val="24"/>
          <w:szCs w:val="24"/>
        </w:rPr>
        <w:t xml:space="preserve"> executado</w:t>
      </w:r>
      <w:r w:rsidRPr="00141568">
        <w:rPr>
          <w:rFonts w:ascii="Arial" w:hAnsi="Arial" w:cs="Arial"/>
          <w:sz w:val="24"/>
          <w:szCs w:val="24"/>
        </w:rPr>
        <w:t xml:space="preserve"> pelo governo brasileiro no escopo de reduzir as desigualdades, combatendo a miséria, indo ao encontro do que preconiza o artigo 6°, dos Direitos Sociais, da Constituição Federal da República Federativa do Brasil, e o que a doutrina </w:t>
      </w:r>
      <w:r w:rsidR="009E4B89">
        <w:rPr>
          <w:rFonts w:ascii="Arial" w:hAnsi="Arial" w:cs="Arial"/>
          <w:sz w:val="24"/>
          <w:szCs w:val="24"/>
        </w:rPr>
        <w:t>consagra como</w:t>
      </w:r>
      <w:r w:rsidRPr="00141568">
        <w:rPr>
          <w:rFonts w:ascii="Arial" w:hAnsi="Arial" w:cs="Arial"/>
          <w:sz w:val="24"/>
          <w:szCs w:val="24"/>
        </w:rPr>
        <w:t xml:space="preserve"> um direito fundamental de segunda geração,</w:t>
      </w:r>
      <w:r w:rsidR="009E4B89">
        <w:rPr>
          <w:rFonts w:ascii="Arial" w:hAnsi="Arial" w:cs="Arial"/>
          <w:sz w:val="24"/>
          <w:szCs w:val="24"/>
        </w:rPr>
        <w:t xml:space="preserve"> </w:t>
      </w:r>
      <w:r w:rsidRPr="00141568">
        <w:rPr>
          <w:rFonts w:ascii="Arial" w:hAnsi="Arial" w:cs="Arial"/>
          <w:sz w:val="24"/>
          <w:szCs w:val="24"/>
        </w:rPr>
        <w:t xml:space="preserve">que impõe ao Estado o papel histórico de promover ações efetivas que garantam </w:t>
      </w:r>
      <w:r w:rsidR="009E4B89">
        <w:rPr>
          <w:rFonts w:ascii="Arial" w:hAnsi="Arial" w:cs="Arial"/>
          <w:sz w:val="24"/>
          <w:szCs w:val="24"/>
        </w:rPr>
        <w:t>condições dignas</w:t>
      </w:r>
      <w:r w:rsidRPr="00141568">
        <w:rPr>
          <w:rFonts w:ascii="Arial" w:hAnsi="Arial" w:cs="Arial"/>
          <w:sz w:val="24"/>
          <w:szCs w:val="24"/>
        </w:rPr>
        <w:t xml:space="preserve"> de existência aos grupos sociais menos favorecidos.</w:t>
      </w:r>
      <w:r w:rsidR="009E4B89">
        <w:rPr>
          <w:rFonts w:ascii="Arial" w:hAnsi="Arial" w:cs="Arial"/>
          <w:sz w:val="24"/>
          <w:szCs w:val="24"/>
        </w:rPr>
        <w:t xml:space="preserve"> </w:t>
      </w:r>
      <w:r w:rsidR="00337231">
        <w:rPr>
          <w:rFonts w:ascii="Arial" w:hAnsi="Arial" w:cs="Arial"/>
          <w:sz w:val="24"/>
          <w:szCs w:val="24"/>
        </w:rPr>
        <w:t xml:space="preserve">Os graves problemas sociais </w:t>
      </w:r>
      <w:r w:rsidR="002C3056">
        <w:rPr>
          <w:rFonts w:ascii="Arial" w:hAnsi="Arial" w:cs="Arial"/>
          <w:sz w:val="24"/>
          <w:szCs w:val="24"/>
        </w:rPr>
        <w:t>com os quais o Brasil tem convivido</w:t>
      </w:r>
      <w:r w:rsidR="00337231">
        <w:rPr>
          <w:rFonts w:ascii="Arial" w:hAnsi="Arial" w:cs="Arial"/>
          <w:sz w:val="24"/>
          <w:szCs w:val="24"/>
        </w:rPr>
        <w:t xml:space="preserve"> ao longo de sua história republicana</w:t>
      </w:r>
      <w:r w:rsidR="002C3056">
        <w:rPr>
          <w:rFonts w:ascii="Arial" w:hAnsi="Arial" w:cs="Arial"/>
          <w:sz w:val="24"/>
          <w:szCs w:val="24"/>
        </w:rPr>
        <w:t xml:space="preserve">, apesar de algumas tentativas de enfrentamento, encontram o Século XXI com uma estratégia de eficácia abalizada e reconhecida </w:t>
      </w:r>
      <w:r w:rsidR="00BC5662">
        <w:rPr>
          <w:rFonts w:ascii="Arial" w:hAnsi="Arial" w:cs="Arial"/>
          <w:sz w:val="24"/>
          <w:szCs w:val="24"/>
        </w:rPr>
        <w:t xml:space="preserve">internamente e </w:t>
      </w:r>
      <w:r w:rsidR="002C3056">
        <w:rPr>
          <w:rFonts w:ascii="Arial" w:hAnsi="Arial" w:cs="Arial"/>
          <w:sz w:val="24"/>
          <w:szCs w:val="24"/>
        </w:rPr>
        <w:t xml:space="preserve">por um grupo cada vez mais expressivo de governos e organismos internacionais, produzindo </w:t>
      </w:r>
      <w:r w:rsidR="00BC5662">
        <w:rPr>
          <w:rFonts w:ascii="Arial" w:hAnsi="Arial" w:cs="Arial"/>
          <w:sz w:val="24"/>
          <w:szCs w:val="24"/>
        </w:rPr>
        <w:t>visíveis</w:t>
      </w:r>
      <w:r w:rsidR="002C3056">
        <w:rPr>
          <w:rFonts w:ascii="Arial" w:hAnsi="Arial" w:cs="Arial"/>
          <w:sz w:val="24"/>
          <w:szCs w:val="24"/>
        </w:rPr>
        <w:t xml:space="preserve"> transformações nas vidas das pessoas.</w:t>
      </w:r>
    </w:p>
    <w:p w:rsidR="003423CB" w:rsidRDefault="003423CB" w:rsidP="005613B7">
      <w:pPr>
        <w:spacing w:before="120" w:after="120" w:line="360" w:lineRule="auto"/>
        <w:ind w:firstLine="851"/>
        <w:jc w:val="both"/>
        <w:rPr>
          <w:rFonts w:ascii="Arial" w:hAnsi="Arial" w:cs="Arial"/>
          <w:sz w:val="24"/>
          <w:szCs w:val="24"/>
        </w:rPr>
      </w:pPr>
    </w:p>
    <w:p w:rsidR="003423CB" w:rsidRDefault="003423CB" w:rsidP="003423CB">
      <w:pPr>
        <w:spacing w:before="120" w:after="120" w:line="360" w:lineRule="auto"/>
        <w:jc w:val="both"/>
        <w:rPr>
          <w:rFonts w:ascii="Arial" w:hAnsi="Arial" w:cs="Arial"/>
          <w:sz w:val="24"/>
          <w:szCs w:val="24"/>
        </w:rPr>
      </w:pPr>
      <w:r>
        <w:rPr>
          <w:rFonts w:ascii="Arial" w:hAnsi="Arial" w:cs="Arial"/>
          <w:b/>
          <w:sz w:val="24"/>
          <w:szCs w:val="24"/>
        </w:rPr>
        <w:t>Palavras-Chave</w:t>
      </w:r>
      <w:r>
        <w:rPr>
          <w:rFonts w:ascii="Arial" w:hAnsi="Arial" w:cs="Arial"/>
          <w:sz w:val="24"/>
          <w:szCs w:val="24"/>
        </w:rPr>
        <w:t xml:space="preserve">: </w:t>
      </w:r>
      <w:r w:rsidRPr="00141568">
        <w:rPr>
          <w:rFonts w:ascii="Arial" w:hAnsi="Arial" w:cs="Arial"/>
          <w:sz w:val="24"/>
          <w:szCs w:val="24"/>
        </w:rPr>
        <w:t xml:space="preserve">Bolsa-Família, Brasil, Estado, </w:t>
      </w:r>
      <w:r w:rsidR="00CE0840">
        <w:rPr>
          <w:rFonts w:ascii="Arial" w:hAnsi="Arial" w:cs="Arial"/>
          <w:sz w:val="24"/>
          <w:szCs w:val="24"/>
        </w:rPr>
        <w:t xml:space="preserve">Política </w:t>
      </w:r>
      <w:r w:rsidRPr="00141568">
        <w:rPr>
          <w:rFonts w:ascii="Arial" w:hAnsi="Arial" w:cs="Arial"/>
          <w:sz w:val="24"/>
          <w:szCs w:val="24"/>
        </w:rPr>
        <w:t>Social, Alimentação.</w:t>
      </w:r>
    </w:p>
    <w:p w:rsidR="003423CB" w:rsidRPr="003423CB" w:rsidRDefault="003423CB" w:rsidP="005613B7">
      <w:pPr>
        <w:spacing w:before="120" w:after="120" w:line="360" w:lineRule="auto"/>
        <w:jc w:val="both"/>
        <w:rPr>
          <w:rFonts w:ascii="Arial" w:hAnsi="Arial" w:cs="Arial"/>
          <w:b/>
          <w:sz w:val="24"/>
          <w:szCs w:val="24"/>
        </w:rPr>
      </w:pPr>
    </w:p>
    <w:p w:rsidR="00977A88" w:rsidRPr="00977A88" w:rsidRDefault="005613B7" w:rsidP="003423CB">
      <w:pPr>
        <w:spacing w:before="120" w:after="120" w:line="360" w:lineRule="auto"/>
        <w:jc w:val="center"/>
        <w:rPr>
          <w:rFonts w:ascii="Arial" w:hAnsi="Arial" w:cs="Arial"/>
          <w:b/>
          <w:sz w:val="24"/>
          <w:szCs w:val="24"/>
          <w:lang w:val="en-US"/>
        </w:rPr>
      </w:pPr>
      <w:r w:rsidRPr="00977A88">
        <w:rPr>
          <w:rFonts w:ascii="Arial" w:hAnsi="Arial" w:cs="Arial"/>
          <w:b/>
          <w:sz w:val="24"/>
          <w:szCs w:val="24"/>
          <w:lang w:val="en-US"/>
        </w:rPr>
        <w:t>ABSTRACT</w:t>
      </w:r>
    </w:p>
    <w:p w:rsidR="003423CB" w:rsidRPr="00977A88" w:rsidRDefault="00BC5662" w:rsidP="00BC5662">
      <w:pPr>
        <w:spacing w:before="120" w:after="120" w:line="360" w:lineRule="auto"/>
        <w:jc w:val="both"/>
        <w:rPr>
          <w:rFonts w:ascii="Arial" w:hAnsi="Arial" w:cs="Arial"/>
          <w:sz w:val="24"/>
          <w:szCs w:val="24"/>
          <w:lang w:val="en-US"/>
        </w:rPr>
      </w:pPr>
      <w:r w:rsidRPr="00BC5662">
        <w:rPr>
          <w:rFonts w:ascii="Arial" w:hAnsi="Arial" w:cs="Arial"/>
          <w:sz w:val="24"/>
          <w:szCs w:val="24"/>
          <w:lang w:val="en-US"/>
        </w:rPr>
        <w:t xml:space="preserve">The objective of this paper is to discuss the </w:t>
      </w:r>
      <w:proofErr w:type="spellStart"/>
      <w:r w:rsidRPr="00BC5662">
        <w:rPr>
          <w:rFonts w:ascii="Arial" w:hAnsi="Arial" w:cs="Arial"/>
          <w:sz w:val="24"/>
          <w:szCs w:val="24"/>
          <w:lang w:val="en-US"/>
        </w:rPr>
        <w:t>Bolsa</w:t>
      </w:r>
      <w:proofErr w:type="spellEnd"/>
      <w:r w:rsidRPr="00BC5662">
        <w:rPr>
          <w:rFonts w:ascii="Arial" w:hAnsi="Arial" w:cs="Arial"/>
          <w:sz w:val="24"/>
          <w:szCs w:val="24"/>
          <w:lang w:val="en-US"/>
        </w:rPr>
        <w:t xml:space="preserve"> </w:t>
      </w:r>
      <w:proofErr w:type="spellStart"/>
      <w:r w:rsidRPr="00BC5662">
        <w:rPr>
          <w:rFonts w:ascii="Arial" w:hAnsi="Arial" w:cs="Arial"/>
          <w:sz w:val="24"/>
          <w:szCs w:val="24"/>
          <w:lang w:val="en-US"/>
        </w:rPr>
        <w:t>Familia</w:t>
      </w:r>
      <w:proofErr w:type="spellEnd"/>
      <w:r w:rsidRPr="00BC5662">
        <w:rPr>
          <w:rFonts w:ascii="Arial" w:hAnsi="Arial" w:cs="Arial"/>
          <w:sz w:val="24"/>
          <w:szCs w:val="24"/>
          <w:lang w:val="en-US"/>
        </w:rPr>
        <w:t xml:space="preserve"> social policy program run by the Brazilian government </w:t>
      </w:r>
      <w:r w:rsidR="00CE0840">
        <w:rPr>
          <w:rFonts w:ascii="Arial" w:hAnsi="Arial" w:cs="Arial"/>
          <w:sz w:val="24"/>
          <w:szCs w:val="24"/>
          <w:lang w:val="en-US"/>
        </w:rPr>
        <w:t>in scope to reduce inequalities</w:t>
      </w:r>
      <w:r w:rsidR="0088531E">
        <w:rPr>
          <w:rFonts w:ascii="Arial" w:hAnsi="Arial" w:cs="Arial"/>
          <w:sz w:val="24"/>
          <w:szCs w:val="24"/>
          <w:lang w:val="en-US"/>
        </w:rPr>
        <w:t>, tackling poverty</w:t>
      </w:r>
      <w:r w:rsidRPr="00BC5662">
        <w:rPr>
          <w:rFonts w:ascii="Arial" w:hAnsi="Arial" w:cs="Arial"/>
          <w:sz w:val="24"/>
          <w:szCs w:val="24"/>
          <w:lang w:val="en-US"/>
        </w:rPr>
        <w:t xml:space="preserve">, meeting of which calls for Article 6, Social Rights, Federal Republic Constitution Brazil, and that the doctrine enshrined as a fundamental right of second generation, which imposes on the State the historical role of promoting effective actions that guarantee decent living conditions for disadvantaged social groups. The serious social problems with which Brazil has experienced throughout its republican </w:t>
      </w:r>
      <w:r w:rsidR="00CE0840">
        <w:rPr>
          <w:rFonts w:ascii="Arial" w:hAnsi="Arial" w:cs="Arial"/>
          <w:sz w:val="24"/>
          <w:szCs w:val="24"/>
          <w:lang w:val="en-US"/>
        </w:rPr>
        <w:t>history</w:t>
      </w:r>
      <w:r w:rsidRPr="00BC5662">
        <w:rPr>
          <w:rFonts w:ascii="Arial" w:hAnsi="Arial" w:cs="Arial"/>
          <w:sz w:val="24"/>
          <w:szCs w:val="24"/>
          <w:lang w:val="en-US"/>
        </w:rPr>
        <w:t xml:space="preserve">, despite some </w:t>
      </w:r>
      <w:r w:rsidR="0088531E">
        <w:rPr>
          <w:rFonts w:ascii="Arial" w:hAnsi="Arial" w:cs="Arial"/>
          <w:sz w:val="24"/>
          <w:szCs w:val="24"/>
          <w:lang w:val="en-US"/>
        </w:rPr>
        <w:lastRenderedPageBreak/>
        <w:t>attempts at coping</w:t>
      </w:r>
      <w:r w:rsidRPr="00BC5662">
        <w:rPr>
          <w:rFonts w:ascii="Arial" w:hAnsi="Arial" w:cs="Arial"/>
          <w:sz w:val="24"/>
          <w:szCs w:val="24"/>
          <w:lang w:val="en-US"/>
        </w:rPr>
        <w:t>, are the twenty-firs</w:t>
      </w:r>
      <w:r w:rsidR="0088531E">
        <w:rPr>
          <w:rFonts w:ascii="Arial" w:hAnsi="Arial" w:cs="Arial"/>
          <w:sz w:val="24"/>
          <w:szCs w:val="24"/>
          <w:lang w:val="en-US"/>
        </w:rPr>
        <w:t xml:space="preserve">t century with an authoritative </w:t>
      </w:r>
      <w:r w:rsidRPr="00BC5662">
        <w:rPr>
          <w:rFonts w:ascii="Arial" w:hAnsi="Arial" w:cs="Arial"/>
          <w:sz w:val="24"/>
          <w:szCs w:val="24"/>
          <w:lang w:val="en-US"/>
        </w:rPr>
        <w:t xml:space="preserve">efficiency strategy and recognized internally and by an increasingly vocal group of governments and agencies </w:t>
      </w:r>
      <w:proofErr w:type="gramStart"/>
      <w:r w:rsidRPr="00BC5662">
        <w:rPr>
          <w:rFonts w:ascii="Arial" w:hAnsi="Arial" w:cs="Arial"/>
          <w:sz w:val="24"/>
          <w:szCs w:val="24"/>
          <w:lang w:val="en-US"/>
        </w:rPr>
        <w:t>International ,</w:t>
      </w:r>
      <w:proofErr w:type="gramEnd"/>
      <w:r w:rsidRPr="00BC5662">
        <w:rPr>
          <w:rFonts w:ascii="Arial" w:hAnsi="Arial" w:cs="Arial"/>
          <w:sz w:val="24"/>
          <w:szCs w:val="24"/>
          <w:lang w:val="en-US"/>
        </w:rPr>
        <w:t xml:space="preserve"> producing visible changes in people's lives</w:t>
      </w:r>
      <w:r w:rsidR="0088531E">
        <w:rPr>
          <w:rFonts w:ascii="Arial" w:hAnsi="Arial" w:cs="Arial"/>
          <w:sz w:val="24"/>
          <w:szCs w:val="24"/>
          <w:lang w:val="en-US"/>
        </w:rPr>
        <w:t>.</w:t>
      </w:r>
      <w:r w:rsidRPr="00BC5662">
        <w:rPr>
          <w:rFonts w:ascii="Arial" w:hAnsi="Arial" w:cs="Arial"/>
          <w:sz w:val="24"/>
          <w:szCs w:val="24"/>
          <w:lang w:val="en-US"/>
        </w:rPr>
        <w:t xml:space="preserve"> .</w:t>
      </w:r>
    </w:p>
    <w:p w:rsidR="00977A88" w:rsidRDefault="003423CB" w:rsidP="005613B7">
      <w:pPr>
        <w:spacing w:before="120" w:after="120" w:line="360" w:lineRule="auto"/>
        <w:jc w:val="both"/>
        <w:rPr>
          <w:rFonts w:ascii="Arial" w:hAnsi="Arial" w:cs="Arial"/>
          <w:sz w:val="24"/>
          <w:szCs w:val="24"/>
          <w:lang w:val="en-US"/>
        </w:rPr>
      </w:pPr>
      <w:r>
        <w:rPr>
          <w:rFonts w:ascii="Arial" w:hAnsi="Arial" w:cs="Arial"/>
          <w:b/>
          <w:sz w:val="24"/>
          <w:szCs w:val="24"/>
          <w:lang w:val="en-US"/>
        </w:rPr>
        <w:t>Word-Keys</w:t>
      </w:r>
      <w:r w:rsidR="00977A88" w:rsidRPr="00977A88">
        <w:rPr>
          <w:rFonts w:ascii="Arial" w:hAnsi="Arial" w:cs="Arial"/>
          <w:sz w:val="24"/>
          <w:szCs w:val="24"/>
          <w:lang w:val="en-US"/>
        </w:rPr>
        <w:t xml:space="preserve">: </w:t>
      </w:r>
      <w:proofErr w:type="spellStart"/>
      <w:r w:rsidR="00977A88" w:rsidRPr="00977A88">
        <w:rPr>
          <w:rFonts w:ascii="Arial" w:hAnsi="Arial" w:cs="Arial"/>
          <w:sz w:val="24"/>
          <w:szCs w:val="24"/>
          <w:lang w:val="en-US"/>
        </w:rPr>
        <w:t>Bolsa</w:t>
      </w:r>
      <w:proofErr w:type="spellEnd"/>
      <w:r w:rsidR="00977A88" w:rsidRPr="00977A88">
        <w:rPr>
          <w:rFonts w:ascii="Arial" w:hAnsi="Arial" w:cs="Arial"/>
          <w:sz w:val="24"/>
          <w:szCs w:val="24"/>
          <w:lang w:val="en-US"/>
        </w:rPr>
        <w:t xml:space="preserve"> </w:t>
      </w:r>
      <w:proofErr w:type="spellStart"/>
      <w:proofErr w:type="gramStart"/>
      <w:r w:rsidR="00977A88" w:rsidRPr="00977A88">
        <w:rPr>
          <w:rFonts w:ascii="Arial" w:hAnsi="Arial" w:cs="Arial"/>
          <w:sz w:val="24"/>
          <w:szCs w:val="24"/>
          <w:lang w:val="en-US"/>
        </w:rPr>
        <w:t>Familia</w:t>
      </w:r>
      <w:proofErr w:type="spellEnd"/>
      <w:r w:rsidR="00977A88" w:rsidRPr="00977A88">
        <w:rPr>
          <w:rFonts w:ascii="Arial" w:hAnsi="Arial" w:cs="Arial"/>
          <w:sz w:val="24"/>
          <w:szCs w:val="24"/>
          <w:lang w:val="en-US"/>
        </w:rPr>
        <w:t xml:space="preserve"> ,</w:t>
      </w:r>
      <w:proofErr w:type="gramEnd"/>
      <w:r w:rsidR="00977A88" w:rsidRPr="00977A88">
        <w:rPr>
          <w:rFonts w:ascii="Arial" w:hAnsi="Arial" w:cs="Arial"/>
          <w:sz w:val="24"/>
          <w:szCs w:val="24"/>
          <w:lang w:val="en-US"/>
        </w:rPr>
        <w:t xml:space="preserve"> Brazil , State , </w:t>
      </w:r>
      <w:r w:rsidR="00CE0840">
        <w:rPr>
          <w:rFonts w:ascii="Arial" w:hAnsi="Arial" w:cs="Arial"/>
          <w:sz w:val="24"/>
          <w:szCs w:val="24"/>
          <w:lang w:val="en-US"/>
        </w:rPr>
        <w:t>S</w:t>
      </w:r>
      <w:r w:rsidR="00CE0840" w:rsidRPr="00BC5662">
        <w:rPr>
          <w:rFonts w:ascii="Arial" w:hAnsi="Arial" w:cs="Arial"/>
          <w:sz w:val="24"/>
          <w:szCs w:val="24"/>
          <w:lang w:val="en-US"/>
        </w:rPr>
        <w:t>ocial policy</w:t>
      </w:r>
      <w:r w:rsidR="00977A88" w:rsidRPr="00977A88">
        <w:rPr>
          <w:rFonts w:ascii="Arial" w:hAnsi="Arial" w:cs="Arial"/>
          <w:sz w:val="24"/>
          <w:szCs w:val="24"/>
          <w:lang w:val="en-US"/>
        </w:rPr>
        <w:t>, Food .</w:t>
      </w:r>
    </w:p>
    <w:p w:rsidR="00977A88" w:rsidRPr="00977A88" w:rsidRDefault="00977A88" w:rsidP="005613B7">
      <w:pPr>
        <w:spacing w:before="120" w:after="120" w:line="360" w:lineRule="auto"/>
        <w:jc w:val="both"/>
        <w:rPr>
          <w:rFonts w:ascii="Arial" w:hAnsi="Arial" w:cs="Arial"/>
          <w:sz w:val="24"/>
          <w:szCs w:val="24"/>
          <w:lang w:val="en-US"/>
        </w:rPr>
      </w:pPr>
    </w:p>
    <w:p w:rsidR="00141568" w:rsidRPr="00977A88" w:rsidRDefault="00141568" w:rsidP="005613B7">
      <w:pPr>
        <w:spacing w:before="120" w:after="120" w:line="360" w:lineRule="auto"/>
        <w:ind w:firstLine="851"/>
        <w:jc w:val="both"/>
        <w:rPr>
          <w:rFonts w:ascii="Arial" w:hAnsi="Arial" w:cs="Arial"/>
          <w:sz w:val="24"/>
          <w:szCs w:val="24"/>
          <w:lang w:val="en-US"/>
        </w:rPr>
      </w:pPr>
    </w:p>
    <w:p w:rsidR="00141568" w:rsidRPr="00141568" w:rsidRDefault="00141568" w:rsidP="000D0A29">
      <w:pPr>
        <w:spacing w:before="120" w:after="120" w:line="360" w:lineRule="auto"/>
        <w:jc w:val="both"/>
        <w:rPr>
          <w:rFonts w:ascii="Arial" w:hAnsi="Arial" w:cs="Arial"/>
          <w:sz w:val="24"/>
          <w:szCs w:val="24"/>
        </w:rPr>
      </w:pPr>
      <w:r w:rsidRPr="00977A88">
        <w:rPr>
          <w:rFonts w:ascii="Arial" w:hAnsi="Arial" w:cs="Arial"/>
          <w:b/>
          <w:sz w:val="24"/>
          <w:szCs w:val="24"/>
        </w:rPr>
        <w:t xml:space="preserve">1. O Estado deve fazer: os direitos fundamentais de segunda geração </w:t>
      </w:r>
    </w:p>
    <w:p w:rsidR="00141568" w:rsidRPr="00372231" w:rsidRDefault="00141568" w:rsidP="005613B7">
      <w:pPr>
        <w:spacing w:before="120" w:after="120" w:line="360" w:lineRule="auto"/>
        <w:ind w:firstLine="851"/>
        <w:jc w:val="both"/>
        <w:rPr>
          <w:rFonts w:ascii="Arial" w:hAnsi="Arial" w:cs="Arial"/>
          <w:i/>
          <w:color w:val="FF0000"/>
          <w:sz w:val="24"/>
          <w:szCs w:val="24"/>
        </w:rPr>
      </w:pPr>
      <w:r w:rsidRPr="00141568">
        <w:rPr>
          <w:rFonts w:ascii="Arial" w:hAnsi="Arial" w:cs="Arial"/>
          <w:sz w:val="24"/>
          <w:szCs w:val="24"/>
        </w:rPr>
        <w:t>Como resposta aos problemas sociais surgidos após a Grande Depressão,</w:t>
      </w:r>
      <w:r w:rsidR="00977A88" w:rsidRPr="00141568">
        <w:rPr>
          <w:rFonts w:ascii="Arial" w:hAnsi="Arial" w:cs="Arial"/>
          <w:sz w:val="24"/>
          <w:szCs w:val="24"/>
        </w:rPr>
        <w:t xml:space="preserve"> </w:t>
      </w:r>
      <w:r w:rsidRPr="00141568">
        <w:rPr>
          <w:rFonts w:ascii="Arial" w:hAnsi="Arial" w:cs="Arial"/>
          <w:sz w:val="24"/>
          <w:szCs w:val="24"/>
        </w:rPr>
        <w:t>ou Crise de 1929, que levou o sistema financeiro dos EUA,</w:t>
      </w:r>
      <w:r w:rsidR="00977A88" w:rsidRPr="00141568">
        <w:rPr>
          <w:rFonts w:ascii="Arial" w:hAnsi="Arial" w:cs="Arial"/>
          <w:sz w:val="24"/>
          <w:szCs w:val="24"/>
        </w:rPr>
        <w:t xml:space="preserve"> </w:t>
      </w:r>
      <w:r w:rsidRPr="00141568">
        <w:rPr>
          <w:rFonts w:ascii="Arial" w:hAnsi="Arial" w:cs="Arial"/>
          <w:sz w:val="24"/>
          <w:szCs w:val="24"/>
        </w:rPr>
        <w:t xml:space="preserve">com repercussões mundiais, a necessitar de suporte do Estado para recuperar a economia </w:t>
      </w:r>
      <w:r w:rsidR="00CE0840">
        <w:rPr>
          <w:rFonts w:ascii="Arial" w:hAnsi="Arial" w:cs="Arial"/>
          <w:sz w:val="24"/>
          <w:szCs w:val="24"/>
        </w:rPr>
        <w:t xml:space="preserve">fortemente </w:t>
      </w:r>
      <w:r w:rsidR="00CE0840" w:rsidRPr="00CE0840">
        <w:rPr>
          <w:rFonts w:ascii="Arial" w:hAnsi="Arial" w:cs="Arial"/>
          <w:sz w:val="24"/>
          <w:szCs w:val="24"/>
        </w:rPr>
        <w:t>debilitada,</w:t>
      </w:r>
      <w:r w:rsidR="00CE0840">
        <w:rPr>
          <w:rFonts w:ascii="Arial" w:hAnsi="Arial" w:cs="Arial"/>
          <w:sz w:val="24"/>
          <w:szCs w:val="24"/>
        </w:rPr>
        <w:t xml:space="preserve"> e a derrota dos</w:t>
      </w:r>
      <w:r w:rsidRPr="00141568">
        <w:rPr>
          <w:rFonts w:ascii="Arial" w:hAnsi="Arial" w:cs="Arial"/>
          <w:sz w:val="24"/>
          <w:szCs w:val="24"/>
        </w:rPr>
        <w:t xml:space="preserve"> regimes totalitários que </w:t>
      </w:r>
      <w:r w:rsidR="00CE0840">
        <w:rPr>
          <w:rFonts w:ascii="Arial" w:hAnsi="Arial" w:cs="Arial"/>
          <w:sz w:val="24"/>
          <w:szCs w:val="24"/>
        </w:rPr>
        <w:t>arrastou</w:t>
      </w:r>
      <w:r w:rsidRPr="00141568">
        <w:rPr>
          <w:rFonts w:ascii="Arial" w:hAnsi="Arial" w:cs="Arial"/>
          <w:sz w:val="24"/>
          <w:szCs w:val="24"/>
        </w:rPr>
        <w:t xml:space="preserve"> o mundo à</w:t>
      </w:r>
      <w:r w:rsidR="00977A88" w:rsidRPr="00141568">
        <w:rPr>
          <w:rFonts w:ascii="Arial" w:hAnsi="Arial" w:cs="Arial"/>
          <w:sz w:val="24"/>
          <w:szCs w:val="24"/>
        </w:rPr>
        <w:t xml:space="preserve"> </w:t>
      </w:r>
      <w:r w:rsidRPr="00141568">
        <w:rPr>
          <w:rFonts w:ascii="Arial" w:hAnsi="Arial" w:cs="Arial"/>
          <w:sz w:val="24"/>
          <w:szCs w:val="24"/>
        </w:rPr>
        <w:t>Segunda Guerra Mundial, a relação do Estado com a população é</w:t>
      </w:r>
      <w:r w:rsidR="00977A88" w:rsidRPr="00141568">
        <w:rPr>
          <w:rFonts w:ascii="Arial" w:hAnsi="Arial" w:cs="Arial"/>
          <w:sz w:val="24"/>
          <w:szCs w:val="24"/>
        </w:rPr>
        <w:t xml:space="preserve"> </w:t>
      </w:r>
      <w:r w:rsidRPr="00141568">
        <w:rPr>
          <w:rFonts w:ascii="Arial" w:hAnsi="Arial" w:cs="Arial"/>
          <w:sz w:val="24"/>
          <w:szCs w:val="24"/>
        </w:rPr>
        <w:t>questionada,</w:t>
      </w:r>
      <w:r w:rsidR="00977A88" w:rsidRPr="00141568">
        <w:rPr>
          <w:rFonts w:ascii="Arial" w:hAnsi="Arial" w:cs="Arial"/>
          <w:sz w:val="24"/>
          <w:szCs w:val="24"/>
        </w:rPr>
        <w:t xml:space="preserve"> </w:t>
      </w:r>
      <w:r w:rsidR="006C6A4B">
        <w:rPr>
          <w:rFonts w:ascii="Arial" w:hAnsi="Arial" w:cs="Arial"/>
          <w:sz w:val="24"/>
          <w:szCs w:val="24"/>
        </w:rPr>
        <w:t>este</w:t>
      </w:r>
      <w:r w:rsidRPr="00141568">
        <w:rPr>
          <w:rFonts w:ascii="Arial" w:hAnsi="Arial" w:cs="Arial"/>
          <w:sz w:val="24"/>
          <w:szCs w:val="24"/>
        </w:rPr>
        <w:t xml:space="preserve"> passando a ser entendido como agente de promoção social, cabendo a ele garantir serviços públicos e proteção à população. Segundo essa nova visão, todo indivíduo teria direito a um conjunto de bens e serviços que deveriam ser garantidos pelo Estado. É</w:t>
      </w:r>
      <w:r w:rsidR="00977A88" w:rsidRPr="00141568">
        <w:rPr>
          <w:rFonts w:ascii="Arial" w:hAnsi="Arial" w:cs="Arial"/>
          <w:sz w:val="24"/>
          <w:szCs w:val="24"/>
        </w:rPr>
        <w:t xml:space="preserve"> </w:t>
      </w:r>
      <w:r w:rsidRPr="00141568">
        <w:rPr>
          <w:rFonts w:ascii="Arial" w:hAnsi="Arial" w:cs="Arial"/>
          <w:sz w:val="24"/>
          <w:szCs w:val="24"/>
        </w:rPr>
        <w:t xml:space="preserve">o que se convencionou a chamar </w:t>
      </w:r>
      <w:proofErr w:type="spellStart"/>
      <w:r w:rsidRPr="00977A88">
        <w:rPr>
          <w:rFonts w:ascii="Arial" w:hAnsi="Arial" w:cs="Arial"/>
          <w:i/>
          <w:sz w:val="24"/>
          <w:szCs w:val="24"/>
        </w:rPr>
        <w:t>Welfare</w:t>
      </w:r>
      <w:proofErr w:type="spellEnd"/>
      <w:r w:rsidRPr="00977A88">
        <w:rPr>
          <w:rFonts w:ascii="Arial" w:hAnsi="Arial" w:cs="Arial"/>
          <w:i/>
          <w:sz w:val="24"/>
          <w:szCs w:val="24"/>
        </w:rPr>
        <w:t xml:space="preserve"> </w:t>
      </w:r>
      <w:proofErr w:type="spellStart"/>
      <w:r w:rsidRPr="00977A88">
        <w:rPr>
          <w:rFonts w:ascii="Arial" w:hAnsi="Arial" w:cs="Arial"/>
          <w:i/>
          <w:sz w:val="24"/>
          <w:szCs w:val="24"/>
        </w:rPr>
        <w:t>State</w:t>
      </w:r>
      <w:proofErr w:type="spellEnd"/>
      <w:r w:rsidRPr="00141568">
        <w:rPr>
          <w:rFonts w:ascii="Arial" w:hAnsi="Arial" w:cs="Arial"/>
          <w:sz w:val="24"/>
          <w:szCs w:val="24"/>
        </w:rPr>
        <w:t>, ou Estado de Bem-Estar Social.</w:t>
      </w:r>
      <w:r w:rsidR="00372231">
        <w:rPr>
          <w:rFonts w:ascii="Arial" w:hAnsi="Arial" w:cs="Arial"/>
          <w:sz w:val="24"/>
          <w:szCs w:val="24"/>
        </w:rPr>
        <w:t xml:space="preserve"> </w:t>
      </w:r>
    </w:p>
    <w:p w:rsidR="0088531E" w:rsidRDefault="00141568" w:rsidP="005613B7">
      <w:pPr>
        <w:spacing w:before="120" w:after="120" w:line="360" w:lineRule="auto"/>
        <w:ind w:firstLine="851"/>
        <w:jc w:val="both"/>
        <w:rPr>
          <w:rFonts w:ascii="Arial" w:hAnsi="Arial" w:cs="Arial"/>
          <w:sz w:val="24"/>
          <w:szCs w:val="24"/>
        </w:rPr>
      </w:pPr>
      <w:r w:rsidRPr="00141568">
        <w:rPr>
          <w:rFonts w:ascii="Arial" w:hAnsi="Arial" w:cs="Arial"/>
          <w:sz w:val="24"/>
          <w:szCs w:val="24"/>
        </w:rPr>
        <w:t xml:space="preserve">O sociólogo e economista sueco Gunnar Myrdal defendeu em seu artigo </w:t>
      </w:r>
      <w:r w:rsidRPr="00977A88">
        <w:rPr>
          <w:rFonts w:ascii="Arial" w:hAnsi="Arial" w:cs="Arial"/>
          <w:i/>
          <w:sz w:val="24"/>
          <w:szCs w:val="24"/>
        </w:rPr>
        <w:t>"Qual é o custo da reforma social?"</w:t>
      </w:r>
      <w:r w:rsidR="007672B2">
        <w:rPr>
          <w:rFonts w:ascii="Arial" w:hAnsi="Arial" w:cs="Arial"/>
          <w:i/>
          <w:sz w:val="24"/>
          <w:szCs w:val="24"/>
        </w:rPr>
        <w:t xml:space="preserve">, </w:t>
      </w:r>
      <w:r w:rsidR="007672B2" w:rsidRPr="007672B2">
        <w:rPr>
          <w:rFonts w:ascii="Arial" w:hAnsi="Arial" w:cs="Arial"/>
          <w:sz w:val="24"/>
          <w:szCs w:val="24"/>
        </w:rPr>
        <w:t xml:space="preserve">posteriormente </w:t>
      </w:r>
      <w:proofErr w:type="gramStart"/>
      <w:r w:rsidR="007672B2">
        <w:rPr>
          <w:rFonts w:ascii="Arial" w:hAnsi="Arial" w:cs="Arial"/>
          <w:sz w:val="24"/>
          <w:szCs w:val="24"/>
        </w:rPr>
        <w:t>retomado</w:t>
      </w:r>
      <w:r w:rsidR="007672B2" w:rsidRPr="007672B2">
        <w:rPr>
          <w:rFonts w:ascii="Arial" w:hAnsi="Arial" w:cs="Arial"/>
          <w:sz w:val="24"/>
          <w:szCs w:val="24"/>
        </w:rPr>
        <w:t xml:space="preserve"> no livro </w:t>
      </w:r>
      <w:r w:rsidR="007672B2" w:rsidRPr="007672B2">
        <w:rPr>
          <w:rFonts w:ascii="Arial" w:hAnsi="Arial" w:cs="Arial"/>
          <w:i/>
          <w:sz w:val="24"/>
          <w:szCs w:val="24"/>
        </w:rPr>
        <w:t>Teoria Econômica</w:t>
      </w:r>
      <w:proofErr w:type="gramEnd"/>
      <w:r w:rsidR="007672B2" w:rsidRPr="007672B2">
        <w:rPr>
          <w:rFonts w:ascii="Arial" w:hAnsi="Arial" w:cs="Arial"/>
          <w:i/>
          <w:sz w:val="24"/>
          <w:szCs w:val="24"/>
        </w:rPr>
        <w:t xml:space="preserve"> e Regiões Subdesenvolvidas</w:t>
      </w:r>
      <w:r w:rsidR="007672B2" w:rsidRPr="007672B2">
        <w:rPr>
          <w:rFonts w:ascii="Arial" w:hAnsi="Arial" w:cs="Arial"/>
          <w:sz w:val="24"/>
          <w:szCs w:val="24"/>
        </w:rPr>
        <w:t>,</w:t>
      </w:r>
      <w:r w:rsidR="007672B2">
        <w:rPr>
          <w:rFonts w:ascii="Arial" w:hAnsi="Arial" w:cs="Arial"/>
          <w:i/>
          <w:sz w:val="24"/>
          <w:szCs w:val="24"/>
        </w:rPr>
        <w:t xml:space="preserve"> </w:t>
      </w:r>
      <w:r w:rsidR="0088531E" w:rsidRPr="0088531E">
        <w:rPr>
          <w:rFonts w:ascii="Arial" w:hAnsi="Arial" w:cs="Arial"/>
          <w:sz w:val="24"/>
          <w:szCs w:val="24"/>
        </w:rPr>
        <w:t>no final dos anos 60 do século XX,</w:t>
      </w:r>
      <w:r w:rsidR="0088531E">
        <w:rPr>
          <w:rFonts w:ascii="Arial" w:hAnsi="Arial" w:cs="Arial"/>
          <w:i/>
          <w:sz w:val="24"/>
          <w:szCs w:val="24"/>
        </w:rPr>
        <w:t xml:space="preserve"> </w:t>
      </w:r>
      <w:r w:rsidRPr="00141568">
        <w:rPr>
          <w:rFonts w:ascii="Arial" w:hAnsi="Arial" w:cs="Arial"/>
          <w:sz w:val="24"/>
          <w:szCs w:val="24"/>
        </w:rPr>
        <w:t>que modernas políticas sociais deveriam buscar "remediar a pobreza", ao contrário da</w:t>
      </w:r>
      <w:r w:rsidR="00977A88">
        <w:rPr>
          <w:rFonts w:ascii="Arial" w:hAnsi="Arial" w:cs="Arial"/>
          <w:sz w:val="24"/>
          <w:szCs w:val="24"/>
        </w:rPr>
        <w:t>s</w:t>
      </w:r>
      <w:r w:rsidRPr="00141568">
        <w:rPr>
          <w:rFonts w:ascii="Arial" w:hAnsi="Arial" w:cs="Arial"/>
          <w:sz w:val="24"/>
          <w:szCs w:val="24"/>
        </w:rPr>
        <w:t xml:space="preserve"> políticas antigas que buscavam conviver com a pobreza, e serem entendidas como i</w:t>
      </w:r>
      <w:r w:rsidR="004D521F">
        <w:rPr>
          <w:rFonts w:ascii="Arial" w:hAnsi="Arial" w:cs="Arial"/>
          <w:sz w:val="24"/>
          <w:szCs w:val="24"/>
        </w:rPr>
        <w:t xml:space="preserve">nvestimentos e não custos. Isso </w:t>
      </w:r>
      <w:r w:rsidRPr="00141568">
        <w:rPr>
          <w:rFonts w:ascii="Arial" w:hAnsi="Arial" w:cs="Arial"/>
          <w:sz w:val="24"/>
          <w:szCs w:val="24"/>
        </w:rPr>
        <w:t xml:space="preserve">evitaria o surgimento de bolsões de </w:t>
      </w:r>
      <w:r w:rsidR="00757F1C">
        <w:rPr>
          <w:rFonts w:ascii="Arial" w:hAnsi="Arial" w:cs="Arial"/>
          <w:sz w:val="24"/>
          <w:szCs w:val="24"/>
        </w:rPr>
        <w:t>miséria</w:t>
      </w:r>
      <w:r w:rsidR="004D521F">
        <w:rPr>
          <w:rFonts w:ascii="Arial" w:hAnsi="Arial" w:cs="Arial"/>
          <w:sz w:val="24"/>
          <w:szCs w:val="24"/>
        </w:rPr>
        <w:t xml:space="preserve"> –</w:t>
      </w:r>
      <w:r w:rsidR="0088531E">
        <w:rPr>
          <w:rFonts w:ascii="Arial" w:hAnsi="Arial" w:cs="Arial"/>
          <w:sz w:val="24"/>
          <w:szCs w:val="24"/>
        </w:rPr>
        <w:t xml:space="preserve"> compreendidos como lugares onde</w:t>
      </w:r>
      <w:r w:rsidR="0088531E" w:rsidRPr="0088531E">
        <w:rPr>
          <w:rFonts w:ascii="Arial" w:hAnsi="Arial" w:cs="Arial"/>
          <w:sz w:val="24"/>
          <w:szCs w:val="24"/>
        </w:rPr>
        <w:t xml:space="preserve"> seus habitantes </w:t>
      </w:r>
      <w:r w:rsidR="0088531E">
        <w:rPr>
          <w:rFonts w:ascii="Arial" w:hAnsi="Arial" w:cs="Arial"/>
          <w:sz w:val="24"/>
          <w:szCs w:val="24"/>
        </w:rPr>
        <w:t>sobrevivem de maneira indigna,</w:t>
      </w:r>
      <w:r w:rsidR="004D521F">
        <w:rPr>
          <w:rFonts w:ascii="Arial" w:hAnsi="Arial" w:cs="Arial"/>
          <w:sz w:val="24"/>
          <w:szCs w:val="24"/>
        </w:rPr>
        <w:t xml:space="preserve"> </w:t>
      </w:r>
      <w:r w:rsidR="0088531E" w:rsidRPr="0088531E">
        <w:rPr>
          <w:rFonts w:ascii="Arial" w:hAnsi="Arial" w:cs="Arial"/>
          <w:sz w:val="24"/>
          <w:szCs w:val="24"/>
        </w:rPr>
        <w:t>abaixo da linha de pobreza</w:t>
      </w:r>
      <w:r w:rsidR="004D521F">
        <w:rPr>
          <w:rFonts w:ascii="Arial" w:hAnsi="Arial" w:cs="Arial"/>
          <w:sz w:val="24"/>
          <w:szCs w:val="24"/>
        </w:rPr>
        <w:t xml:space="preserve"> –</w:t>
      </w:r>
      <w:r w:rsidR="0088531E" w:rsidRPr="0088531E">
        <w:rPr>
          <w:rFonts w:ascii="Arial" w:hAnsi="Arial" w:cs="Arial"/>
          <w:sz w:val="24"/>
          <w:szCs w:val="24"/>
        </w:rPr>
        <w:t xml:space="preserve"> </w:t>
      </w:r>
      <w:r w:rsidRPr="00141568">
        <w:rPr>
          <w:rFonts w:ascii="Arial" w:hAnsi="Arial" w:cs="Arial"/>
          <w:sz w:val="24"/>
          <w:szCs w:val="24"/>
        </w:rPr>
        <w:t>e</w:t>
      </w:r>
      <w:r w:rsidR="004D521F">
        <w:rPr>
          <w:rFonts w:ascii="Arial" w:hAnsi="Arial" w:cs="Arial"/>
          <w:sz w:val="24"/>
          <w:szCs w:val="24"/>
        </w:rPr>
        <w:t>, consequentemente,</w:t>
      </w:r>
      <w:r w:rsidRPr="00141568">
        <w:rPr>
          <w:rFonts w:ascii="Arial" w:hAnsi="Arial" w:cs="Arial"/>
          <w:sz w:val="24"/>
          <w:szCs w:val="24"/>
        </w:rPr>
        <w:t xml:space="preserve"> impulsionaria o crescimento.</w:t>
      </w:r>
      <w:r w:rsidR="00372231">
        <w:rPr>
          <w:rFonts w:ascii="Arial" w:hAnsi="Arial" w:cs="Arial"/>
          <w:sz w:val="24"/>
          <w:szCs w:val="24"/>
        </w:rPr>
        <w:t xml:space="preserve"> </w:t>
      </w:r>
    </w:p>
    <w:p w:rsidR="006C6A4B" w:rsidRPr="00372231" w:rsidRDefault="00141568" w:rsidP="005613B7">
      <w:pPr>
        <w:spacing w:before="120" w:after="120" w:line="360" w:lineRule="auto"/>
        <w:ind w:firstLine="851"/>
        <w:jc w:val="both"/>
        <w:rPr>
          <w:rFonts w:ascii="Arial" w:hAnsi="Arial" w:cs="Arial"/>
          <w:color w:val="FF0000"/>
          <w:sz w:val="24"/>
          <w:szCs w:val="24"/>
        </w:rPr>
      </w:pPr>
      <w:r w:rsidRPr="00141568">
        <w:rPr>
          <w:rFonts w:ascii="Arial" w:hAnsi="Arial" w:cs="Arial"/>
          <w:sz w:val="24"/>
          <w:szCs w:val="24"/>
        </w:rPr>
        <w:t>As providências</w:t>
      </w:r>
      <w:r w:rsidR="004D521F">
        <w:rPr>
          <w:rFonts w:ascii="Arial" w:hAnsi="Arial" w:cs="Arial"/>
          <w:sz w:val="24"/>
          <w:szCs w:val="24"/>
        </w:rPr>
        <w:t xml:space="preserve"> </w:t>
      </w:r>
      <w:r w:rsidR="00372231" w:rsidRPr="004D521F">
        <w:rPr>
          <w:rFonts w:ascii="Arial" w:hAnsi="Arial" w:cs="Arial"/>
          <w:sz w:val="24"/>
          <w:szCs w:val="24"/>
        </w:rPr>
        <w:t>(omissivas ou comissivas)</w:t>
      </w:r>
      <w:r w:rsidRPr="004D521F">
        <w:rPr>
          <w:rFonts w:ascii="Arial" w:hAnsi="Arial" w:cs="Arial"/>
          <w:sz w:val="24"/>
          <w:szCs w:val="24"/>
        </w:rPr>
        <w:t xml:space="preserve"> </w:t>
      </w:r>
      <w:r w:rsidRPr="00141568">
        <w:rPr>
          <w:rFonts w:ascii="Arial" w:hAnsi="Arial" w:cs="Arial"/>
          <w:sz w:val="24"/>
          <w:szCs w:val="24"/>
        </w:rPr>
        <w:t>do Estado em relação aos indi</w:t>
      </w:r>
      <w:r w:rsidR="004D521F">
        <w:rPr>
          <w:rFonts w:ascii="Arial" w:hAnsi="Arial" w:cs="Arial"/>
          <w:sz w:val="24"/>
          <w:szCs w:val="24"/>
        </w:rPr>
        <w:t>víduos</w:t>
      </w:r>
      <w:r w:rsidRPr="00141568">
        <w:rPr>
          <w:rFonts w:ascii="Arial" w:hAnsi="Arial" w:cs="Arial"/>
          <w:sz w:val="24"/>
          <w:szCs w:val="24"/>
        </w:rPr>
        <w:t>, para garantir esse</w:t>
      </w:r>
      <w:r w:rsidR="004D521F">
        <w:rPr>
          <w:rFonts w:ascii="Arial" w:hAnsi="Arial" w:cs="Arial"/>
          <w:sz w:val="24"/>
          <w:szCs w:val="24"/>
        </w:rPr>
        <w:t xml:space="preserve">s </w:t>
      </w:r>
      <w:r w:rsidR="004F4874">
        <w:rPr>
          <w:rFonts w:ascii="Arial" w:hAnsi="Arial" w:cs="Arial"/>
          <w:sz w:val="24"/>
          <w:szCs w:val="24"/>
        </w:rPr>
        <w:t>direitos,</w:t>
      </w:r>
      <w:r w:rsidR="00372231">
        <w:rPr>
          <w:rFonts w:ascii="Arial" w:hAnsi="Arial" w:cs="Arial"/>
          <w:sz w:val="24"/>
          <w:szCs w:val="24"/>
        </w:rPr>
        <w:t xml:space="preserve"> </w:t>
      </w:r>
      <w:r w:rsidRPr="00141568">
        <w:rPr>
          <w:rFonts w:ascii="Arial" w:hAnsi="Arial" w:cs="Arial"/>
          <w:sz w:val="24"/>
          <w:szCs w:val="24"/>
        </w:rPr>
        <w:t xml:space="preserve">ficaram conhecidas como </w:t>
      </w:r>
      <w:r w:rsidRPr="00814602">
        <w:rPr>
          <w:rFonts w:ascii="Arial" w:hAnsi="Arial" w:cs="Arial"/>
          <w:sz w:val="24"/>
          <w:szCs w:val="24"/>
        </w:rPr>
        <w:t>direitos fundamentais,</w:t>
      </w:r>
      <w:r w:rsidRPr="00141568">
        <w:rPr>
          <w:rFonts w:ascii="Arial" w:hAnsi="Arial" w:cs="Arial"/>
          <w:sz w:val="24"/>
          <w:szCs w:val="24"/>
        </w:rPr>
        <w:t xml:space="preserve"> princípios expressos em constituições como a do Brasil, que garantem o empenho do Estado em promover </w:t>
      </w:r>
      <w:r w:rsidR="004F4874">
        <w:rPr>
          <w:rFonts w:ascii="Arial" w:hAnsi="Arial" w:cs="Arial"/>
          <w:sz w:val="24"/>
          <w:szCs w:val="24"/>
        </w:rPr>
        <w:t xml:space="preserve">proteção à pessoa contra qualquer ofensa à sua </w:t>
      </w:r>
      <w:r w:rsidR="004F4874" w:rsidRPr="00814602">
        <w:rPr>
          <w:rFonts w:ascii="Arial" w:hAnsi="Arial" w:cs="Arial"/>
          <w:sz w:val="24"/>
          <w:szCs w:val="24"/>
        </w:rPr>
        <w:t>condição humana</w:t>
      </w:r>
      <w:r w:rsidR="006C6A4B">
        <w:rPr>
          <w:rFonts w:ascii="Arial" w:hAnsi="Arial" w:cs="Arial"/>
          <w:sz w:val="24"/>
          <w:szCs w:val="24"/>
        </w:rPr>
        <w:t xml:space="preserve">, expressão descrita pela filósofa Hannah Arendt, em </w:t>
      </w:r>
      <w:r w:rsidR="006C6A4B">
        <w:rPr>
          <w:rFonts w:ascii="Arial" w:hAnsi="Arial" w:cs="Arial"/>
          <w:sz w:val="24"/>
          <w:szCs w:val="24"/>
        </w:rPr>
        <w:lastRenderedPageBreak/>
        <w:t xml:space="preserve">seu livro </w:t>
      </w:r>
      <w:r w:rsidR="006C6A4B" w:rsidRPr="006C6A4B">
        <w:rPr>
          <w:rFonts w:ascii="Arial" w:hAnsi="Arial" w:cs="Arial"/>
          <w:i/>
          <w:sz w:val="24"/>
          <w:szCs w:val="24"/>
        </w:rPr>
        <w:t>A Condição Humana</w:t>
      </w:r>
      <w:r w:rsidR="006C6A4B">
        <w:rPr>
          <w:rFonts w:ascii="Arial" w:hAnsi="Arial" w:cs="Arial"/>
          <w:i/>
          <w:sz w:val="24"/>
          <w:szCs w:val="24"/>
        </w:rPr>
        <w:t>,</w:t>
      </w:r>
      <w:r w:rsidR="006C6A4B">
        <w:rPr>
          <w:rFonts w:ascii="Arial" w:hAnsi="Arial" w:cs="Arial"/>
          <w:sz w:val="24"/>
          <w:szCs w:val="24"/>
        </w:rPr>
        <w:t xml:space="preserve"> como </w:t>
      </w:r>
      <w:r w:rsidR="006C6A4B" w:rsidRPr="00814602">
        <w:rPr>
          <w:rFonts w:ascii="Arial" w:hAnsi="Arial" w:cs="Arial"/>
          <w:sz w:val="24"/>
          <w:szCs w:val="24"/>
        </w:rPr>
        <w:t>um conjunto que envolve quatro campos possíveis: o político, o social, o público e o privado.</w:t>
      </w:r>
      <w:r w:rsidRPr="00372231">
        <w:rPr>
          <w:rFonts w:ascii="Arial" w:hAnsi="Arial" w:cs="Arial"/>
          <w:color w:val="FF0000"/>
          <w:sz w:val="24"/>
          <w:szCs w:val="24"/>
        </w:rPr>
        <w:t xml:space="preserve"> </w:t>
      </w:r>
    </w:p>
    <w:p w:rsidR="00141568" w:rsidRPr="00141568" w:rsidRDefault="00141568" w:rsidP="005613B7">
      <w:pPr>
        <w:spacing w:before="120" w:after="120" w:line="360" w:lineRule="auto"/>
        <w:ind w:firstLine="851"/>
        <w:jc w:val="both"/>
        <w:rPr>
          <w:rFonts w:ascii="Arial" w:hAnsi="Arial" w:cs="Arial"/>
          <w:sz w:val="24"/>
          <w:szCs w:val="24"/>
        </w:rPr>
      </w:pPr>
      <w:r w:rsidRPr="00141568">
        <w:rPr>
          <w:rFonts w:ascii="Arial" w:hAnsi="Arial" w:cs="Arial"/>
          <w:sz w:val="24"/>
          <w:szCs w:val="24"/>
        </w:rPr>
        <w:t xml:space="preserve">Segundo </w:t>
      </w:r>
      <w:r w:rsidR="00814602">
        <w:rPr>
          <w:rFonts w:ascii="Arial" w:hAnsi="Arial" w:cs="Arial"/>
          <w:sz w:val="24"/>
          <w:szCs w:val="24"/>
        </w:rPr>
        <w:t xml:space="preserve">o filósofo político italiano </w:t>
      </w:r>
      <w:proofErr w:type="spellStart"/>
      <w:r w:rsidRPr="00141568">
        <w:rPr>
          <w:rFonts w:ascii="Arial" w:hAnsi="Arial" w:cs="Arial"/>
          <w:sz w:val="24"/>
          <w:szCs w:val="24"/>
        </w:rPr>
        <w:t>Nobert</w:t>
      </w:r>
      <w:r w:rsidR="00814602">
        <w:rPr>
          <w:rFonts w:ascii="Arial" w:hAnsi="Arial" w:cs="Arial"/>
          <w:sz w:val="24"/>
          <w:szCs w:val="24"/>
        </w:rPr>
        <w:t>o</w:t>
      </w:r>
      <w:proofErr w:type="spellEnd"/>
      <w:r w:rsidRPr="00141568">
        <w:rPr>
          <w:rFonts w:ascii="Arial" w:hAnsi="Arial" w:cs="Arial"/>
          <w:sz w:val="24"/>
          <w:szCs w:val="24"/>
        </w:rPr>
        <w:t xml:space="preserve"> Bobbio, "o desenvolvimento dos direitos do homem passou por três fases</w:t>
      </w:r>
      <w:proofErr w:type="gramStart"/>
      <w:r w:rsidR="004F4874" w:rsidRPr="00141568">
        <w:rPr>
          <w:rFonts w:ascii="Arial" w:hAnsi="Arial" w:cs="Arial"/>
          <w:sz w:val="24"/>
          <w:szCs w:val="24"/>
        </w:rPr>
        <w:t>”</w:t>
      </w:r>
      <w:proofErr w:type="gramEnd"/>
      <w:r w:rsidR="004F4874" w:rsidRPr="004F4874">
        <w:rPr>
          <w:rStyle w:val="Refdenotaderodap"/>
          <w:rFonts w:ascii="Arial" w:hAnsi="Arial" w:cs="Arial"/>
          <w:sz w:val="20"/>
          <w:szCs w:val="20"/>
        </w:rPr>
        <w:footnoteReference w:id="2"/>
      </w:r>
      <w:r w:rsidRPr="00141568">
        <w:rPr>
          <w:rFonts w:ascii="Arial" w:hAnsi="Arial" w:cs="Arial"/>
          <w:sz w:val="24"/>
          <w:szCs w:val="24"/>
        </w:rPr>
        <w:t>, entendidas como as dimensões clás</w:t>
      </w:r>
      <w:r w:rsidR="004F4874">
        <w:rPr>
          <w:rFonts w:ascii="Arial" w:hAnsi="Arial" w:cs="Arial"/>
          <w:sz w:val="24"/>
          <w:szCs w:val="24"/>
        </w:rPr>
        <w:t>sicas dos direitos fundamentais</w:t>
      </w:r>
      <w:r w:rsidR="004F4874" w:rsidRPr="004F4874">
        <w:rPr>
          <w:rStyle w:val="Refdenotaderodap"/>
          <w:rFonts w:ascii="Arial" w:hAnsi="Arial" w:cs="Arial"/>
          <w:sz w:val="20"/>
          <w:szCs w:val="20"/>
        </w:rPr>
        <w:footnoteReference w:id="3"/>
      </w:r>
      <w:r w:rsidR="006C6A4B">
        <w:rPr>
          <w:rFonts w:ascii="Arial" w:hAnsi="Arial" w:cs="Arial"/>
          <w:sz w:val="24"/>
          <w:szCs w:val="24"/>
        </w:rPr>
        <w:t>:</w:t>
      </w:r>
    </w:p>
    <w:p w:rsidR="00141568" w:rsidRPr="00141568" w:rsidRDefault="004F4874" w:rsidP="005613B7">
      <w:pPr>
        <w:spacing w:before="120" w:after="120" w:line="360" w:lineRule="auto"/>
        <w:ind w:firstLine="851"/>
        <w:jc w:val="both"/>
        <w:rPr>
          <w:rFonts w:ascii="Arial" w:hAnsi="Arial" w:cs="Arial"/>
          <w:sz w:val="24"/>
          <w:szCs w:val="24"/>
        </w:rPr>
      </w:pPr>
      <w:r>
        <w:rPr>
          <w:rFonts w:ascii="Arial" w:hAnsi="Arial" w:cs="Arial"/>
          <w:sz w:val="24"/>
          <w:szCs w:val="24"/>
        </w:rPr>
        <w:t>Direitos de 1ª Geração, que s</w:t>
      </w:r>
      <w:r w:rsidR="00141568" w:rsidRPr="00141568">
        <w:rPr>
          <w:rFonts w:ascii="Arial" w:hAnsi="Arial" w:cs="Arial"/>
          <w:sz w:val="24"/>
          <w:szCs w:val="24"/>
        </w:rPr>
        <w:t>ão os direitos de liberdade, que visam proteger o indivíduo do poder opressivo do Estado. Também chamada de liberdade negativa, uma vez que limitam a atuação estatal.</w:t>
      </w:r>
    </w:p>
    <w:p w:rsidR="00141568" w:rsidRPr="00141568" w:rsidRDefault="004F4874" w:rsidP="005613B7">
      <w:pPr>
        <w:spacing w:before="120" w:after="120" w:line="360" w:lineRule="auto"/>
        <w:ind w:firstLine="851"/>
        <w:jc w:val="both"/>
        <w:rPr>
          <w:rFonts w:ascii="Arial" w:hAnsi="Arial" w:cs="Arial"/>
          <w:sz w:val="24"/>
          <w:szCs w:val="24"/>
        </w:rPr>
      </w:pPr>
      <w:r>
        <w:rPr>
          <w:rFonts w:ascii="Arial" w:hAnsi="Arial" w:cs="Arial"/>
          <w:sz w:val="24"/>
          <w:szCs w:val="24"/>
        </w:rPr>
        <w:t>Direitos de 2ª Geração. Estes s</w:t>
      </w:r>
      <w:r w:rsidR="00141568" w:rsidRPr="00141568">
        <w:rPr>
          <w:rFonts w:ascii="Arial" w:hAnsi="Arial" w:cs="Arial"/>
          <w:sz w:val="24"/>
          <w:szCs w:val="24"/>
        </w:rPr>
        <w:t>ão os direitos de igualdade. Surgem com o nascimento do Estado de Bem-Estar Social. São direitos sociais, culturais e econômicos.</w:t>
      </w:r>
    </w:p>
    <w:p w:rsidR="00141568" w:rsidRPr="00141568" w:rsidRDefault="004F4874" w:rsidP="005613B7">
      <w:pPr>
        <w:spacing w:before="120" w:after="120" w:line="360" w:lineRule="auto"/>
        <w:ind w:firstLine="851"/>
        <w:jc w:val="both"/>
        <w:rPr>
          <w:rFonts w:ascii="Arial" w:hAnsi="Arial" w:cs="Arial"/>
          <w:sz w:val="24"/>
          <w:szCs w:val="24"/>
        </w:rPr>
      </w:pPr>
      <w:r>
        <w:rPr>
          <w:rFonts w:ascii="Arial" w:hAnsi="Arial" w:cs="Arial"/>
          <w:sz w:val="24"/>
          <w:szCs w:val="24"/>
        </w:rPr>
        <w:t>Direitos de 3ª</w:t>
      </w:r>
      <w:r w:rsidR="00141568" w:rsidRPr="00141568">
        <w:rPr>
          <w:rFonts w:ascii="Arial" w:hAnsi="Arial" w:cs="Arial"/>
          <w:sz w:val="24"/>
          <w:szCs w:val="24"/>
        </w:rPr>
        <w:t xml:space="preserve"> Geração. São direitos sociais </w:t>
      </w:r>
      <w:r w:rsidR="00C36B7A">
        <w:rPr>
          <w:rFonts w:ascii="Arial" w:hAnsi="Arial" w:cs="Arial"/>
          <w:sz w:val="24"/>
          <w:szCs w:val="24"/>
        </w:rPr>
        <w:t>associados à fraternidade</w:t>
      </w:r>
      <w:r w:rsidR="00141568" w:rsidRPr="00141568">
        <w:rPr>
          <w:rFonts w:ascii="Arial" w:hAnsi="Arial" w:cs="Arial"/>
          <w:sz w:val="24"/>
          <w:szCs w:val="24"/>
        </w:rPr>
        <w:t xml:space="preserve"> ou de titularidade coletiva</w:t>
      </w:r>
      <w:r w:rsidR="00C36B7A">
        <w:rPr>
          <w:rFonts w:ascii="Arial" w:hAnsi="Arial" w:cs="Arial"/>
          <w:sz w:val="24"/>
          <w:szCs w:val="24"/>
        </w:rPr>
        <w:t>, que não</w:t>
      </w:r>
      <w:r>
        <w:rPr>
          <w:rFonts w:ascii="Arial" w:hAnsi="Arial" w:cs="Arial"/>
          <w:sz w:val="24"/>
          <w:szCs w:val="24"/>
        </w:rPr>
        <w:t xml:space="preserve"> podem ser atribuídos a um grupo social específico e sim a toda a sociedade,</w:t>
      </w:r>
      <w:r w:rsidR="00141568" w:rsidRPr="00141568">
        <w:rPr>
          <w:rFonts w:ascii="Arial" w:hAnsi="Arial" w:cs="Arial"/>
          <w:sz w:val="24"/>
          <w:szCs w:val="24"/>
        </w:rPr>
        <w:t xml:space="preserve"> </w:t>
      </w:r>
      <w:r w:rsidR="00C36B7A">
        <w:rPr>
          <w:rFonts w:ascii="Arial" w:hAnsi="Arial" w:cs="Arial"/>
          <w:sz w:val="24"/>
          <w:szCs w:val="24"/>
        </w:rPr>
        <w:t xml:space="preserve">daí recebendo o nome de direitos difusos. São eles </w:t>
      </w:r>
      <w:r w:rsidR="00141568" w:rsidRPr="00141568">
        <w:rPr>
          <w:rFonts w:ascii="Arial" w:hAnsi="Arial" w:cs="Arial"/>
          <w:sz w:val="24"/>
          <w:szCs w:val="24"/>
        </w:rPr>
        <w:t>"o direito à paz, o direito ao desenvolvimento, o direito ao patrimônio cultural da humanidade, o direito à comunicação,</w:t>
      </w:r>
      <w:r w:rsidR="00C36B7A" w:rsidRPr="00141568">
        <w:rPr>
          <w:rFonts w:ascii="Arial" w:hAnsi="Arial" w:cs="Arial"/>
          <w:sz w:val="24"/>
          <w:szCs w:val="24"/>
        </w:rPr>
        <w:t xml:space="preserve"> </w:t>
      </w:r>
      <w:r w:rsidR="00141568" w:rsidRPr="00141568">
        <w:rPr>
          <w:rFonts w:ascii="Arial" w:hAnsi="Arial" w:cs="Arial"/>
          <w:sz w:val="24"/>
          <w:szCs w:val="24"/>
        </w:rPr>
        <w:t>o direito à autodeterminação dos povos e o direito ao meio ambiente sadio ou ecologica</w:t>
      </w:r>
      <w:r w:rsidR="00C36B7A">
        <w:rPr>
          <w:rFonts w:ascii="Arial" w:hAnsi="Arial" w:cs="Arial"/>
          <w:sz w:val="24"/>
          <w:szCs w:val="24"/>
        </w:rPr>
        <w:t>me</w:t>
      </w:r>
      <w:r w:rsidR="00B8592D">
        <w:rPr>
          <w:rFonts w:ascii="Arial" w:hAnsi="Arial" w:cs="Arial"/>
          <w:sz w:val="24"/>
          <w:szCs w:val="24"/>
        </w:rPr>
        <w:t>nte equilibrado." (BARROS, 2007</w:t>
      </w:r>
      <w:proofErr w:type="gramStart"/>
      <w:r w:rsidR="00B8592D">
        <w:rPr>
          <w:rFonts w:ascii="Arial" w:hAnsi="Arial" w:cs="Arial"/>
          <w:sz w:val="24"/>
          <w:szCs w:val="24"/>
        </w:rPr>
        <w:t>)</w:t>
      </w:r>
      <w:proofErr w:type="gramEnd"/>
    </w:p>
    <w:p w:rsidR="00B8592D" w:rsidRDefault="00141568" w:rsidP="005613B7">
      <w:pPr>
        <w:spacing w:before="120" w:after="120" w:line="360" w:lineRule="auto"/>
        <w:ind w:firstLine="851"/>
        <w:jc w:val="both"/>
        <w:rPr>
          <w:rFonts w:ascii="Arial" w:hAnsi="Arial" w:cs="Arial"/>
          <w:i/>
          <w:color w:val="FF0000"/>
          <w:sz w:val="24"/>
          <w:szCs w:val="24"/>
        </w:rPr>
      </w:pPr>
      <w:r w:rsidRPr="00814602">
        <w:rPr>
          <w:rFonts w:ascii="Arial" w:hAnsi="Arial" w:cs="Arial"/>
          <w:sz w:val="24"/>
          <w:szCs w:val="24"/>
        </w:rPr>
        <w:t>Os direitos de segunda geração se caracterizam</w:t>
      </w:r>
      <w:r w:rsidRPr="00141568">
        <w:rPr>
          <w:rFonts w:ascii="Arial" w:hAnsi="Arial" w:cs="Arial"/>
          <w:sz w:val="24"/>
          <w:szCs w:val="24"/>
        </w:rPr>
        <w:t xml:space="preserve"> por </w:t>
      </w:r>
    </w:p>
    <w:p w:rsidR="00814602" w:rsidRDefault="00814602" w:rsidP="005613B7">
      <w:pPr>
        <w:spacing w:before="120" w:after="120" w:line="360" w:lineRule="auto"/>
        <w:ind w:firstLine="851"/>
        <w:jc w:val="both"/>
        <w:rPr>
          <w:rFonts w:ascii="Arial" w:hAnsi="Arial" w:cs="Arial"/>
          <w:sz w:val="24"/>
          <w:szCs w:val="24"/>
        </w:rPr>
      </w:pPr>
    </w:p>
    <w:p w:rsidR="00B8592D" w:rsidRDefault="00B8592D" w:rsidP="00B8592D">
      <w:pPr>
        <w:spacing w:after="0" w:line="240" w:lineRule="auto"/>
        <w:ind w:left="3402"/>
        <w:jc w:val="both"/>
        <w:rPr>
          <w:rFonts w:ascii="Arial" w:hAnsi="Arial" w:cs="Arial"/>
        </w:rPr>
      </w:pPr>
      <w:r w:rsidRPr="00B8592D">
        <w:rPr>
          <w:rFonts w:ascii="Arial" w:hAnsi="Arial" w:cs="Arial"/>
        </w:rPr>
        <w:t>"se estenderem a todos os seres humanos, mas compreendidos não mais como indivíduos, mas como integrantes de uma parte da sociedade, uma categoria social garantida e alcançada ao longo do tempo e da história que, por ser considerada mais fraca nas suas relações sociais específicas ou gerais." (BARROS, 2007</w:t>
      </w:r>
      <w:proofErr w:type="gramStart"/>
      <w:r w:rsidRPr="00B8592D">
        <w:rPr>
          <w:rFonts w:ascii="Arial" w:hAnsi="Arial" w:cs="Arial"/>
        </w:rPr>
        <w:t>)</w:t>
      </w:r>
      <w:proofErr w:type="gramEnd"/>
    </w:p>
    <w:p w:rsidR="00B8592D" w:rsidRDefault="00B8592D" w:rsidP="005613B7">
      <w:pPr>
        <w:spacing w:before="120" w:after="120" w:line="360" w:lineRule="auto"/>
        <w:ind w:firstLine="851"/>
        <w:jc w:val="both"/>
        <w:rPr>
          <w:rFonts w:ascii="Arial" w:hAnsi="Arial" w:cs="Arial"/>
          <w:sz w:val="24"/>
          <w:szCs w:val="24"/>
        </w:rPr>
      </w:pPr>
    </w:p>
    <w:p w:rsidR="00814602" w:rsidRDefault="00141568" w:rsidP="005613B7">
      <w:pPr>
        <w:spacing w:before="120" w:after="120" w:line="360" w:lineRule="auto"/>
        <w:ind w:firstLine="851"/>
        <w:jc w:val="both"/>
        <w:rPr>
          <w:rFonts w:ascii="Arial" w:hAnsi="Arial" w:cs="Arial"/>
          <w:sz w:val="24"/>
          <w:szCs w:val="24"/>
        </w:rPr>
      </w:pPr>
      <w:r w:rsidRPr="00141568">
        <w:rPr>
          <w:rFonts w:ascii="Arial" w:hAnsi="Arial" w:cs="Arial"/>
          <w:sz w:val="24"/>
          <w:szCs w:val="24"/>
        </w:rPr>
        <w:t xml:space="preserve">O Estado, portanto, é provocado a </w:t>
      </w:r>
      <w:r w:rsidR="00B8592D">
        <w:rPr>
          <w:rFonts w:ascii="Arial" w:hAnsi="Arial" w:cs="Arial"/>
          <w:sz w:val="24"/>
          <w:szCs w:val="24"/>
        </w:rPr>
        <w:t xml:space="preserve">promover </w:t>
      </w:r>
      <w:r w:rsidRPr="00141568">
        <w:rPr>
          <w:rFonts w:ascii="Arial" w:hAnsi="Arial" w:cs="Arial"/>
          <w:sz w:val="24"/>
          <w:szCs w:val="24"/>
        </w:rPr>
        <w:t xml:space="preserve">e garantir a igualdade entre as pessoas, </w:t>
      </w:r>
      <w:r w:rsidR="003438F4">
        <w:rPr>
          <w:rFonts w:ascii="Arial" w:hAnsi="Arial" w:cs="Arial"/>
          <w:sz w:val="24"/>
          <w:szCs w:val="24"/>
        </w:rPr>
        <w:t xml:space="preserve">proporcionando tratamento uniforme a todos os indivíduos, </w:t>
      </w:r>
      <w:r w:rsidRPr="00141568">
        <w:rPr>
          <w:rFonts w:ascii="Arial" w:hAnsi="Arial" w:cs="Arial"/>
          <w:sz w:val="24"/>
          <w:szCs w:val="24"/>
        </w:rPr>
        <w:t xml:space="preserve">por </w:t>
      </w:r>
      <w:proofErr w:type="gramStart"/>
      <w:r w:rsidRPr="00141568">
        <w:rPr>
          <w:rFonts w:ascii="Arial" w:hAnsi="Arial" w:cs="Arial"/>
          <w:sz w:val="24"/>
          <w:szCs w:val="24"/>
        </w:rPr>
        <w:t xml:space="preserve">isso mesmo denominados </w:t>
      </w:r>
      <w:r w:rsidRPr="00814602">
        <w:rPr>
          <w:rFonts w:ascii="Arial" w:hAnsi="Arial" w:cs="Arial"/>
          <w:sz w:val="24"/>
          <w:szCs w:val="24"/>
        </w:rPr>
        <w:t>direitos de igualdade</w:t>
      </w:r>
      <w:proofErr w:type="gramEnd"/>
      <w:r w:rsidRPr="00141568">
        <w:rPr>
          <w:rFonts w:ascii="Arial" w:hAnsi="Arial" w:cs="Arial"/>
          <w:sz w:val="24"/>
          <w:szCs w:val="24"/>
        </w:rPr>
        <w:t>.</w:t>
      </w:r>
      <w:r w:rsidR="003438F4">
        <w:rPr>
          <w:rFonts w:ascii="Arial" w:hAnsi="Arial" w:cs="Arial"/>
          <w:sz w:val="24"/>
          <w:szCs w:val="24"/>
        </w:rPr>
        <w:t xml:space="preserve"> Se um grupo está em desvantagem, por uma série de fatores sociais, políticos e econômicos, ações, denominadas </w:t>
      </w:r>
      <w:r w:rsidR="003438F4" w:rsidRPr="00814602">
        <w:rPr>
          <w:rFonts w:ascii="Arial" w:hAnsi="Arial" w:cs="Arial"/>
          <w:sz w:val="24"/>
          <w:szCs w:val="24"/>
        </w:rPr>
        <w:t xml:space="preserve">ações </w:t>
      </w:r>
      <w:r w:rsidR="003438F4" w:rsidRPr="00814602">
        <w:rPr>
          <w:rFonts w:ascii="Arial" w:hAnsi="Arial" w:cs="Arial"/>
          <w:sz w:val="24"/>
          <w:szCs w:val="24"/>
        </w:rPr>
        <w:lastRenderedPageBreak/>
        <w:t>afirmativas</w:t>
      </w:r>
      <w:r w:rsidR="003438F4">
        <w:rPr>
          <w:rFonts w:ascii="Arial" w:hAnsi="Arial" w:cs="Arial"/>
          <w:sz w:val="24"/>
          <w:szCs w:val="24"/>
        </w:rPr>
        <w:t xml:space="preserve">, se fazem necessárias para que se deixe a condição </w:t>
      </w:r>
      <w:r w:rsidR="008B1A59">
        <w:rPr>
          <w:rFonts w:ascii="Arial" w:hAnsi="Arial" w:cs="Arial"/>
          <w:sz w:val="24"/>
          <w:szCs w:val="24"/>
        </w:rPr>
        <w:t xml:space="preserve">de </w:t>
      </w:r>
      <w:r w:rsidR="008B1A59" w:rsidRPr="00814602">
        <w:rPr>
          <w:rFonts w:ascii="Arial" w:hAnsi="Arial" w:cs="Arial"/>
          <w:sz w:val="24"/>
          <w:szCs w:val="24"/>
        </w:rPr>
        <w:t>desigualdade</w:t>
      </w:r>
      <w:r w:rsidR="003438F4">
        <w:rPr>
          <w:rFonts w:ascii="Arial" w:hAnsi="Arial" w:cs="Arial"/>
          <w:sz w:val="24"/>
          <w:szCs w:val="24"/>
        </w:rPr>
        <w:t xml:space="preserve">. Essa forma de alcançar esse equilíbrio também é chamada </w:t>
      </w:r>
      <w:r w:rsidR="003438F4" w:rsidRPr="00814602">
        <w:rPr>
          <w:rFonts w:ascii="Arial" w:hAnsi="Arial" w:cs="Arial"/>
          <w:sz w:val="24"/>
          <w:szCs w:val="24"/>
        </w:rPr>
        <w:t>discriminação positiva,</w:t>
      </w:r>
      <w:r w:rsidR="003438F4">
        <w:rPr>
          <w:rFonts w:ascii="Arial" w:hAnsi="Arial" w:cs="Arial"/>
          <w:sz w:val="24"/>
          <w:szCs w:val="24"/>
        </w:rPr>
        <w:t xml:space="preserve"> compensando quem foi ou está em condição desfavorecida. </w:t>
      </w:r>
    </w:p>
    <w:p w:rsidR="00DE0099" w:rsidRDefault="00141568" w:rsidP="005613B7">
      <w:pPr>
        <w:spacing w:before="120" w:after="120" w:line="360" w:lineRule="auto"/>
        <w:ind w:firstLine="851"/>
        <w:jc w:val="both"/>
        <w:rPr>
          <w:rFonts w:ascii="Arial" w:hAnsi="Arial" w:cs="Arial"/>
          <w:sz w:val="24"/>
          <w:szCs w:val="24"/>
        </w:rPr>
      </w:pPr>
      <w:r w:rsidRPr="00141568">
        <w:rPr>
          <w:rFonts w:ascii="Arial" w:hAnsi="Arial" w:cs="Arial"/>
          <w:sz w:val="24"/>
          <w:szCs w:val="24"/>
        </w:rPr>
        <w:t>No artigo 6° da Constituição Federal de 1988 estão elencados os direitos sociais,</w:t>
      </w:r>
      <w:r w:rsidR="00B8592D" w:rsidRPr="00141568">
        <w:rPr>
          <w:rFonts w:ascii="Arial" w:hAnsi="Arial" w:cs="Arial"/>
          <w:sz w:val="24"/>
          <w:szCs w:val="24"/>
        </w:rPr>
        <w:t xml:space="preserve"> </w:t>
      </w:r>
      <w:r w:rsidRPr="00141568">
        <w:rPr>
          <w:rFonts w:ascii="Arial" w:hAnsi="Arial" w:cs="Arial"/>
          <w:sz w:val="24"/>
          <w:szCs w:val="24"/>
        </w:rPr>
        <w:t>sendo eles a educação,</w:t>
      </w:r>
      <w:r w:rsidR="00B8592D" w:rsidRPr="00141568">
        <w:rPr>
          <w:rFonts w:ascii="Arial" w:hAnsi="Arial" w:cs="Arial"/>
          <w:sz w:val="24"/>
          <w:szCs w:val="24"/>
        </w:rPr>
        <w:t xml:space="preserve"> </w:t>
      </w:r>
      <w:r w:rsidRPr="00141568">
        <w:rPr>
          <w:rFonts w:ascii="Arial" w:hAnsi="Arial" w:cs="Arial"/>
          <w:sz w:val="24"/>
          <w:szCs w:val="24"/>
        </w:rPr>
        <w:t>saúde,</w:t>
      </w:r>
      <w:r w:rsidR="00B8592D" w:rsidRPr="00141568">
        <w:rPr>
          <w:rFonts w:ascii="Arial" w:hAnsi="Arial" w:cs="Arial"/>
          <w:sz w:val="24"/>
          <w:szCs w:val="24"/>
        </w:rPr>
        <w:t xml:space="preserve"> </w:t>
      </w:r>
      <w:r w:rsidRPr="00141568">
        <w:rPr>
          <w:rFonts w:ascii="Arial" w:hAnsi="Arial" w:cs="Arial"/>
          <w:sz w:val="24"/>
          <w:szCs w:val="24"/>
        </w:rPr>
        <w:t>trabalho,</w:t>
      </w:r>
      <w:r w:rsidR="00B8592D" w:rsidRPr="00141568">
        <w:rPr>
          <w:rFonts w:ascii="Arial" w:hAnsi="Arial" w:cs="Arial"/>
          <w:sz w:val="24"/>
          <w:szCs w:val="24"/>
        </w:rPr>
        <w:t xml:space="preserve"> </w:t>
      </w:r>
      <w:r w:rsidRPr="00141568">
        <w:rPr>
          <w:rFonts w:ascii="Arial" w:hAnsi="Arial" w:cs="Arial"/>
          <w:sz w:val="24"/>
          <w:szCs w:val="24"/>
        </w:rPr>
        <w:t>moradia, lazer, segurança,</w:t>
      </w:r>
      <w:r w:rsidR="00B8592D" w:rsidRPr="00141568">
        <w:rPr>
          <w:rFonts w:ascii="Arial" w:hAnsi="Arial" w:cs="Arial"/>
          <w:sz w:val="24"/>
          <w:szCs w:val="24"/>
        </w:rPr>
        <w:t xml:space="preserve"> </w:t>
      </w:r>
      <w:r w:rsidRPr="00141568">
        <w:rPr>
          <w:rFonts w:ascii="Arial" w:hAnsi="Arial" w:cs="Arial"/>
          <w:sz w:val="24"/>
          <w:szCs w:val="24"/>
        </w:rPr>
        <w:t xml:space="preserve">previdência social, proteção à maternidade e à infância e assistência aos </w:t>
      </w:r>
      <w:r w:rsidR="008B1A59" w:rsidRPr="00814602">
        <w:rPr>
          <w:rFonts w:ascii="Arial" w:hAnsi="Arial" w:cs="Arial"/>
          <w:sz w:val="24"/>
          <w:szCs w:val="24"/>
        </w:rPr>
        <w:t>desamparados;</w:t>
      </w:r>
      <w:r w:rsidRPr="00814602">
        <w:rPr>
          <w:rFonts w:ascii="Arial" w:hAnsi="Arial" w:cs="Arial"/>
          <w:sz w:val="24"/>
          <w:szCs w:val="24"/>
        </w:rPr>
        <w:t xml:space="preserve"> o item alimentação</w:t>
      </w:r>
      <w:r w:rsidR="00641D72">
        <w:rPr>
          <w:rFonts w:ascii="Arial" w:hAnsi="Arial" w:cs="Arial"/>
          <w:sz w:val="24"/>
          <w:szCs w:val="24"/>
        </w:rPr>
        <w:t xml:space="preserve"> </w:t>
      </w:r>
      <w:r w:rsidRPr="00141568">
        <w:rPr>
          <w:rFonts w:ascii="Arial" w:hAnsi="Arial" w:cs="Arial"/>
          <w:sz w:val="24"/>
          <w:szCs w:val="24"/>
        </w:rPr>
        <w:t xml:space="preserve">tendo sido incorporado recentemente, </w:t>
      </w:r>
      <w:r w:rsidRPr="00814602">
        <w:rPr>
          <w:rFonts w:ascii="Arial" w:hAnsi="Arial" w:cs="Arial"/>
          <w:sz w:val="24"/>
          <w:szCs w:val="24"/>
        </w:rPr>
        <w:t>graças</w:t>
      </w:r>
      <w:r w:rsidRPr="00141568">
        <w:rPr>
          <w:rFonts w:ascii="Arial" w:hAnsi="Arial" w:cs="Arial"/>
          <w:sz w:val="24"/>
          <w:szCs w:val="24"/>
        </w:rPr>
        <w:t xml:space="preserve"> à</w:t>
      </w:r>
      <w:r w:rsidR="00B8592D" w:rsidRPr="00141568">
        <w:rPr>
          <w:rFonts w:ascii="Arial" w:hAnsi="Arial" w:cs="Arial"/>
          <w:sz w:val="24"/>
          <w:szCs w:val="24"/>
        </w:rPr>
        <w:t xml:space="preserve"> </w:t>
      </w:r>
      <w:r w:rsidRPr="00141568">
        <w:rPr>
          <w:rFonts w:ascii="Arial" w:hAnsi="Arial" w:cs="Arial"/>
          <w:sz w:val="24"/>
          <w:szCs w:val="24"/>
        </w:rPr>
        <w:t>Emenda Constitucional n° 64, de 2010. O referido artigo já havia sofrido alteração em 2000 para inclusão da moradia no rol dos direitos sociais (EC 26/2000).</w:t>
      </w:r>
    </w:p>
    <w:p w:rsidR="00141568" w:rsidRPr="00814602" w:rsidRDefault="00141568" w:rsidP="005613B7">
      <w:pPr>
        <w:spacing w:before="120" w:after="120" w:line="360" w:lineRule="auto"/>
        <w:ind w:firstLine="851"/>
        <w:jc w:val="both"/>
        <w:rPr>
          <w:rFonts w:ascii="Arial" w:hAnsi="Arial" w:cs="Arial"/>
          <w:sz w:val="24"/>
          <w:szCs w:val="24"/>
        </w:rPr>
      </w:pPr>
      <w:r w:rsidRPr="00814602">
        <w:rPr>
          <w:rFonts w:ascii="Arial" w:hAnsi="Arial" w:cs="Arial"/>
          <w:sz w:val="24"/>
          <w:szCs w:val="24"/>
        </w:rPr>
        <w:t>As políticas sociais implementadas pelos governos, ao longo de nossa história, não produziram o efeito posit</w:t>
      </w:r>
      <w:r w:rsidR="008B1A59" w:rsidRPr="00814602">
        <w:rPr>
          <w:rFonts w:ascii="Arial" w:hAnsi="Arial" w:cs="Arial"/>
          <w:sz w:val="24"/>
          <w:szCs w:val="24"/>
        </w:rPr>
        <w:t xml:space="preserve">ivo que observamos com </w:t>
      </w:r>
      <w:proofErr w:type="gramStart"/>
      <w:r w:rsidR="008B1A59" w:rsidRPr="00814602">
        <w:rPr>
          <w:rFonts w:ascii="Arial" w:hAnsi="Arial" w:cs="Arial"/>
          <w:sz w:val="24"/>
          <w:szCs w:val="24"/>
        </w:rPr>
        <w:t>o Bolsa</w:t>
      </w:r>
      <w:proofErr w:type="gramEnd"/>
      <w:r w:rsidR="008B1A59" w:rsidRPr="00814602">
        <w:rPr>
          <w:rFonts w:ascii="Arial" w:hAnsi="Arial" w:cs="Arial"/>
          <w:sz w:val="24"/>
          <w:szCs w:val="24"/>
        </w:rPr>
        <w:t xml:space="preserve"> </w:t>
      </w:r>
      <w:r w:rsidR="00B8592D" w:rsidRPr="00814602">
        <w:rPr>
          <w:rFonts w:ascii="Arial" w:hAnsi="Arial" w:cs="Arial"/>
          <w:sz w:val="24"/>
          <w:szCs w:val="24"/>
        </w:rPr>
        <w:t>F</w:t>
      </w:r>
      <w:r w:rsidRPr="00814602">
        <w:rPr>
          <w:rFonts w:ascii="Arial" w:hAnsi="Arial" w:cs="Arial"/>
          <w:sz w:val="24"/>
          <w:szCs w:val="24"/>
        </w:rPr>
        <w:t xml:space="preserve">amília, o de gerar uma nova configuração social.  </w:t>
      </w:r>
    </w:p>
    <w:p w:rsidR="00814602" w:rsidRDefault="00141568" w:rsidP="005613B7">
      <w:pPr>
        <w:spacing w:before="120" w:after="120" w:line="360" w:lineRule="auto"/>
        <w:ind w:firstLine="851"/>
        <w:jc w:val="both"/>
        <w:rPr>
          <w:rFonts w:ascii="Arial" w:hAnsi="Arial" w:cs="Arial"/>
          <w:sz w:val="24"/>
          <w:szCs w:val="24"/>
        </w:rPr>
      </w:pPr>
      <w:r w:rsidRPr="00141568">
        <w:rPr>
          <w:rFonts w:ascii="Arial" w:hAnsi="Arial" w:cs="Arial"/>
          <w:sz w:val="24"/>
          <w:szCs w:val="24"/>
        </w:rPr>
        <w:t xml:space="preserve">Dos anos 1930 aos 1960, </w:t>
      </w:r>
      <w:r w:rsidR="008B1A59">
        <w:rPr>
          <w:rFonts w:ascii="Arial" w:hAnsi="Arial" w:cs="Arial"/>
          <w:sz w:val="24"/>
          <w:szCs w:val="24"/>
        </w:rPr>
        <w:t xml:space="preserve">período marcado pela ditadura getulista e, em seguida, pelo desenvolvimentismo de Juscelino Kubitschek, </w:t>
      </w:r>
      <w:r w:rsidRPr="00141568">
        <w:rPr>
          <w:rFonts w:ascii="Arial" w:hAnsi="Arial" w:cs="Arial"/>
          <w:sz w:val="24"/>
          <w:szCs w:val="24"/>
        </w:rPr>
        <w:t xml:space="preserve">as políticas sociais ficaram concentradas na proteção ao trabalhador, mais para garantir força de trabalho e </w:t>
      </w:r>
      <w:r w:rsidRPr="00814602">
        <w:rPr>
          <w:rFonts w:ascii="Arial" w:hAnsi="Arial" w:cs="Arial"/>
          <w:sz w:val="24"/>
          <w:szCs w:val="24"/>
        </w:rPr>
        <w:t>atender as exigências</w:t>
      </w:r>
      <w:r w:rsidRPr="00141568">
        <w:rPr>
          <w:rFonts w:ascii="Arial" w:hAnsi="Arial" w:cs="Arial"/>
          <w:sz w:val="24"/>
          <w:szCs w:val="24"/>
        </w:rPr>
        <w:t xml:space="preserve"> do mercado em crescimento </w:t>
      </w:r>
      <w:r w:rsidR="008B1A59" w:rsidRPr="00814602">
        <w:rPr>
          <w:rFonts w:ascii="Arial" w:hAnsi="Arial" w:cs="Arial"/>
          <w:sz w:val="24"/>
          <w:szCs w:val="24"/>
        </w:rPr>
        <w:t xml:space="preserve">do </w:t>
      </w:r>
      <w:r w:rsidRPr="00814602">
        <w:rPr>
          <w:rFonts w:ascii="Arial" w:hAnsi="Arial" w:cs="Arial"/>
          <w:sz w:val="24"/>
          <w:szCs w:val="24"/>
        </w:rPr>
        <w:t>que para</w:t>
      </w:r>
      <w:r w:rsidRPr="00141568">
        <w:rPr>
          <w:rFonts w:ascii="Arial" w:hAnsi="Arial" w:cs="Arial"/>
          <w:sz w:val="24"/>
          <w:szCs w:val="24"/>
        </w:rPr>
        <w:t xml:space="preserve"> promover transformações sociais. O desenvolvimento social viria com o desenvolvimento econômico. </w:t>
      </w:r>
    </w:p>
    <w:p w:rsidR="008B1A59" w:rsidRDefault="00141568" w:rsidP="005613B7">
      <w:pPr>
        <w:spacing w:before="120" w:after="120" w:line="360" w:lineRule="auto"/>
        <w:ind w:firstLine="851"/>
        <w:jc w:val="both"/>
        <w:rPr>
          <w:rFonts w:ascii="Arial" w:hAnsi="Arial" w:cs="Arial"/>
          <w:sz w:val="24"/>
          <w:szCs w:val="24"/>
        </w:rPr>
      </w:pPr>
      <w:r w:rsidRPr="00141568">
        <w:rPr>
          <w:rFonts w:ascii="Arial" w:hAnsi="Arial" w:cs="Arial"/>
          <w:sz w:val="24"/>
          <w:szCs w:val="24"/>
        </w:rPr>
        <w:t>Durante o regime militar (1964-1985),</w:t>
      </w:r>
      <w:r w:rsidR="00B8592D" w:rsidRPr="00141568">
        <w:rPr>
          <w:rFonts w:ascii="Arial" w:hAnsi="Arial" w:cs="Arial"/>
          <w:sz w:val="24"/>
          <w:szCs w:val="24"/>
        </w:rPr>
        <w:t xml:space="preserve"> </w:t>
      </w:r>
      <w:r w:rsidRPr="00141568">
        <w:rPr>
          <w:rFonts w:ascii="Arial" w:hAnsi="Arial" w:cs="Arial"/>
          <w:sz w:val="24"/>
          <w:szCs w:val="24"/>
        </w:rPr>
        <w:t>as políticas tinham caráter assistencialista e clientelista, o dependente se sujeitando aos políticos locais referendados pelo regime ditatorial</w:t>
      </w:r>
      <w:r w:rsidR="008B1A59">
        <w:rPr>
          <w:rFonts w:ascii="Arial" w:hAnsi="Arial" w:cs="Arial"/>
          <w:sz w:val="24"/>
          <w:szCs w:val="24"/>
        </w:rPr>
        <w:t xml:space="preserve">, prática comumente chamada de </w:t>
      </w:r>
      <w:r w:rsidR="008B1A59" w:rsidRPr="00814602">
        <w:rPr>
          <w:rFonts w:ascii="Arial" w:hAnsi="Arial" w:cs="Arial"/>
          <w:sz w:val="24"/>
          <w:szCs w:val="24"/>
        </w:rPr>
        <w:t>coronelismo</w:t>
      </w:r>
      <w:r w:rsidRPr="00141568">
        <w:rPr>
          <w:rFonts w:ascii="Arial" w:hAnsi="Arial" w:cs="Arial"/>
          <w:sz w:val="24"/>
          <w:szCs w:val="24"/>
        </w:rPr>
        <w:t>. Apesar do "milagre econômico</w:t>
      </w:r>
      <w:proofErr w:type="gramStart"/>
      <w:r w:rsidRPr="00141568">
        <w:rPr>
          <w:rFonts w:ascii="Arial" w:hAnsi="Arial" w:cs="Arial"/>
          <w:sz w:val="24"/>
          <w:szCs w:val="24"/>
        </w:rPr>
        <w:t>"</w:t>
      </w:r>
      <w:proofErr w:type="gramEnd"/>
      <w:r w:rsidR="00B8592D" w:rsidRPr="00B8592D">
        <w:rPr>
          <w:rStyle w:val="Refdenotaderodap"/>
          <w:rFonts w:ascii="Arial" w:hAnsi="Arial" w:cs="Arial"/>
          <w:sz w:val="20"/>
          <w:szCs w:val="20"/>
        </w:rPr>
        <w:footnoteReference w:id="4"/>
      </w:r>
      <w:r w:rsidRPr="00141568">
        <w:rPr>
          <w:rFonts w:ascii="Arial" w:hAnsi="Arial" w:cs="Arial"/>
          <w:sz w:val="24"/>
          <w:szCs w:val="24"/>
        </w:rPr>
        <w:t>, impulsionado pelo elevado aporte de capital estrangeiro, a desigualdade aumentava, gerando grandes riquezas a poucos e elevada pobreza à  maioria da população. O Ministro da Fazenda do período,</w:t>
      </w:r>
      <w:r w:rsidR="00E31119" w:rsidRPr="00141568">
        <w:rPr>
          <w:rFonts w:ascii="Arial" w:hAnsi="Arial" w:cs="Arial"/>
          <w:sz w:val="24"/>
          <w:szCs w:val="24"/>
        </w:rPr>
        <w:t xml:space="preserve"> </w:t>
      </w:r>
      <w:r w:rsidRPr="00141568">
        <w:rPr>
          <w:rFonts w:ascii="Arial" w:hAnsi="Arial" w:cs="Arial"/>
          <w:sz w:val="24"/>
          <w:szCs w:val="24"/>
        </w:rPr>
        <w:t>Delfim Netto defendia</w:t>
      </w:r>
      <w:r w:rsidR="00E31119" w:rsidRPr="00141568">
        <w:rPr>
          <w:rFonts w:ascii="Arial" w:hAnsi="Arial" w:cs="Arial"/>
          <w:sz w:val="24"/>
          <w:szCs w:val="24"/>
        </w:rPr>
        <w:t xml:space="preserve"> </w:t>
      </w:r>
      <w:r w:rsidR="008B1A59">
        <w:rPr>
          <w:rFonts w:ascii="Arial" w:hAnsi="Arial" w:cs="Arial"/>
          <w:sz w:val="24"/>
          <w:szCs w:val="24"/>
        </w:rPr>
        <w:t xml:space="preserve">a </w:t>
      </w:r>
      <w:r w:rsidRPr="00141568">
        <w:rPr>
          <w:rFonts w:ascii="Arial" w:hAnsi="Arial" w:cs="Arial"/>
          <w:sz w:val="24"/>
          <w:szCs w:val="24"/>
        </w:rPr>
        <w:t>teoria do "crescimento do bolo", ou seja, segundo essa teoria seria necessário primeiro fazer crescer a economia, gerar riqueza, para só depois repartir os benefício</w:t>
      </w:r>
      <w:r w:rsidR="00E31119">
        <w:rPr>
          <w:rFonts w:ascii="Arial" w:hAnsi="Arial" w:cs="Arial"/>
          <w:sz w:val="24"/>
          <w:szCs w:val="24"/>
        </w:rPr>
        <w:t xml:space="preserve">s, </w:t>
      </w:r>
      <w:r w:rsidRPr="00141568">
        <w:rPr>
          <w:rFonts w:ascii="Arial" w:hAnsi="Arial" w:cs="Arial"/>
          <w:sz w:val="24"/>
          <w:szCs w:val="24"/>
        </w:rPr>
        <w:t>as fatias do bolo. Como resultado,</w:t>
      </w:r>
      <w:r w:rsidR="00E31119" w:rsidRPr="00141568">
        <w:rPr>
          <w:rFonts w:ascii="Arial" w:hAnsi="Arial" w:cs="Arial"/>
          <w:sz w:val="24"/>
          <w:szCs w:val="24"/>
        </w:rPr>
        <w:t xml:space="preserve"> </w:t>
      </w:r>
      <w:r w:rsidRPr="00141568">
        <w:rPr>
          <w:rFonts w:ascii="Arial" w:hAnsi="Arial" w:cs="Arial"/>
          <w:sz w:val="24"/>
          <w:szCs w:val="24"/>
        </w:rPr>
        <w:t>aumentou a desigualdade</w:t>
      </w:r>
      <w:r w:rsidR="00E31119">
        <w:rPr>
          <w:rFonts w:ascii="Arial" w:hAnsi="Arial" w:cs="Arial"/>
          <w:sz w:val="24"/>
          <w:szCs w:val="24"/>
        </w:rPr>
        <w:t xml:space="preserve"> e concentração de renda</w:t>
      </w:r>
      <w:r w:rsidRPr="00141568">
        <w:rPr>
          <w:rFonts w:ascii="Arial" w:hAnsi="Arial" w:cs="Arial"/>
          <w:sz w:val="24"/>
          <w:szCs w:val="24"/>
        </w:rPr>
        <w:t>. Tal desigualdade inspirou o economista Edmar</w:t>
      </w:r>
      <w:r w:rsidR="00E31119" w:rsidRPr="00141568">
        <w:rPr>
          <w:rFonts w:ascii="Arial" w:hAnsi="Arial" w:cs="Arial"/>
          <w:sz w:val="24"/>
          <w:szCs w:val="24"/>
        </w:rPr>
        <w:t xml:space="preserve"> </w:t>
      </w:r>
      <w:r w:rsidRPr="00141568">
        <w:rPr>
          <w:rFonts w:ascii="Arial" w:hAnsi="Arial" w:cs="Arial"/>
          <w:sz w:val="24"/>
          <w:szCs w:val="24"/>
        </w:rPr>
        <w:t>Bacha a escrever histórico texto no jornal Opinião</w:t>
      </w:r>
      <w:r w:rsidR="00E31119" w:rsidRPr="000D0A29">
        <w:rPr>
          <w:rStyle w:val="Refdenotaderodap"/>
          <w:rFonts w:ascii="Arial" w:hAnsi="Arial" w:cs="Arial"/>
          <w:sz w:val="20"/>
          <w:szCs w:val="20"/>
        </w:rPr>
        <w:footnoteReference w:id="5"/>
      </w:r>
      <w:r w:rsidR="008B1A59">
        <w:rPr>
          <w:rFonts w:ascii="Arial" w:hAnsi="Arial" w:cs="Arial"/>
          <w:sz w:val="24"/>
          <w:szCs w:val="24"/>
        </w:rPr>
        <w:t xml:space="preserve">, </w:t>
      </w:r>
      <w:r w:rsidRPr="00141568">
        <w:rPr>
          <w:rFonts w:ascii="Arial" w:hAnsi="Arial" w:cs="Arial"/>
          <w:sz w:val="24"/>
          <w:szCs w:val="24"/>
        </w:rPr>
        <w:t xml:space="preserve">onde </w:t>
      </w:r>
      <w:r w:rsidR="00E31119">
        <w:rPr>
          <w:rFonts w:ascii="Arial" w:hAnsi="Arial" w:cs="Arial"/>
          <w:sz w:val="24"/>
          <w:szCs w:val="24"/>
        </w:rPr>
        <w:t>sugeria, em linguagem de fábula,</w:t>
      </w:r>
      <w:r w:rsidRPr="00141568">
        <w:rPr>
          <w:rFonts w:ascii="Arial" w:hAnsi="Arial" w:cs="Arial"/>
          <w:sz w:val="24"/>
          <w:szCs w:val="24"/>
        </w:rPr>
        <w:t xml:space="preserve"> </w:t>
      </w:r>
      <w:r w:rsidR="008B1A59">
        <w:rPr>
          <w:rFonts w:ascii="Arial" w:hAnsi="Arial" w:cs="Arial"/>
          <w:sz w:val="24"/>
          <w:szCs w:val="24"/>
        </w:rPr>
        <w:lastRenderedPageBreak/>
        <w:t>que as condições de vida no Brasil eram</w:t>
      </w:r>
      <w:r w:rsidRPr="00141568">
        <w:rPr>
          <w:rFonts w:ascii="Arial" w:hAnsi="Arial" w:cs="Arial"/>
          <w:sz w:val="24"/>
          <w:szCs w:val="24"/>
        </w:rPr>
        <w:t xml:space="preserve"> uma combinação da rica Bélgica e da miserável Índia, o país </w:t>
      </w:r>
      <w:proofErr w:type="spellStart"/>
      <w:r w:rsidRPr="00141568">
        <w:rPr>
          <w:rFonts w:ascii="Arial" w:hAnsi="Arial" w:cs="Arial"/>
          <w:sz w:val="24"/>
          <w:szCs w:val="24"/>
        </w:rPr>
        <w:t>Belíndia</w:t>
      </w:r>
      <w:proofErr w:type="spellEnd"/>
      <w:r w:rsidRPr="00141568">
        <w:rPr>
          <w:rFonts w:ascii="Arial" w:hAnsi="Arial" w:cs="Arial"/>
          <w:sz w:val="24"/>
          <w:szCs w:val="24"/>
        </w:rPr>
        <w:t>.</w:t>
      </w:r>
      <w:r w:rsidR="001C691B">
        <w:rPr>
          <w:rFonts w:ascii="Arial" w:hAnsi="Arial" w:cs="Arial"/>
          <w:sz w:val="24"/>
          <w:szCs w:val="24"/>
        </w:rPr>
        <w:t xml:space="preserve"> </w:t>
      </w:r>
    </w:p>
    <w:p w:rsidR="00141568" w:rsidRPr="001C691B" w:rsidRDefault="00036478" w:rsidP="005613B7">
      <w:pPr>
        <w:spacing w:before="120" w:after="120" w:line="360" w:lineRule="auto"/>
        <w:ind w:firstLine="851"/>
        <w:jc w:val="both"/>
        <w:rPr>
          <w:rFonts w:ascii="Arial" w:hAnsi="Arial" w:cs="Arial"/>
          <w:sz w:val="24"/>
          <w:szCs w:val="24"/>
        </w:rPr>
      </w:pPr>
      <w:r>
        <w:rPr>
          <w:rFonts w:ascii="Arial" w:hAnsi="Arial" w:cs="Arial"/>
          <w:sz w:val="24"/>
          <w:szCs w:val="24"/>
        </w:rPr>
        <w:t xml:space="preserve">Análise do índice </w:t>
      </w:r>
      <w:proofErr w:type="spellStart"/>
      <w:r>
        <w:rPr>
          <w:rFonts w:ascii="Arial" w:hAnsi="Arial" w:cs="Arial"/>
          <w:sz w:val="24"/>
          <w:szCs w:val="24"/>
        </w:rPr>
        <w:t>Gini</w:t>
      </w:r>
      <w:proofErr w:type="spellEnd"/>
      <w:r w:rsidRPr="001C691B">
        <w:rPr>
          <w:rStyle w:val="Refdenotaderodap"/>
          <w:rFonts w:ascii="Arial" w:hAnsi="Arial" w:cs="Arial"/>
          <w:sz w:val="20"/>
          <w:szCs w:val="20"/>
        </w:rPr>
        <w:footnoteReference w:id="6"/>
      </w:r>
      <w:r>
        <w:rPr>
          <w:rFonts w:ascii="Arial" w:hAnsi="Arial" w:cs="Arial"/>
          <w:sz w:val="24"/>
          <w:szCs w:val="24"/>
        </w:rPr>
        <w:t xml:space="preserve"> </w:t>
      </w:r>
      <w:r w:rsidR="00141568" w:rsidRPr="00141568">
        <w:rPr>
          <w:rFonts w:ascii="Arial" w:hAnsi="Arial" w:cs="Arial"/>
          <w:sz w:val="24"/>
          <w:szCs w:val="24"/>
        </w:rPr>
        <w:t xml:space="preserve">mostra que a desigualdade aumentou consideravelmente no período governado pelos militares, </w:t>
      </w:r>
      <w:r w:rsidR="001C691B">
        <w:rPr>
          <w:rFonts w:ascii="Arial" w:hAnsi="Arial" w:cs="Arial"/>
          <w:sz w:val="24"/>
          <w:szCs w:val="24"/>
        </w:rPr>
        <w:t xml:space="preserve">passando por um período de estagnação nos anos que sucederam, </w:t>
      </w:r>
      <w:r w:rsidR="00141568" w:rsidRPr="00141568">
        <w:rPr>
          <w:rFonts w:ascii="Arial" w:hAnsi="Arial" w:cs="Arial"/>
          <w:sz w:val="24"/>
          <w:szCs w:val="24"/>
        </w:rPr>
        <w:t xml:space="preserve">demorando até </w:t>
      </w:r>
      <w:r w:rsidR="001C691B">
        <w:rPr>
          <w:rFonts w:ascii="Arial" w:hAnsi="Arial" w:cs="Arial"/>
          <w:sz w:val="24"/>
          <w:szCs w:val="24"/>
        </w:rPr>
        <w:t>a virada para o século XXI para</w:t>
      </w:r>
      <w:r w:rsidR="00141568" w:rsidRPr="00141568">
        <w:rPr>
          <w:rFonts w:ascii="Arial" w:hAnsi="Arial" w:cs="Arial"/>
          <w:sz w:val="24"/>
          <w:szCs w:val="24"/>
        </w:rPr>
        <w:t xml:space="preserve"> começa</w:t>
      </w:r>
      <w:r w:rsidR="001C691B">
        <w:rPr>
          <w:rFonts w:ascii="Arial" w:hAnsi="Arial" w:cs="Arial"/>
          <w:sz w:val="24"/>
          <w:szCs w:val="24"/>
        </w:rPr>
        <w:t>r</w:t>
      </w:r>
      <w:r w:rsidR="00141568" w:rsidRPr="00141568">
        <w:rPr>
          <w:rFonts w:ascii="Arial" w:hAnsi="Arial" w:cs="Arial"/>
          <w:sz w:val="24"/>
          <w:szCs w:val="24"/>
        </w:rPr>
        <w:t xml:space="preserve"> </w:t>
      </w:r>
      <w:r w:rsidR="001C691B">
        <w:rPr>
          <w:rFonts w:ascii="Arial" w:hAnsi="Arial" w:cs="Arial"/>
          <w:sz w:val="24"/>
          <w:szCs w:val="24"/>
        </w:rPr>
        <w:t xml:space="preserve">a </w:t>
      </w:r>
      <w:r w:rsidR="00141568" w:rsidRPr="00141568">
        <w:rPr>
          <w:rFonts w:ascii="Arial" w:hAnsi="Arial" w:cs="Arial"/>
          <w:sz w:val="24"/>
          <w:szCs w:val="24"/>
        </w:rPr>
        <w:t>reduzir</w:t>
      </w:r>
      <w:r w:rsidR="001C691B">
        <w:rPr>
          <w:rFonts w:ascii="Arial" w:hAnsi="Arial" w:cs="Arial"/>
          <w:sz w:val="24"/>
          <w:szCs w:val="24"/>
        </w:rPr>
        <w:t xml:space="preserve">, e uma queda acentuada quando percebidos os primeiros frutos dos programas sociais de transferência de renda, como atesta </w:t>
      </w:r>
      <w:r w:rsidR="000D0A29">
        <w:rPr>
          <w:rFonts w:ascii="Arial" w:hAnsi="Arial" w:cs="Arial"/>
          <w:sz w:val="24"/>
          <w:szCs w:val="24"/>
        </w:rPr>
        <w:t>a publicação</w:t>
      </w:r>
      <w:r w:rsidR="001C691B">
        <w:rPr>
          <w:rFonts w:ascii="Arial" w:hAnsi="Arial" w:cs="Arial"/>
          <w:sz w:val="24"/>
          <w:szCs w:val="24"/>
        </w:rPr>
        <w:t xml:space="preserve"> do IPEA, </w:t>
      </w:r>
      <w:r w:rsidR="001C691B">
        <w:rPr>
          <w:rFonts w:ascii="Arial" w:hAnsi="Arial" w:cs="Arial"/>
          <w:i/>
          <w:sz w:val="24"/>
          <w:szCs w:val="24"/>
        </w:rPr>
        <w:t>A Década Inclusiva (2001 – 2011): Desigualdade, Pobreza e Políticas de Renda</w:t>
      </w:r>
      <w:proofErr w:type="gramStart"/>
      <w:r w:rsidR="001C691B" w:rsidRPr="000D0A29">
        <w:rPr>
          <w:rStyle w:val="Refdenotaderodap"/>
          <w:rFonts w:ascii="Arial" w:hAnsi="Arial" w:cs="Arial"/>
          <w:sz w:val="20"/>
          <w:szCs w:val="20"/>
        </w:rPr>
        <w:footnoteReference w:id="7"/>
      </w:r>
      <w:proofErr w:type="gramEnd"/>
    </w:p>
    <w:p w:rsidR="00141568" w:rsidRPr="00141568" w:rsidRDefault="00141568" w:rsidP="005613B7">
      <w:pPr>
        <w:spacing w:before="120" w:after="120" w:line="360" w:lineRule="auto"/>
        <w:ind w:firstLine="851"/>
        <w:jc w:val="both"/>
        <w:rPr>
          <w:rFonts w:ascii="Arial" w:hAnsi="Arial" w:cs="Arial"/>
          <w:sz w:val="24"/>
          <w:szCs w:val="24"/>
        </w:rPr>
      </w:pPr>
      <w:r w:rsidRPr="00141568">
        <w:rPr>
          <w:rFonts w:ascii="Arial" w:hAnsi="Arial" w:cs="Arial"/>
          <w:sz w:val="24"/>
          <w:szCs w:val="24"/>
        </w:rPr>
        <w:t>Ainda nos anos 1980, o fim do regime militar trouxe à</w:t>
      </w:r>
      <w:r w:rsidR="000D0A29" w:rsidRPr="00141568">
        <w:rPr>
          <w:rFonts w:ascii="Arial" w:hAnsi="Arial" w:cs="Arial"/>
          <w:sz w:val="24"/>
          <w:szCs w:val="24"/>
        </w:rPr>
        <w:t xml:space="preserve"> </w:t>
      </w:r>
      <w:r w:rsidRPr="00141568">
        <w:rPr>
          <w:rFonts w:ascii="Arial" w:hAnsi="Arial" w:cs="Arial"/>
          <w:sz w:val="24"/>
          <w:szCs w:val="24"/>
        </w:rPr>
        <w:t xml:space="preserve">tona pressões reprimidas de categorias </w:t>
      </w:r>
      <w:r w:rsidR="000D0A29">
        <w:rPr>
          <w:rFonts w:ascii="Arial" w:hAnsi="Arial" w:cs="Arial"/>
          <w:sz w:val="24"/>
          <w:szCs w:val="24"/>
        </w:rPr>
        <w:t xml:space="preserve">e segmentos representativos da sociedade civil, </w:t>
      </w:r>
      <w:r w:rsidRPr="00141568">
        <w:rPr>
          <w:rFonts w:ascii="Arial" w:hAnsi="Arial" w:cs="Arial"/>
          <w:sz w:val="24"/>
          <w:szCs w:val="24"/>
        </w:rPr>
        <w:t xml:space="preserve">que lutavam pela garantia de seus interesses na </w:t>
      </w:r>
      <w:r w:rsidR="000D0A29" w:rsidRPr="00141568">
        <w:rPr>
          <w:rFonts w:ascii="Arial" w:hAnsi="Arial" w:cs="Arial"/>
          <w:sz w:val="24"/>
          <w:szCs w:val="24"/>
        </w:rPr>
        <w:t>recém-instalada</w:t>
      </w:r>
      <w:r w:rsidRPr="00141568">
        <w:rPr>
          <w:rFonts w:ascii="Arial" w:hAnsi="Arial" w:cs="Arial"/>
          <w:sz w:val="24"/>
          <w:szCs w:val="24"/>
        </w:rPr>
        <w:t xml:space="preserve"> </w:t>
      </w:r>
      <w:r w:rsidR="000D0A29" w:rsidRPr="00141568">
        <w:rPr>
          <w:rFonts w:ascii="Arial" w:hAnsi="Arial" w:cs="Arial"/>
          <w:sz w:val="24"/>
          <w:szCs w:val="24"/>
        </w:rPr>
        <w:t>Assembleia</w:t>
      </w:r>
      <w:r w:rsidR="000D0A29">
        <w:rPr>
          <w:rFonts w:ascii="Arial" w:hAnsi="Arial" w:cs="Arial"/>
          <w:sz w:val="24"/>
          <w:szCs w:val="24"/>
        </w:rPr>
        <w:t xml:space="preserve"> Nacional Constituinte (1986),</w:t>
      </w:r>
      <w:r w:rsidRPr="00141568">
        <w:rPr>
          <w:rFonts w:ascii="Arial" w:hAnsi="Arial" w:cs="Arial"/>
          <w:sz w:val="24"/>
          <w:szCs w:val="24"/>
        </w:rPr>
        <w:t xml:space="preserve"> reivindicações pela efetivação de direitos na área social, além de discussões e debates acadêmicos envolvendo estudiosos como o sociólogo Betinho,</w:t>
      </w:r>
      <w:r w:rsidR="000D0A29" w:rsidRPr="00141568">
        <w:rPr>
          <w:rFonts w:ascii="Arial" w:hAnsi="Arial" w:cs="Arial"/>
          <w:sz w:val="24"/>
          <w:szCs w:val="24"/>
        </w:rPr>
        <w:t xml:space="preserve"> </w:t>
      </w:r>
      <w:r w:rsidRPr="00141568">
        <w:rPr>
          <w:rFonts w:ascii="Arial" w:hAnsi="Arial" w:cs="Arial"/>
          <w:sz w:val="24"/>
          <w:szCs w:val="24"/>
        </w:rPr>
        <w:t>Eduardo Suplicy e Cristovam Bu</w:t>
      </w:r>
      <w:r w:rsidR="00905FA5">
        <w:rPr>
          <w:rFonts w:ascii="Arial" w:hAnsi="Arial" w:cs="Arial"/>
          <w:sz w:val="24"/>
          <w:szCs w:val="24"/>
        </w:rPr>
        <w:t>arque, na época Reitor da UNB. No entanto, d</w:t>
      </w:r>
      <w:r w:rsidRPr="00141568">
        <w:rPr>
          <w:rFonts w:ascii="Arial" w:hAnsi="Arial" w:cs="Arial"/>
          <w:sz w:val="24"/>
          <w:szCs w:val="24"/>
        </w:rPr>
        <w:t>emoraria</w:t>
      </w:r>
      <w:r w:rsidR="000D0A29">
        <w:rPr>
          <w:rFonts w:ascii="Arial" w:hAnsi="Arial" w:cs="Arial"/>
          <w:sz w:val="24"/>
          <w:szCs w:val="24"/>
        </w:rPr>
        <w:t xml:space="preserve"> ainda, pelo menos uma década </w:t>
      </w:r>
      <w:r w:rsidRPr="00141568">
        <w:rPr>
          <w:rFonts w:ascii="Arial" w:hAnsi="Arial" w:cs="Arial"/>
          <w:sz w:val="24"/>
          <w:szCs w:val="24"/>
        </w:rPr>
        <w:t>para começarmos a ter uma mudança na forma de o Estado trabalhar</w:t>
      </w:r>
      <w:r w:rsidR="00B809ED">
        <w:rPr>
          <w:rFonts w:ascii="Arial" w:hAnsi="Arial" w:cs="Arial"/>
          <w:sz w:val="24"/>
          <w:szCs w:val="24"/>
        </w:rPr>
        <w:t xml:space="preserve"> </w:t>
      </w:r>
      <w:r w:rsidR="00B809ED" w:rsidRPr="00814602">
        <w:rPr>
          <w:rFonts w:ascii="Arial" w:hAnsi="Arial" w:cs="Arial"/>
          <w:sz w:val="24"/>
          <w:szCs w:val="24"/>
        </w:rPr>
        <w:t>efetivamente</w:t>
      </w:r>
      <w:r w:rsidRPr="00141568">
        <w:rPr>
          <w:rFonts w:ascii="Arial" w:hAnsi="Arial" w:cs="Arial"/>
          <w:sz w:val="24"/>
          <w:szCs w:val="24"/>
        </w:rPr>
        <w:t xml:space="preserve"> pela estruturação de mecanismos que possibilitassem a redução da miséria,</w:t>
      </w:r>
      <w:r w:rsidR="000D0A29" w:rsidRPr="00141568">
        <w:rPr>
          <w:rFonts w:ascii="Arial" w:hAnsi="Arial" w:cs="Arial"/>
          <w:sz w:val="24"/>
          <w:szCs w:val="24"/>
        </w:rPr>
        <w:t xml:space="preserve"> </w:t>
      </w:r>
      <w:r w:rsidRPr="00141568">
        <w:rPr>
          <w:rFonts w:ascii="Arial" w:hAnsi="Arial" w:cs="Arial"/>
          <w:sz w:val="24"/>
          <w:szCs w:val="24"/>
        </w:rPr>
        <w:t>consequentemente o estabelecimento de condições mínimas de existência com dignidade.</w:t>
      </w:r>
    </w:p>
    <w:p w:rsidR="00141568" w:rsidRDefault="00141568" w:rsidP="005613B7">
      <w:pPr>
        <w:spacing w:before="120" w:after="120" w:line="360" w:lineRule="auto"/>
        <w:ind w:firstLine="851"/>
        <w:jc w:val="both"/>
        <w:rPr>
          <w:rFonts w:ascii="Arial" w:hAnsi="Arial" w:cs="Arial"/>
          <w:sz w:val="24"/>
          <w:szCs w:val="24"/>
        </w:rPr>
      </w:pPr>
    </w:p>
    <w:p w:rsidR="00141568" w:rsidRDefault="00141568" w:rsidP="00FE5C9E">
      <w:pPr>
        <w:spacing w:before="120" w:after="120" w:line="360" w:lineRule="auto"/>
        <w:jc w:val="both"/>
        <w:rPr>
          <w:rFonts w:ascii="Arial" w:hAnsi="Arial" w:cs="Arial"/>
          <w:b/>
          <w:sz w:val="24"/>
          <w:szCs w:val="24"/>
        </w:rPr>
      </w:pPr>
      <w:r w:rsidRPr="000D0A29">
        <w:rPr>
          <w:rFonts w:ascii="Arial" w:hAnsi="Arial" w:cs="Arial"/>
          <w:b/>
          <w:sz w:val="24"/>
          <w:szCs w:val="24"/>
        </w:rPr>
        <w:t xml:space="preserve">2. O Estado contra a </w:t>
      </w:r>
      <w:r w:rsidR="00905FA5">
        <w:rPr>
          <w:rFonts w:ascii="Arial" w:hAnsi="Arial" w:cs="Arial"/>
          <w:b/>
          <w:sz w:val="24"/>
          <w:szCs w:val="24"/>
        </w:rPr>
        <w:t>pobreza extrema</w:t>
      </w:r>
    </w:p>
    <w:p w:rsidR="002144FF" w:rsidRDefault="002144FF" w:rsidP="002144FF">
      <w:pPr>
        <w:spacing w:before="120" w:after="120" w:line="360" w:lineRule="auto"/>
        <w:ind w:firstLine="851"/>
        <w:jc w:val="both"/>
        <w:rPr>
          <w:rFonts w:ascii="Arial" w:hAnsi="Arial" w:cs="Arial"/>
          <w:sz w:val="24"/>
          <w:szCs w:val="24"/>
        </w:rPr>
      </w:pPr>
      <w:r w:rsidRPr="00141568">
        <w:rPr>
          <w:rFonts w:ascii="Arial" w:hAnsi="Arial" w:cs="Arial"/>
          <w:sz w:val="24"/>
          <w:szCs w:val="24"/>
        </w:rPr>
        <w:t xml:space="preserve">A Declaração Universal dos Direitos Humanos, de 1948, expressa em seu artigo 25, parágrafo 1°, </w:t>
      </w:r>
      <w:proofErr w:type="gramStart"/>
      <w:r w:rsidRPr="00141568">
        <w:rPr>
          <w:rFonts w:ascii="Arial" w:hAnsi="Arial" w:cs="Arial"/>
          <w:sz w:val="24"/>
          <w:szCs w:val="24"/>
        </w:rPr>
        <w:t>que</w:t>
      </w:r>
      <w:proofErr w:type="gramEnd"/>
    </w:p>
    <w:p w:rsidR="002144FF" w:rsidRDefault="002144FF" w:rsidP="002144FF">
      <w:pPr>
        <w:spacing w:after="0" w:line="240" w:lineRule="auto"/>
        <w:ind w:left="3402"/>
        <w:jc w:val="both"/>
        <w:rPr>
          <w:rFonts w:ascii="Arial" w:hAnsi="Arial" w:cs="Arial"/>
        </w:rPr>
      </w:pPr>
      <w:r w:rsidRPr="002144FF">
        <w:rPr>
          <w:rFonts w:ascii="Arial" w:hAnsi="Arial" w:cs="Arial"/>
        </w:rPr>
        <w:t xml:space="preserve">"Toda pessoa tem direito a um padrão de vida capaz de assegurar a si e a sua família saúde e bem-estar, inclusive </w:t>
      </w:r>
      <w:r w:rsidRPr="002144FF">
        <w:rPr>
          <w:rFonts w:ascii="Arial" w:hAnsi="Arial" w:cs="Arial"/>
          <w:i/>
        </w:rPr>
        <w:t>alimentação</w:t>
      </w:r>
      <w:r w:rsidRPr="002144FF">
        <w:rPr>
          <w:rFonts w:ascii="Arial" w:hAnsi="Arial" w:cs="Arial"/>
        </w:rPr>
        <w:t>, vestuário, habitação, cuidados médicos e os serviços sociais indispensáveis, e direito à segurança em caso de desemprego, doença, invalidez, viuvez, velhice ou outros casos de perda dos meios de subsistência em circunstâncias fora do seu controle."</w:t>
      </w:r>
    </w:p>
    <w:p w:rsidR="00BF6D10" w:rsidRDefault="00BF6D10" w:rsidP="002144FF">
      <w:pPr>
        <w:spacing w:after="0" w:line="240" w:lineRule="auto"/>
        <w:ind w:left="3402"/>
        <w:jc w:val="both"/>
        <w:rPr>
          <w:rFonts w:ascii="Arial" w:hAnsi="Arial" w:cs="Arial"/>
        </w:rPr>
      </w:pPr>
    </w:p>
    <w:p w:rsidR="002144FF" w:rsidRPr="002144FF" w:rsidRDefault="002144FF" w:rsidP="002144FF">
      <w:pPr>
        <w:spacing w:after="0" w:line="240" w:lineRule="auto"/>
        <w:ind w:left="3402"/>
        <w:jc w:val="both"/>
        <w:rPr>
          <w:rFonts w:ascii="Arial" w:hAnsi="Arial" w:cs="Arial"/>
        </w:rPr>
      </w:pPr>
    </w:p>
    <w:p w:rsidR="002144FF" w:rsidRDefault="002144FF" w:rsidP="002144FF">
      <w:pPr>
        <w:spacing w:before="120" w:after="120" w:line="360" w:lineRule="auto"/>
        <w:ind w:firstLine="851"/>
        <w:jc w:val="both"/>
        <w:rPr>
          <w:rFonts w:ascii="Arial" w:hAnsi="Arial" w:cs="Arial"/>
          <w:sz w:val="24"/>
          <w:szCs w:val="24"/>
        </w:rPr>
      </w:pPr>
      <w:r>
        <w:rPr>
          <w:rFonts w:ascii="Arial" w:hAnsi="Arial" w:cs="Arial"/>
          <w:sz w:val="24"/>
          <w:szCs w:val="24"/>
        </w:rPr>
        <w:lastRenderedPageBreak/>
        <w:t xml:space="preserve">O exposto na </w:t>
      </w:r>
      <w:r w:rsidR="00BF6D10">
        <w:rPr>
          <w:rFonts w:ascii="Arial" w:hAnsi="Arial" w:cs="Arial"/>
          <w:sz w:val="24"/>
          <w:szCs w:val="24"/>
        </w:rPr>
        <w:t>DUDH</w:t>
      </w:r>
      <w:r>
        <w:rPr>
          <w:rFonts w:ascii="Arial" w:hAnsi="Arial" w:cs="Arial"/>
          <w:sz w:val="24"/>
          <w:szCs w:val="24"/>
        </w:rPr>
        <w:t xml:space="preserve"> é</w:t>
      </w:r>
      <w:r w:rsidRPr="00141568">
        <w:rPr>
          <w:rFonts w:ascii="Arial" w:hAnsi="Arial" w:cs="Arial"/>
          <w:sz w:val="24"/>
          <w:szCs w:val="24"/>
        </w:rPr>
        <w:t xml:space="preserve"> reforçado na Cúpula da Alimentação</w:t>
      </w:r>
      <w:r>
        <w:rPr>
          <w:rFonts w:ascii="Arial" w:hAnsi="Arial" w:cs="Arial"/>
          <w:sz w:val="24"/>
          <w:szCs w:val="24"/>
        </w:rPr>
        <w:t xml:space="preserve"> Mundial, organizada pela FAO, Organização das Nações Unidas para a Alimentação e Agricultura</w:t>
      </w:r>
      <w:r w:rsidRPr="00141568">
        <w:rPr>
          <w:rFonts w:ascii="Arial" w:hAnsi="Arial" w:cs="Arial"/>
          <w:sz w:val="24"/>
          <w:szCs w:val="24"/>
        </w:rPr>
        <w:t>, em Roma, 1996, onde os partic</w:t>
      </w:r>
      <w:r w:rsidR="00BF6D10">
        <w:rPr>
          <w:rFonts w:ascii="Arial" w:hAnsi="Arial" w:cs="Arial"/>
          <w:sz w:val="24"/>
          <w:szCs w:val="24"/>
        </w:rPr>
        <w:t>ipantes firmaram compromisso em levar à prática</w:t>
      </w:r>
      <w:r w:rsidRPr="00141568">
        <w:rPr>
          <w:rFonts w:ascii="Arial" w:hAnsi="Arial" w:cs="Arial"/>
          <w:sz w:val="24"/>
          <w:szCs w:val="24"/>
        </w:rPr>
        <w:t xml:space="preserve"> os planos acordados na Cúpula, objetivando a segurança alimentar de seu povo</w:t>
      </w:r>
      <w:r w:rsidR="001A68D5">
        <w:rPr>
          <w:rFonts w:ascii="Arial" w:hAnsi="Arial" w:cs="Arial"/>
          <w:sz w:val="24"/>
          <w:szCs w:val="24"/>
        </w:rPr>
        <w:t xml:space="preserve">, entendida como de urgência necessária para </w:t>
      </w:r>
      <w:r w:rsidR="00BF6D10">
        <w:rPr>
          <w:rFonts w:ascii="Arial" w:hAnsi="Arial" w:cs="Arial"/>
          <w:sz w:val="24"/>
          <w:szCs w:val="24"/>
        </w:rPr>
        <w:t>o gozo dos demais direitos sociais</w:t>
      </w:r>
      <w:r w:rsidR="001A68D5">
        <w:rPr>
          <w:rFonts w:ascii="Arial" w:hAnsi="Arial" w:cs="Arial"/>
          <w:sz w:val="24"/>
          <w:szCs w:val="24"/>
        </w:rPr>
        <w:t xml:space="preserve">. Sem alimentação </w:t>
      </w:r>
      <w:r w:rsidR="00814602">
        <w:rPr>
          <w:rFonts w:ascii="Arial" w:hAnsi="Arial" w:cs="Arial"/>
          <w:sz w:val="24"/>
          <w:szCs w:val="24"/>
        </w:rPr>
        <w:t>adequada,</w:t>
      </w:r>
      <w:r w:rsidR="001A68D5">
        <w:rPr>
          <w:rFonts w:ascii="Arial" w:hAnsi="Arial" w:cs="Arial"/>
          <w:sz w:val="24"/>
          <w:szCs w:val="24"/>
        </w:rPr>
        <w:t xml:space="preserve"> saúde e educação, por exemplo, ficam comprometidos.</w:t>
      </w:r>
    </w:p>
    <w:p w:rsidR="000D0A29" w:rsidRDefault="00141568" w:rsidP="005613B7">
      <w:pPr>
        <w:spacing w:before="120" w:after="120" w:line="360" w:lineRule="auto"/>
        <w:ind w:firstLine="851"/>
        <w:jc w:val="both"/>
        <w:rPr>
          <w:rFonts w:ascii="Arial" w:hAnsi="Arial" w:cs="Arial"/>
          <w:sz w:val="24"/>
          <w:szCs w:val="24"/>
        </w:rPr>
      </w:pPr>
      <w:r w:rsidRPr="00141568">
        <w:rPr>
          <w:rFonts w:ascii="Arial" w:hAnsi="Arial" w:cs="Arial"/>
          <w:sz w:val="24"/>
          <w:szCs w:val="24"/>
        </w:rPr>
        <w:t>O direito à alimentação</w:t>
      </w:r>
      <w:r w:rsidR="00CD155E">
        <w:rPr>
          <w:rFonts w:ascii="Arial" w:hAnsi="Arial" w:cs="Arial"/>
          <w:sz w:val="24"/>
          <w:szCs w:val="24"/>
        </w:rPr>
        <w:t xml:space="preserve">, com definição aprovada pelo Acordo Internacional dos Direitos Econômicos, Sociais e Culturais e do Comentário Geral nº 12 adotado em maio de 1999 pelo Comitê dos Direitos Econômicos, Sociais e Culturais, órgão responsável pelo acompanhamento da </w:t>
      </w:r>
      <w:proofErr w:type="gramStart"/>
      <w:r w:rsidR="00CD155E" w:rsidRPr="00814602">
        <w:rPr>
          <w:rFonts w:ascii="Arial" w:hAnsi="Arial" w:cs="Arial"/>
          <w:sz w:val="24"/>
          <w:szCs w:val="24"/>
        </w:rPr>
        <w:t>implementação</w:t>
      </w:r>
      <w:proofErr w:type="gramEnd"/>
      <w:r w:rsidR="00CD155E">
        <w:rPr>
          <w:rFonts w:ascii="Arial" w:hAnsi="Arial" w:cs="Arial"/>
          <w:sz w:val="24"/>
          <w:szCs w:val="24"/>
        </w:rPr>
        <w:t xml:space="preserve"> do Acordo,</w:t>
      </w:r>
    </w:p>
    <w:p w:rsidR="002144FF" w:rsidRDefault="002144FF" w:rsidP="005613B7">
      <w:pPr>
        <w:spacing w:before="120" w:after="120" w:line="360" w:lineRule="auto"/>
        <w:ind w:firstLine="851"/>
        <w:jc w:val="both"/>
        <w:rPr>
          <w:rFonts w:ascii="Arial" w:hAnsi="Arial" w:cs="Arial"/>
          <w:sz w:val="24"/>
          <w:szCs w:val="24"/>
        </w:rPr>
      </w:pPr>
    </w:p>
    <w:p w:rsidR="000D0A29" w:rsidRPr="000D0A29" w:rsidRDefault="000D0A29" w:rsidP="000D0A29">
      <w:pPr>
        <w:spacing w:after="0" w:line="240" w:lineRule="auto"/>
        <w:ind w:left="3402"/>
        <w:jc w:val="both"/>
        <w:rPr>
          <w:rFonts w:ascii="Arial" w:hAnsi="Arial" w:cs="Arial"/>
        </w:rPr>
      </w:pPr>
      <w:r w:rsidRPr="000D0A29">
        <w:rPr>
          <w:rFonts w:ascii="Arial" w:hAnsi="Arial" w:cs="Arial"/>
        </w:rPr>
        <w:t>"é o direito de ter um acesso regular, permanente e livre tanto diretamente ou por meio de compras financiadas, à alimentação suficiente e adequada tanto quantitativamente como qualitativamente, correspondendo às tradições culturais das pessoas a quem o consumo pertence, e que assegura uma realização física e mental, individual e coletiva, de uma vi</w:t>
      </w:r>
      <w:r w:rsidR="00CD155E">
        <w:rPr>
          <w:rFonts w:ascii="Arial" w:hAnsi="Arial" w:cs="Arial"/>
        </w:rPr>
        <w:t>da digna e livre de medo”.</w:t>
      </w:r>
    </w:p>
    <w:p w:rsidR="000D0A29" w:rsidRDefault="000D0A29" w:rsidP="005613B7">
      <w:pPr>
        <w:spacing w:before="120" w:after="120" w:line="360" w:lineRule="auto"/>
        <w:ind w:firstLine="851"/>
        <w:jc w:val="both"/>
        <w:rPr>
          <w:rFonts w:ascii="Arial" w:hAnsi="Arial" w:cs="Arial"/>
          <w:sz w:val="24"/>
          <w:szCs w:val="24"/>
        </w:rPr>
      </w:pPr>
    </w:p>
    <w:p w:rsidR="007A3268" w:rsidRDefault="00814602" w:rsidP="002144FF">
      <w:pPr>
        <w:spacing w:before="120" w:after="120" w:line="360" w:lineRule="auto"/>
        <w:ind w:firstLine="851"/>
        <w:jc w:val="both"/>
        <w:rPr>
          <w:rFonts w:ascii="Arial" w:hAnsi="Arial" w:cs="Arial"/>
          <w:sz w:val="24"/>
          <w:szCs w:val="24"/>
        </w:rPr>
      </w:pPr>
      <w:r w:rsidRPr="00814602">
        <w:rPr>
          <w:rFonts w:ascii="Arial" w:hAnsi="Arial" w:cs="Arial"/>
          <w:sz w:val="24"/>
          <w:szCs w:val="24"/>
        </w:rPr>
        <w:t>No Brasil,</w:t>
      </w:r>
      <w:r>
        <w:rPr>
          <w:rFonts w:ascii="Arial" w:hAnsi="Arial" w:cs="Arial"/>
          <w:i/>
          <w:color w:val="FF0000"/>
          <w:sz w:val="24"/>
          <w:szCs w:val="24"/>
        </w:rPr>
        <w:t xml:space="preserve"> </w:t>
      </w:r>
      <w:r w:rsidR="00C952D3">
        <w:rPr>
          <w:rFonts w:ascii="Arial" w:hAnsi="Arial" w:cs="Arial"/>
          <w:sz w:val="24"/>
          <w:szCs w:val="24"/>
        </w:rPr>
        <w:t>A Emenda C</w:t>
      </w:r>
      <w:r w:rsidR="00CD155E" w:rsidRPr="00141568">
        <w:rPr>
          <w:rFonts w:ascii="Arial" w:hAnsi="Arial" w:cs="Arial"/>
          <w:sz w:val="24"/>
          <w:szCs w:val="24"/>
        </w:rPr>
        <w:t>onstitucional n° 64, de 2010, incluiu a alimentação no rol dos direitos sociais, no artigo 6° da Constituição Federal</w:t>
      </w:r>
      <w:r w:rsidR="002144FF">
        <w:rPr>
          <w:rFonts w:ascii="Arial" w:hAnsi="Arial" w:cs="Arial"/>
          <w:sz w:val="24"/>
          <w:szCs w:val="24"/>
        </w:rPr>
        <w:t xml:space="preserve"> brasileira</w:t>
      </w:r>
      <w:r w:rsidR="00CD155E" w:rsidRPr="00141568">
        <w:rPr>
          <w:rFonts w:ascii="Arial" w:hAnsi="Arial" w:cs="Arial"/>
          <w:sz w:val="24"/>
          <w:szCs w:val="24"/>
        </w:rPr>
        <w:t>, promulgada em 1988, ganhando mais um componente para reforçar o apelido "Constit</w:t>
      </w:r>
      <w:r w:rsidR="002144FF">
        <w:rPr>
          <w:rFonts w:ascii="Arial" w:hAnsi="Arial" w:cs="Arial"/>
          <w:sz w:val="24"/>
          <w:szCs w:val="24"/>
        </w:rPr>
        <w:t>uição Cidadã"</w:t>
      </w:r>
      <w:r w:rsidR="00CD155E">
        <w:rPr>
          <w:rFonts w:ascii="Arial" w:hAnsi="Arial" w:cs="Arial"/>
          <w:sz w:val="24"/>
          <w:szCs w:val="24"/>
        </w:rPr>
        <w:t>,</w:t>
      </w:r>
      <w:r w:rsidR="00CD155E" w:rsidRPr="00141568">
        <w:rPr>
          <w:rFonts w:ascii="Arial" w:hAnsi="Arial" w:cs="Arial"/>
          <w:sz w:val="24"/>
          <w:szCs w:val="24"/>
        </w:rPr>
        <w:t xml:space="preserve"> embora sua </w:t>
      </w:r>
      <w:r w:rsidR="00CD155E">
        <w:rPr>
          <w:rFonts w:ascii="Arial" w:hAnsi="Arial" w:cs="Arial"/>
          <w:sz w:val="24"/>
          <w:szCs w:val="24"/>
        </w:rPr>
        <w:t>gênese</w:t>
      </w:r>
      <w:r w:rsidR="007A3268">
        <w:rPr>
          <w:rFonts w:ascii="Arial" w:hAnsi="Arial" w:cs="Arial"/>
          <w:sz w:val="24"/>
          <w:szCs w:val="24"/>
        </w:rPr>
        <w:t xml:space="preserve"> remonte a meados dos</w:t>
      </w:r>
      <w:r w:rsidR="00CD155E" w:rsidRPr="00141568">
        <w:rPr>
          <w:rFonts w:ascii="Arial" w:hAnsi="Arial" w:cs="Arial"/>
          <w:sz w:val="24"/>
          <w:szCs w:val="24"/>
        </w:rPr>
        <w:t xml:space="preserve"> anos 90 do século XX. Iniciado na cidade de Campinas, em 1995</w:t>
      </w:r>
      <w:r w:rsidR="0089457C">
        <w:rPr>
          <w:rFonts w:ascii="Arial" w:hAnsi="Arial" w:cs="Arial"/>
          <w:sz w:val="24"/>
          <w:szCs w:val="24"/>
        </w:rPr>
        <w:t xml:space="preserve"> </w:t>
      </w:r>
      <w:r w:rsidR="00CD155E" w:rsidRPr="00141568">
        <w:rPr>
          <w:rFonts w:ascii="Arial" w:hAnsi="Arial" w:cs="Arial"/>
          <w:sz w:val="24"/>
          <w:szCs w:val="24"/>
        </w:rPr>
        <w:t>e implantado no mesmo ano no Distrito Federal pelo então governador Cristovam Buarque, do PT, na época,</w:t>
      </w:r>
      <w:r w:rsidR="002144FF" w:rsidRPr="00141568">
        <w:rPr>
          <w:rFonts w:ascii="Arial" w:hAnsi="Arial" w:cs="Arial"/>
          <w:sz w:val="24"/>
          <w:szCs w:val="24"/>
        </w:rPr>
        <w:t xml:space="preserve"> </w:t>
      </w:r>
      <w:r w:rsidR="00CD155E" w:rsidRPr="00141568">
        <w:rPr>
          <w:rFonts w:ascii="Arial" w:hAnsi="Arial" w:cs="Arial"/>
          <w:sz w:val="24"/>
          <w:szCs w:val="24"/>
        </w:rPr>
        <w:t>o objetivo era</w:t>
      </w:r>
      <w:r w:rsidR="002144FF" w:rsidRPr="00141568">
        <w:rPr>
          <w:rFonts w:ascii="Arial" w:hAnsi="Arial" w:cs="Arial"/>
          <w:sz w:val="24"/>
          <w:szCs w:val="24"/>
        </w:rPr>
        <w:t xml:space="preserve"> </w:t>
      </w:r>
      <w:r w:rsidR="00CD155E" w:rsidRPr="00141568">
        <w:rPr>
          <w:rFonts w:ascii="Arial" w:hAnsi="Arial" w:cs="Arial"/>
          <w:sz w:val="24"/>
          <w:szCs w:val="24"/>
        </w:rPr>
        <w:t>pagar bolsas a família de jovens e crianças de baixa renda como estímulo para que essas frequentassem a escola de forma regular. Em 2001</w:t>
      </w:r>
      <w:r w:rsidR="007A3268">
        <w:rPr>
          <w:rFonts w:ascii="Arial" w:hAnsi="Arial" w:cs="Arial"/>
          <w:sz w:val="24"/>
          <w:szCs w:val="24"/>
        </w:rPr>
        <w:t>,</w:t>
      </w:r>
      <w:r w:rsidR="00CD155E" w:rsidRPr="00141568">
        <w:rPr>
          <w:rFonts w:ascii="Arial" w:hAnsi="Arial" w:cs="Arial"/>
          <w:sz w:val="24"/>
          <w:szCs w:val="24"/>
        </w:rPr>
        <w:t xml:space="preserve"> é adotado pelo Presidente Fernando Henrique Cardoso</w:t>
      </w:r>
      <w:r w:rsidR="007A3268">
        <w:rPr>
          <w:rFonts w:ascii="Arial" w:hAnsi="Arial" w:cs="Arial"/>
          <w:sz w:val="24"/>
          <w:szCs w:val="24"/>
        </w:rPr>
        <w:t>, do PSDB,</w:t>
      </w:r>
      <w:r w:rsidR="00CD155E" w:rsidRPr="00141568">
        <w:rPr>
          <w:rFonts w:ascii="Arial" w:hAnsi="Arial" w:cs="Arial"/>
          <w:sz w:val="24"/>
          <w:szCs w:val="24"/>
        </w:rPr>
        <w:t xml:space="preserve"> e se torna um programa federal</w:t>
      </w:r>
      <w:r w:rsidR="00F170AD">
        <w:rPr>
          <w:rFonts w:ascii="Arial" w:hAnsi="Arial" w:cs="Arial"/>
          <w:sz w:val="24"/>
          <w:szCs w:val="24"/>
        </w:rPr>
        <w:t>, sob o nome Bolsa Escola</w:t>
      </w:r>
      <w:r w:rsidR="00F170AD" w:rsidRPr="00F170AD">
        <w:rPr>
          <w:rStyle w:val="Refdenotaderodap"/>
          <w:rFonts w:ascii="Arial" w:hAnsi="Arial" w:cs="Arial"/>
          <w:sz w:val="20"/>
          <w:szCs w:val="20"/>
        </w:rPr>
        <w:footnoteReference w:id="8"/>
      </w:r>
      <w:r w:rsidR="00CD155E" w:rsidRPr="00F170AD">
        <w:rPr>
          <w:rFonts w:ascii="Arial" w:hAnsi="Arial" w:cs="Arial"/>
          <w:sz w:val="20"/>
          <w:szCs w:val="20"/>
        </w:rPr>
        <w:t>.</w:t>
      </w:r>
      <w:r w:rsidR="002144FF">
        <w:rPr>
          <w:rFonts w:ascii="Arial" w:hAnsi="Arial" w:cs="Arial"/>
          <w:sz w:val="24"/>
          <w:szCs w:val="24"/>
        </w:rPr>
        <w:t xml:space="preserve"> </w:t>
      </w:r>
    </w:p>
    <w:p w:rsidR="002144FF" w:rsidRPr="00141568" w:rsidRDefault="002144FF" w:rsidP="002144FF">
      <w:pPr>
        <w:spacing w:before="120" w:after="120" w:line="360" w:lineRule="auto"/>
        <w:ind w:firstLine="851"/>
        <w:jc w:val="both"/>
        <w:rPr>
          <w:rFonts w:ascii="Arial" w:hAnsi="Arial" w:cs="Arial"/>
          <w:sz w:val="24"/>
          <w:szCs w:val="24"/>
        </w:rPr>
      </w:pPr>
      <w:r w:rsidRPr="00141568">
        <w:rPr>
          <w:rFonts w:ascii="Arial" w:hAnsi="Arial" w:cs="Arial"/>
          <w:sz w:val="24"/>
          <w:szCs w:val="24"/>
        </w:rPr>
        <w:t>Na época</w:t>
      </w:r>
      <w:r w:rsidR="007A3268">
        <w:rPr>
          <w:rFonts w:ascii="Arial" w:hAnsi="Arial" w:cs="Arial"/>
          <w:sz w:val="24"/>
          <w:szCs w:val="24"/>
        </w:rPr>
        <w:t>,</w:t>
      </w:r>
      <w:r w:rsidRPr="00141568">
        <w:rPr>
          <w:rFonts w:ascii="Arial" w:hAnsi="Arial" w:cs="Arial"/>
          <w:sz w:val="24"/>
          <w:szCs w:val="24"/>
        </w:rPr>
        <w:t xml:space="preserve"> o Brasil figurava entre os 12 </w:t>
      </w:r>
      <w:r w:rsidR="00814602" w:rsidRPr="00814602">
        <w:rPr>
          <w:rFonts w:ascii="Arial" w:hAnsi="Arial" w:cs="Arial"/>
          <w:sz w:val="24"/>
          <w:szCs w:val="24"/>
        </w:rPr>
        <w:t>países</w:t>
      </w:r>
      <w:r w:rsidR="0089457C">
        <w:rPr>
          <w:rFonts w:ascii="Arial" w:hAnsi="Arial" w:cs="Arial"/>
          <w:sz w:val="24"/>
          <w:szCs w:val="24"/>
        </w:rPr>
        <w:t xml:space="preserve"> </w:t>
      </w:r>
      <w:r w:rsidRPr="00141568">
        <w:rPr>
          <w:rFonts w:ascii="Arial" w:hAnsi="Arial" w:cs="Arial"/>
          <w:sz w:val="24"/>
          <w:szCs w:val="24"/>
        </w:rPr>
        <w:t xml:space="preserve">mais desiguais do mundo. Em junho de 2001, a </w:t>
      </w:r>
      <w:r w:rsidRPr="00814602">
        <w:rPr>
          <w:rFonts w:ascii="Arial" w:hAnsi="Arial" w:cs="Arial"/>
          <w:sz w:val="24"/>
          <w:szCs w:val="24"/>
        </w:rPr>
        <w:t>série Fome no Brasil</w:t>
      </w:r>
      <w:r w:rsidRPr="00141568">
        <w:rPr>
          <w:rFonts w:ascii="Arial" w:hAnsi="Arial" w:cs="Arial"/>
          <w:sz w:val="24"/>
          <w:szCs w:val="24"/>
        </w:rPr>
        <w:t xml:space="preserve">, produzida pela </w:t>
      </w:r>
      <w:r w:rsidR="007A3268">
        <w:rPr>
          <w:rFonts w:ascii="Arial" w:hAnsi="Arial" w:cs="Arial"/>
          <w:sz w:val="24"/>
          <w:szCs w:val="24"/>
        </w:rPr>
        <w:t xml:space="preserve">TV </w:t>
      </w:r>
      <w:r w:rsidRPr="00141568">
        <w:rPr>
          <w:rFonts w:ascii="Arial" w:hAnsi="Arial" w:cs="Arial"/>
          <w:sz w:val="24"/>
          <w:szCs w:val="24"/>
        </w:rPr>
        <w:t>Globo e exibida no Jornal Nacional, mostrava a triste realidade do Brasil, com pessoas pas</w:t>
      </w:r>
      <w:r w:rsidR="007A3268">
        <w:rPr>
          <w:rFonts w:ascii="Arial" w:hAnsi="Arial" w:cs="Arial"/>
          <w:sz w:val="24"/>
          <w:szCs w:val="24"/>
        </w:rPr>
        <w:t xml:space="preserve">sando mais fome </w:t>
      </w:r>
      <w:r w:rsidR="007A3268">
        <w:rPr>
          <w:rFonts w:ascii="Arial" w:hAnsi="Arial" w:cs="Arial"/>
          <w:sz w:val="24"/>
          <w:szCs w:val="24"/>
        </w:rPr>
        <w:lastRenderedPageBreak/>
        <w:t xml:space="preserve">que na África, </w:t>
      </w:r>
      <w:r w:rsidRPr="00141568">
        <w:rPr>
          <w:rFonts w:ascii="Arial" w:hAnsi="Arial" w:cs="Arial"/>
          <w:sz w:val="24"/>
          <w:szCs w:val="24"/>
        </w:rPr>
        <w:t xml:space="preserve">continente historicamente utilizado como parâmetro para comparações </w:t>
      </w:r>
      <w:r w:rsidR="00A903A2">
        <w:rPr>
          <w:rFonts w:ascii="Arial" w:hAnsi="Arial" w:cs="Arial"/>
          <w:sz w:val="24"/>
          <w:szCs w:val="24"/>
        </w:rPr>
        <w:t>acerca de deficiência alimentar.</w:t>
      </w:r>
      <w:r w:rsidR="007A3268">
        <w:rPr>
          <w:rFonts w:ascii="Arial" w:hAnsi="Arial" w:cs="Arial"/>
          <w:sz w:val="24"/>
          <w:szCs w:val="24"/>
        </w:rPr>
        <w:t xml:space="preserve"> Utilizando dados oficiais, utilizados nas matérias, existiam pelo menos 36 milhões de brasileiros em situação de miséria absoluta, apresentando altos índices de desnutrição, com </w:t>
      </w:r>
      <w:proofErr w:type="gramStart"/>
      <w:r w:rsidR="007A3268">
        <w:rPr>
          <w:rFonts w:ascii="Arial" w:hAnsi="Arial" w:cs="Arial"/>
          <w:sz w:val="24"/>
          <w:szCs w:val="24"/>
        </w:rPr>
        <w:t>1</w:t>
      </w:r>
      <w:proofErr w:type="gramEnd"/>
      <w:r w:rsidR="007A3268">
        <w:rPr>
          <w:rFonts w:ascii="Arial" w:hAnsi="Arial" w:cs="Arial"/>
          <w:sz w:val="24"/>
          <w:szCs w:val="24"/>
        </w:rPr>
        <w:t xml:space="preserve"> criança morrendo de </w:t>
      </w:r>
      <w:r w:rsidR="00814602">
        <w:rPr>
          <w:rFonts w:ascii="Arial" w:hAnsi="Arial" w:cs="Arial"/>
          <w:sz w:val="24"/>
          <w:szCs w:val="24"/>
        </w:rPr>
        <w:t xml:space="preserve">fome a cada 5 minutos, no país. </w:t>
      </w:r>
      <w:r w:rsidR="007A3268">
        <w:rPr>
          <w:rFonts w:ascii="Arial" w:hAnsi="Arial" w:cs="Arial"/>
          <w:sz w:val="24"/>
          <w:szCs w:val="24"/>
        </w:rPr>
        <w:t xml:space="preserve">Além </w:t>
      </w:r>
      <w:proofErr w:type="gramStart"/>
      <w:r w:rsidR="007A3268">
        <w:rPr>
          <w:rFonts w:ascii="Arial" w:hAnsi="Arial" w:cs="Arial"/>
          <w:sz w:val="24"/>
          <w:szCs w:val="24"/>
        </w:rPr>
        <w:t>da fome levar</w:t>
      </w:r>
      <w:proofErr w:type="gramEnd"/>
      <w:r w:rsidR="007A3268">
        <w:rPr>
          <w:rFonts w:ascii="Arial" w:hAnsi="Arial" w:cs="Arial"/>
          <w:sz w:val="24"/>
          <w:szCs w:val="24"/>
        </w:rPr>
        <w:t xml:space="preserve"> à humilhação e ao sofrimento físico, provoca também distúrbios mentais por deficiência de nutrientes, segundo atesta o médico José </w:t>
      </w:r>
      <w:proofErr w:type="spellStart"/>
      <w:r w:rsidR="007A3268">
        <w:rPr>
          <w:rFonts w:ascii="Arial" w:hAnsi="Arial" w:cs="Arial"/>
          <w:sz w:val="24"/>
          <w:szCs w:val="24"/>
        </w:rPr>
        <w:t>Abegano</w:t>
      </w:r>
      <w:proofErr w:type="spellEnd"/>
      <w:r w:rsidR="007A3268">
        <w:rPr>
          <w:rFonts w:ascii="Arial" w:hAnsi="Arial" w:cs="Arial"/>
          <w:sz w:val="24"/>
          <w:szCs w:val="24"/>
        </w:rPr>
        <w:t xml:space="preserve"> Filho, entrevistado para a premiada série de reportagens.</w:t>
      </w:r>
    </w:p>
    <w:p w:rsidR="00F170AD" w:rsidRPr="007B371F" w:rsidRDefault="002144FF" w:rsidP="002144FF">
      <w:pPr>
        <w:spacing w:before="120" w:after="120" w:line="360" w:lineRule="auto"/>
        <w:ind w:firstLine="851"/>
        <w:jc w:val="both"/>
        <w:rPr>
          <w:rFonts w:ascii="Arial" w:hAnsi="Arial" w:cs="Arial"/>
          <w:i/>
          <w:color w:val="FF0000"/>
          <w:sz w:val="24"/>
          <w:szCs w:val="24"/>
        </w:rPr>
      </w:pPr>
      <w:r w:rsidRPr="00141568">
        <w:rPr>
          <w:rFonts w:ascii="Arial" w:hAnsi="Arial" w:cs="Arial"/>
          <w:sz w:val="24"/>
          <w:szCs w:val="24"/>
        </w:rPr>
        <w:t xml:space="preserve">Em 2003, ao assumir a presidência do Brasil, Luiz Inácio Lula da Silva </w:t>
      </w:r>
      <w:r w:rsidR="00A903A2">
        <w:rPr>
          <w:rFonts w:ascii="Arial" w:hAnsi="Arial" w:cs="Arial"/>
          <w:sz w:val="24"/>
          <w:szCs w:val="24"/>
        </w:rPr>
        <w:t>unificou</w:t>
      </w:r>
      <w:r w:rsidRPr="00141568">
        <w:rPr>
          <w:rFonts w:ascii="Arial" w:hAnsi="Arial" w:cs="Arial"/>
          <w:sz w:val="24"/>
          <w:szCs w:val="24"/>
        </w:rPr>
        <w:t xml:space="preserve"> os programas soci</w:t>
      </w:r>
      <w:r w:rsidR="003E670B">
        <w:rPr>
          <w:rFonts w:ascii="Arial" w:hAnsi="Arial" w:cs="Arial"/>
          <w:sz w:val="24"/>
          <w:szCs w:val="24"/>
        </w:rPr>
        <w:t xml:space="preserve">ais existentes sob o nome Bolsa </w:t>
      </w:r>
      <w:r w:rsidRPr="00141568">
        <w:rPr>
          <w:rFonts w:ascii="Arial" w:hAnsi="Arial" w:cs="Arial"/>
          <w:sz w:val="24"/>
          <w:szCs w:val="24"/>
        </w:rPr>
        <w:t>Família</w:t>
      </w:r>
      <w:r w:rsidR="00F170AD" w:rsidRPr="00F170AD">
        <w:rPr>
          <w:rStyle w:val="Refdenotaderodap"/>
          <w:rFonts w:ascii="Arial" w:hAnsi="Arial" w:cs="Arial"/>
          <w:sz w:val="20"/>
          <w:szCs w:val="20"/>
        </w:rPr>
        <w:footnoteReference w:id="9"/>
      </w:r>
      <w:r w:rsidRPr="00141568">
        <w:rPr>
          <w:rFonts w:ascii="Arial" w:hAnsi="Arial" w:cs="Arial"/>
          <w:sz w:val="24"/>
          <w:szCs w:val="24"/>
        </w:rPr>
        <w:t>, fazendo parte de um programa maior, Fome Zero, um conjunto de ações para buscar a redução da pobreza crônica do país</w:t>
      </w:r>
      <w:r w:rsidR="00347615">
        <w:rPr>
          <w:rFonts w:ascii="Arial" w:hAnsi="Arial" w:cs="Arial"/>
          <w:sz w:val="24"/>
          <w:szCs w:val="24"/>
        </w:rPr>
        <w:t>,</w:t>
      </w:r>
      <w:r w:rsidR="00F170AD">
        <w:rPr>
          <w:rFonts w:ascii="Arial" w:hAnsi="Arial" w:cs="Arial"/>
          <w:sz w:val="24"/>
          <w:szCs w:val="24"/>
        </w:rPr>
        <w:t xml:space="preserve"> que fizesse com que todo brasileiro tivesse pelo menos </w:t>
      </w:r>
      <w:r w:rsidR="00F170AD" w:rsidRPr="00814602">
        <w:rPr>
          <w:rFonts w:ascii="Arial" w:hAnsi="Arial" w:cs="Arial"/>
          <w:sz w:val="24"/>
          <w:szCs w:val="24"/>
        </w:rPr>
        <w:t>“três refeições diárias</w:t>
      </w:r>
      <w:proofErr w:type="gramStart"/>
      <w:r w:rsidR="00F170AD" w:rsidRPr="00814602">
        <w:rPr>
          <w:rFonts w:ascii="Arial" w:hAnsi="Arial" w:cs="Arial"/>
          <w:sz w:val="24"/>
          <w:szCs w:val="24"/>
        </w:rPr>
        <w:t>”</w:t>
      </w:r>
      <w:proofErr w:type="gramEnd"/>
      <w:r w:rsidR="00F170AD" w:rsidRPr="00814602">
        <w:rPr>
          <w:rStyle w:val="Refdenotaderodap"/>
          <w:rFonts w:ascii="Arial" w:hAnsi="Arial" w:cs="Arial"/>
          <w:sz w:val="20"/>
          <w:szCs w:val="20"/>
        </w:rPr>
        <w:footnoteReference w:id="10"/>
      </w:r>
      <w:r w:rsidR="00F170AD" w:rsidRPr="00814602">
        <w:rPr>
          <w:rFonts w:ascii="Arial" w:hAnsi="Arial" w:cs="Arial"/>
          <w:sz w:val="24"/>
          <w:szCs w:val="24"/>
        </w:rPr>
        <w:t>, segundo palavras do próprio Presidente</w:t>
      </w:r>
      <w:r w:rsidRPr="00814602">
        <w:rPr>
          <w:rFonts w:ascii="Arial" w:hAnsi="Arial" w:cs="Arial"/>
          <w:sz w:val="24"/>
          <w:szCs w:val="24"/>
        </w:rPr>
        <w:t>.</w:t>
      </w:r>
      <w:r w:rsidRPr="00141568">
        <w:rPr>
          <w:rFonts w:ascii="Arial" w:hAnsi="Arial" w:cs="Arial"/>
          <w:sz w:val="24"/>
          <w:szCs w:val="24"/>
        </w:rPr>
        <w:t xml:space="preserve"> </w:t>
      </w:r>
      <w:r w:rsidR="00742DC3">
        <w:rPr>
          <w:rFonts w:ascii="Arial" w:hAnsi="Arial" w:cs="Arial"/>
          <w:sz w:val="24"/>
          <w:szCs w:val="24"/>
        </w:rPr>
        <w:t xml:space="preserve">O pernambucano </w:t>
      </w:r>
      <w:r w:rsidR="00742DC3" w:rsidRPr="00814602">
        <w:rPr>
          <w:rFonts w:ascii="Arial" w:hAnsi="Arial" w:cs="Arial"/>
          <w:sz w:val="24"/>
          <w:szCs w:val="24"/>
        </w:rPr>
        <w:t>Josué de Castro</w:t>
      </w:r>
      <w:r w:rsidR="00742DC3">
        <w:rPr>
          <w:rFonts w:ascii="Arial" w:hAnsi="Arial" w:cs="Arial"/>
          <w:sz w:val="24"/>
          <w:szCs w:val="24"/>
        </w:rPr>
        <w:t>, em sua obra Geografia</w:t>
      </w:r>
      <w:r w:rsidR="00347615">
        <w:rPr>
          <w:rFonts w:ascii="Arial" w:hAnsi="Arial" w:cs="Arial"/>
          <w:sz w:val="24"/>
          <w:szCs w:val="24"/>
        </w:rPr>
        <w:t xml:space="preserve"> da Fome, já defendia que seria necessária</w:t>
      </w:r>
      <w:r w:rsidR="00742DC3">
        <w:rPr>
          <w:rFonts w:ascii="Arial" w:hAnsi="Arial" w:cs="Arial"/>
          <w:sz w:val="24"/>
          <w:szCs w:val="24"/>
        </w:rPr>
        <w:t xml:space="preserve"> a adoção de políticas de distribuição alimentar, já que a fome não seria causada por </w:t>
      </w:r>
      <w:r w:rsidR="00742DC3" w:rsidRPr="00814602">
        <w:rPr>
          <w:rFonts w:ascii="Arial" w:hAnsi="Arial" w:cs="Arial"/>
          <w:sz w:val="24"/>
          <w:szCs w:val="24"/>
        </w:rPr>
        <w:t>interferência</w:t>
      </w:r>
      <w:r w:rsidR="009757A1" w:rsidRPr="00814602">
        <w:rPr>
          <w:rFonts w:ascii="Arial" w:hAnsi="Arial" w:cs="Arial"/>
          <w:sz w:val="24"/>
          <w:szCs w:val="24"/>
        </w:rPr>
        <w:t>s</w:t>
      </w:r>
      <w:r w:rsidR="00742DC3" w:rsidRPr="00814602">
        <w:rPr>
          <w:rFonts w:ascii="Arial" w:hAnsi="Arial" w:cs="Arial"/>
          <w:sz w:val="24"/>
          <w:szCs w:val="24"/>
        </w:rPr>
        <w:t xml:space="preserve"> climáticas</w:t>
      </w:r>
      <w:r w:rsidR="00742DC3">
        <w:rPr>
          <w:rFonts w:ascii="Arial" w:hAnsi="Arial" w:cs="Arial"/>
          <w:sz w:val="24"/>
          <w:szCs w:val="24"/>
        </w:rPr>
        <w:t xml:space="preserve"> ou culpa do </w:t>
      </w:r>
      <w:r w:rsidR="00742DC3" w:rsidRPr="00814602">
        <w:rPr>
          <w:rFonts w:ascii="Arial" w:hAnsi="Arial" w:cs="Arial"/>
          <w:sz w:val="24"/>
          <w:szCs w:val="24"/>
        </w:rPr>
        <w:t>excesso populacional</w:t>
      </w:r>
      <w:r w:rsidR="00347615">
        <w:rPr>
          <w:rFonts w:ascii="Arial" w:hAnsi="Arial" w:cs="Arial"/>
          <w:sz w:val="24"/>
          <w:szCs w:val="24"/>
        </w:rPr>
        <w:t>, e sim teria causas políticas, portanto sanáveis</w:t>
      </w:r>
      <w:r w:rsidR="00742DC3">
        <w:rPr>
          <w:rFonts w:ascii="Arial" w:hAnsi="Arial" w:cs="Arial"/>
          <w:sz w:val="24"/>
          <w:szCs w:val="24"/>
        </w:rPr>
        <w:t>.</w:t>
      </w:r>
      <w:r w:rsidR="00A676EF">
        <w:rPr>
          <w:rFonts w:ascii="Arial" w:hAnsi="Arial" w:cs="Arial"/>
          <w:sz w:val="24"/>
          <w:szCs w:val="24"/>
        </w:rPr>
        <w:t xml:space="preserve"> Vontade política poderia combater a miséria.</w:t>
      </w:r>
      <w:r w:rsidR="007B371F">
        <w:rPr>
          <w:rFonts w:ascii="Arial" w:hAnsi="Arial" w:cs="Arial"/>
          <w:sz w:val="24"/>
          <w:szCs w:val="24"/>
        </w:rPr>
        <w:t xml:space="preserve"> </w:t>
      </w:r>
    </w:p>
    <w:p w:rsidR="00141568" w:rsidRDefault="003E670B" w:rsidP="005613B7">
      <w:pPr>
        <w:spacing w:before="120" w:after="120" w:line="360" w:lineRule="auto"/>
        <w:ind w:firstLine="851"/>
        <w:jc w:val="both"/>
        <w:rPr>
          <w:rFonts w:ascii="Arial" w:hAnsi="Arial" w:cs="Arial"/>
          <w:sz w:val="24"/>
          <w:szCs w:val="24"/>
        </w:rPr>
      </w:pPr>
      <w:r>
        <w:rPr>
          <w:rFonts w:ascii="Arial" w:hAnsi="Arial" w:cs="Arial"/>
          <w:sz w:val="24"/>
          <w:szCs w:val="24"/>
        </w:rPr>
        <w:t xml:space="preserve">O Bolsa </w:t>
      </w:r>
      <w:r w:rsidR="00A5215D">
        <w:rPr>
          <w:rFonts w:ascii="Arial" w:hAnsi="Arial" w:cs="Arial"/>
          <w:sz w:val="24"/>
          <w:szCs w:val="24"/>
        </w:rPr>
        <w:t xml:space="preserve">Família é </w:t>
      </w:r>
      <w:r w:rsidR="00141568" w:rsidRPr="00141568">
        <w:rPr>
          <w:rFonts w:ascii="Arial" w:hAnsi="Arial" w:cs="Arial"/>
          <w:sz w:val="24"/>
          <w:szCs w:val="24"/>
        </w:rPr>
        <w:t xml:space="preserve">um programa de política social </w:t>
      </w:r>
      <w:proofErr w:type="gramStart"/>
      <w:r w:rsidR="00141568" w:rsidRPr="00814602">
        <w:rPr>
          <w:rFonts w:ascii="Arial" w:hAnsi="Arial" w:cs="Arial"/>
          <w:sz w:val="24"/>
          <w:szCs w:val="24"/>
        </w:rPr>
        <w:t>implementado</w:t>
      </w:r>
      <w:proofErr w:type="gramEnd"/>
      <w:r w:rsidR="00141568" w:rsidRPr="00141568">
        <w:rPr>
          <w:rFonts w:ascii="Arial" w:hAnsi="Arial" w:cs="Arial"/>
          <w:sz w:val="24"/>
          <w:szCs w:val="24"/>
        </w:rPr>
        <w:t xml:space="preserve"> pelo governo brasileiro, </w:t>
      </w:r>
      <w:r>
        <w:rPr>
          <w:rFonts w:ascii="Arial" w:hAnsi="Arial" w:cs="Arial"/>
          <w:sz w:val="24"/>
          <w:szCs w:val="24"/>
        </w:rPr>
        <w:t xml:space="preserve">integrando o Plano Brasil sem Miséria, </w:t>
      </w:r>
      <w:r w:rsidR="00141568" w:rsidRPr="00141568">
        <w:rPr>
          <w:rFonts w:ascii="Arial" w:hAnsi="Arial" w:cs="Arial"/>
          <w:sz w:val="24"/>
          <w:szCs w:val="24"/>
        </w:rPr>
        <w:t xml:space="preserve">objetivando o combate à </w:t>
      </w:r>
      <w:r w:rsidR="00742DC3" w:rsidRPr="00814602">
        <w:rPr>
          <w:rFonts w:ascii="Arial" w:hAnsi="Arial" w:cs="Arial"/>
          <w:sz w:val="24"/>
          <w:szCs w:val="24"/>
        </w:rPr>
        <w:t>pobreza crônica</w:t>
      </w:r>
      <w:r w:rsidR="00742DC3">
        <w:rPr>
          <w:rFonts w:ascii="Arial" w:hAnsi="Arial" w:cs="Arial"/>
          <w:sz w:val="24"/>
          <w:szCs w:val="24"/>
        </w:rPr>
        <w:t xml:space="preserve"> - aquela em que as privações vão além da </w:t>
      </w:r>
      <w:r w:rsidR="00742DC3" w:rsidRPr="00814602">
        <w:rPr>
          <w:rFonts w:ascii="Arial" w:hAnsi="Arial" w:cs="Arial"/>
          <w:sz w:val="24"/>
          <w:szCs w:val="24"/>
        </w:rPr>
        <w:t>renda</w:t>
      </w:r>
      <w:r w:rsidR="00742DC3">
        <w:rPr>
          <w:rFonts w:ascii="Arial" w:hAnsi="Arial" w:cs="Arial"/>
          <w:sz w:val="24"/>
          <w:szCs w:val="24"/>
        </w:rPr>
        <w:t xml:space="preserve"> -</w:t>
      </w:r>
      <w:r w:rsidR="00141568" w:rsidRPr="00141568">
        <w:rPr>
          <w:rFonts w:ascii="Arial" w:hAnsi="Arial" w:cs="Arial"/>
          <w:sz w:val="24"/>
          <w:szCs w:val="24"/>
        </w:rPr>
        <w:t xml:space="preserve"> por meio de transferência de </w:t>
      </w:r>
      <w:r w:rsidR="00141568" w:rsidRPr="00814602">
        <w:rPr>
          <w:rFonts w:ascii="Arial" w:hAnsi="Arial" w:cs="Arial"/>
          <w:sz w:val="24"/>
          <w:szCs w:val="24"/>
        </w:rPr>
        <w:t>renda</w:t>
      </w:r>
      <w:r w:rsidR="00141568" w:rsidRPr="00141568">
        <w:rPr>
          <w:rFonts w:ascii="Arial" w:hAnsi="Arial" w:cs="Arial"/>
          <w:sz w:val="24"/>
          <w:szCs w:val="24"/>
        </w:rPr>
        <w:t xml:space="preserve"> a famílias em situação de </w:t>
      </w:r>
      <w:r w:rsidR="00141568" w:rsidRPr="00814602">
        <w:rPr>
          <w:rFonts w:ascii="Arial" w:hAnsi="Arial" w:cs="Arial"/>
          <w:sz w:val="24"/>
          <w:szCs w:val="24"/>
        </w:rPr>
        <w:t>vulnerabilidade educacional e socioeconômica</w:t>
      </w:r>
      <w:r w:rsidR="00141568" w:rsidRPr="00141568">
        <w:rPr>
          <w:rFonts w:ascii="Arial" w:hAnsi="Arial" w:cs="Arial"/>
          <w:sz w:val="24"/>
          <w:szCs w:val="24"/>
        </w:rPr>
        <w:t xml:space="preserve">, aliado a um conjunto de </w:t>
      </w:r>
      <w:r w:rsidR="00141568" w:rsidRPr="00814602">
        <w:rPr>
          <w:rFonts w:ascii="Arial" w:hAnsi="Arial" w:cs="Arial"/>
          <w:sz w:val="24"/>
          <w:szCs w:val="24"/>
        </w:rPr>
        <w:t xml:space="preserve">ações </w:t>
      </w:r>
      <w:r w:rsidR="00A5215D" w:rsidRPr="00814602">
        <w:rPr>
          <w:rFonts w:ascii="Arial" w:hAnsi="Arial" w:cs="Arial"/>
          <w:sz w:val="24"/>
          <w:szCs w:val="24"/>
        </w:rPr>
        <w:t>condicionantes</w:t>
      </w:r>
      <w:r w:rsidR="00A5215D">
        <w:rPr>
          <w:rFonts w:ascii="Arial" w:hAnsi="Arial" w:cs="Arial"/>
          <w:sz w:val="24"/>
          <w:szCs w:val="24"/>
        </w:rPr>
        <w:t xml:space="preserve">, </w:t>
      </w:r>
      <w:r w:rsidR="00141568" w:rsidRPr="00141568">
        <w:rPr>
          <w:rFonts w:ascii="Arial" w:hAnsi="Arial" w:cs="Arial"/>
          <w:sz w:val="24"/>
          <w:szCs w:val="24"/>
        </w:rPr>
        <w:t>que incluem o monitoramento da frequência escolar</w:t>
      </w:r>
      <w:r w:rsidR="00A5215D">
        <w:rPr>
          <w:rFonts w:ascii="Arial" w:hAnsi="Arial" w:cs="Arial"/>
          <w:sz w:val="24"/>
          <w:szCs w:val="24"/>
        </w:rPr>
        <w:t>,</w:t>
      </w:r>
      <w:r w:rsidR="00141568" w:rsidRPr="00141568">
        <w:rPr>
          <w:rFonts w:ascii="Arial" w:hAnsi="Arial" w:cs="Arial"/>
          <w:sz w:val="24"/>
          <w:szCs w:val="24"/>
        </w:rPr>
        <w:t xml:space="preserve"> </w:t>
      </w:r>
      <w:r w:rsidR="00A5215D">
        <w:rPr>
          <w:rFonts w:ascii="Arial" w:hAnsi="Arial" w:cs="Arial"/>
          <w:sz w:val="24"/>
          <w:szCs w:val="24"/>
        </w:rPr>
        <w:t>acompanhamento gestacional e do cartão de vacinação, assistência social a vulneráveis,</w:t>
      </w:r>
      <w:r w:rsidR="00141568" w:rsidRPr="00141568">
        <w:rPr>
          <w:rFonts w:ascii="Arial" w:hAnsi="Arial" w:cs="Arial"/>
          <w:sz w:val="24"/>
          <w:szCs w:val="24"/>
        </w:rPr>
        <w:t xml:space="preserve"> acesso a </w:t>
      </w:r>
      <w:r w:rsidR="00141568" w:rsidRPr="00814602">
        <w:rPr>
          <w:rFonts w:ascii="Arial" w:hAnsi="Arial" w:cs="Arial"/>
          <w:sz w:val="24"/>
          <w:szCs w:val="24"/>
        </w:rPr>
        <w:t xml:space="preserve">cursos de formação profissional </w:t>
      </w:r>
      <w:r w:rsidR="00141568" w:rsidRPr="00141568">
        <w:rPr>
          <w:rFonts w:ascii="Arial" w:hAnsi="Arial" w:cs="Arial"/>
          <w:sz w:val="24"/>
          <w:szCs w:val="24"/>
        </w:rPr>
        <w:t>e a b</w:t>
      </w:r>
      <w:r w:rsidR="00742DC3">
        <w:rPr>
          <w:rFonts w:ascii="Arial" w:hAnsi="Arial" w:cs="Arial"/>
          <w:sz w:val="24"/>
          <w:szCs w:val="24"/>
        </w:rPr>
        <w:t>ens e serviços subvencionados. O jovem de</w:t>
      </w:r>
      <w:r w:rsidR="00141568" w:rsidRPr="00141568">
        <w:rPr>
          <w:rFonts w:ascii="Arial" w:hAnsi="Arial" w:cs="Arial"/>
          <w:sz w:val="24"/>
          <w:szCs w:val="24"/>
        </w:rPr>
        <w:t xml:space="preserve"> família inscrita no cadastro</w:t>
      </w:r>
      <w:r w:rsidR="00742DC3" w:rsidRPr="00141568">
        <w:rPr>
          <w:rFonts w:ascii="Arial" w:hAnsi="Arial" w:cs="Arial"/>
          <w:sz w:val="24"/>
          <w:szCs w:val="24"/>
        </w:rPr>
        <w:t xml:space="preserve"> tem</w:t>
      </w:r>
      <w:r w:rsidR="00141568" w:rsidRPr="00141568">
        <w:rPr>
          <w:rFonts w:ascii="Arial" w:hAnsi="Arial" w:cs="Arial"/>
          <w:sz w:val="24"/>
          <w:szCs w:val="24"/>
        </w:rPr>
        <w:t xml:space="preserve"> isenção de pagamento em ins</w:t>
      </w:r>
      <w:r w:rsidR="00742DC3">
        <w:rPr>
          <w:rFonts w:ascii="Arial" w:hAnsi="Arial" w:cs="Arial"/>
          <w:sz w:val="24"/>
          <w:szCs w:val="24"/>
        </w:rPr>
        <w:t xml:space="preserve">crições em concursos públicos, </w:t>
      </w:r>
      <w:r w:rsidR="00141568" w:rsidRPr="00141568">
        <w:rPr>
          <w:rFonts w:ascii="Arial" w:hAnsi="Arial" w:cs="Arial"/>
          <w:sz w:val="24"/>
          <w:szCs w:val="24"/>
        </w:rPr>
        <w:t>por exemplo.</w:t>
      </w:r>
    </w:p>
    <w:p w:rsidR="003E670B" w:rsidRPr="00997D80" w:rsidRDefault="003E670B" w:rsidP="005613B7">
      <w:pPr>
        <w:spacing w:before="120" w:after="120" w:line="360" w:lineRule="auto"/>
        <w:ind w:firstLine="851"/>
        <w:jc w:val="both"/>
        <w:rPr>
          <w:rFonts w:ascii="Arial" w:hAnsi="Arial" w:cs="Arial"/>
          <w:i/>
          <w:color w:val="FF0000"/>
          <w:sz w:val="24"/>
          <w:szCs w:val="24"/>
        </w:rPr>
      </w:pPr>
      <w:r>
        <w:rPr>
          <w:rFonts w:ascii="Arial" w:hAnsi="Arial" w:cs="Arial"/>
          <w:sz w:val="24"/>
          <w:szCs w:val="24"/>
        </w:rPr>
        <w:t xml:space="preserve">Com vários níveis de medição da pobreza e composição familiar, são </w:t>
      </w:r>
      <w:r w:rsidR="00D612D6">
        <w:rPr>
          <w:rFonts w:ascii="Arial" w:hAnsi="Arial" w:cs="Arial"/>
          <w:sz w:val="24"/>
          <w:szCs w:val="24"/>
        </w:rPr>
        <w:t>considerados aptos a re</w:t>
      </w:r>
      <w:r w:rsidR="00D612D6" w:rsidRPr="00EE773C">
        <w:rPr>
          <w:rFonts w:ascii="Arial" w:hAnsi="Arial" w:cs="Arial"/>
          <w:sz w:val="24"/>
          <w:szCs w:val="24"/>
        </w:rPr>
        <w:t>ceber</w:t>
      </w:r>
      <w:r w:rsidR="00EE773C" w:rsidRPr="00EE773C">
        <w:rPr>
          <w:rFonts w:ascii="Arial" w:hAnsi="Arial" w:cs="Arial"/>
          <w:sz w:val="24"/>
          <w:szCs w:val="24"/>
        </w:rPr>
        <w:t>em</w:t>
      </w:r>
      <w:r w:rsidR="00EE773C">
        <w:rPr>
          <w:rFonts w:ascii="Arial" w:hAnsi="Arial" w:cs="Arial"/>
          <w:i/>
          <w:color w:val="FF0000"/>
          <w:sz w:val="24"/>
          <w:szCs w:val="24"/>
        </w:rPr>
        <w:t xml:space="preserve"> </w:t>
      </w:r>
      <w:r w:rsidR="00D612D6">
        <w:rPr>
          <w:rFonts w:ascii="Arial" w:hAnsi="Arial" w:cs="Arial"/>
          <w:sz w:val="24"/>
          <w:szCs w:val="24"/>
        </w:rPr>
        <w:t xml:space="preserve">o benefício </w:t>
      </w:r>
      <w:proofErr w:type="gramStart"/>
      <w:r w:rsidR="00D612D6">
        <w:rPr>
          <w:rFonts w:ascii="Arial" w:hAnsi="Arial" w:cs="Arial"/>
          <w:sz w:val="24"/>
          <w:szCs w:val="24"/>
        </w:rPr>
        <w:t>a</w:t>
      </w:r>
      <w:proofErr w:type="gramEnd"/>
      <w:r w:rsidR="00D612D6">
        <w:rPr>
          <w:rFonts w:ascii="Arial" w:hAnsi="Arial" w:cs="Arial"/>
          <w:sz w:val="24"/>
          <w:szCs w:val="24"/>
        </w:rPr>
        <w:t xml:space="preserve"> família que possua re</w:t>
      </w:r>
      <w:r w:rsidR="00EE773C">
        <w:rPr>
          <w:rFonts w:ascii="Arial" w:hAnsi="Arial" w:cs="Arial"/>
          <w:sz w:val="24"/>
          <w:szCs w:val="24"/>
        </w:rPr>
        <w:t xml:space="preserve">nda per capita mensal mínima de, em 2019, 178 reais por pessoa. </w:t>
      </w:r>
      <w:r w:rsidR="00D612D6">
        <w:rPr>
          <w:rFonts w:ascii="Arial" w:hAnsi="Arial" w:cs="Arial"/>
          <w:sz w:val="24"/>
          <w:szCs w:val="24"/>
        </w:rPr>
        <w:t xml:space="preserve">A prefeitura registra as </w:t>
      </w:r>
      <w:r w:rsidR="00D612D6">
        <w:rPr>
          <w:rFonts w:ascii="Arial" w:hAnsi="Arial" w:cs="Arial"/>
          <w:sz w:val="24"/>
          <w:szCs w:val="24"/>
        </w:rPr>
        <w:lastRenderedPageBreak/>
        <w:t xml:space="preserve">informações no Cadastro Único Para Programas Sociais do Governo Federal, remete ao Ministério do Desenvolvimento Social, que seleciona as famílias que terão o direito de receber. </w:t>
      </w:r>
      <w:r w:rsidR="00837518" w:rsidRPr="00EE773C">
        <w:rPr>
          <w:rFonts w:ascii="Arial" w:hAnsi="Arial" w:cs="Arial"/>
          <w:sz w:val="24"/>
          <w:szCs w:val="24"/>
        </w:rPr>
        <w:t xml:space="preserve">Segundo </w:t>
      </w:r>
      <w:r w:rsidR="00EE773C" w:rsidRPr="00EE773C">
        <w:rPr>
          <w:rFonts w:ascii="Arial" w:hAnsi="Arial" w:cs="Arial"/>
          <w:sz w:val="24"/>
          <w:szCs w:val="24"/>
        </w:rPr>
        <w:t>dados da Caixa Econômica,</w:t>
      </w:r>
      <w:r w:rsidR="00837518">
        <w:rPr>
          <w:rFonts w:ascii="Arial" w:hAnsi="Arial" w:cs="Arial"/>
          <w:sz w:val="24"/>
          <w:szCs w:val="24"/>
        </w:rPr>
        <w:t xml:space="preserve"> </w:t>
      </w:r>
      <w:r w:rsidR="00EE773C">
        <w:rPr>
          <w:rFonts w:ascii="Arial" w:hAnsi="Arial" w:cs="Arial"/>
          <w:sz w:val="24"/>
          <w:szCs w:val="24"/>
        </w:rPr>
        <w:t>13,9</w:t>
      </w:r>
      <w:r w:rsidR="00D612D6">
        <w:rPr>
          <w:rFonts w:ascii="Arial" w:hAnsi="Arial" w:cs="Arial"/>
          <w:sz w:val="24"/>
          <w:szCs w:val="24"/>
        </w:rPr>
        <w:t xml:space="preserve"> milhõe</w:t>
      </w:r>
      <w:r w:rsidR="00837518">
        <w:rPr>
          <w:rFonts w:ascii="Arial" w:hAnsi="Arial" w:cs="Arial"/>
          <w:sz w:val="24"/>
          <w:szCs w:val="24"/>
        </w:rPr>
        <w:t>s</w:t>
      </w:r>
      <w:r w:rsidR="00D612D6">
        <w:rPr>
          <w:rFonts w:ascii="Arial" w:hAnsi="Arial" w:cs="Arial"/>
          <w:sz w:val="24"/>
          <w:szCs w:val="24"/>
        </w:rPr>
        <w:t xml:space="preserve"> de </w:t>
      </w:r>
      <w:r w:rsidR="00EE773C">
        <w:rPr>
          <w:rFonts w:ascii="Arial" w:hAnsi="Arial" w:cs="Arial"/>
          <w:sz w:val="24"/>
          <w:szCs w:val="24"/>
        </w:rPr>
        <w:t>famílias</w:t>
      </w:r>
      <w:r w:rsidR="00D612D6">
        <w:rPr>
          <w:rFonts w:ascii="Arial" w:hAnsi="Arial" w:cs="Arial"/>
          <w:sz w:val="24"/>
          <w:szCs w:val="24"/>
        </w:rPr>
        <w:t xml:space="preserve"> recebem </w:t>
      </w:r>
      <w:proofErr w:type="gramStart"/>
      <w:r w:rsidR="00D612D6">
        <w:rPr>
          <w:rFonts w:ascii="Arial" w:hAnsi="Arial" w:cs="Arial"/>
          <w:sz w:val="24"/>
          <w:szCs w:val="24"/>
        </w:rPr>
        <w:t>o Bolsa</w:t>
      </w:r>
      <w:proofErr w:type="gramEnd"/>
      <w:r w:rsidR="00D612D6">
        <w:rPr>
          <w:rFonts w:ascii="Arial" w:hAnsi="Arial" w:cs="Arial"/>
          <w:sz w:val="24"/>
          <w:szCs w:val="24"/>
        </w:rPr>
        <w:t xml:space="preserve"> Família </w:t>
      </w:r>
      <w:r w:rsidR="00837518">
        <w:rPr>
          <w:rFonts w:ascii="Arial" w:hAnsi="Arial" w:cs="Arial"/>
          <w:sz w:val="24"/>
          <w:szCs w:val="24"/>
        </w:rPr>
        <w:t>e, pesquisa do IBASE</w:t>
      </w:r>
      <w:r w:rsidR="00EE773C" w:rsidRPr="00EE773C">
        <w:rPr>
          <w:rStyle w:val="Refdenotaderodap"/>
          <w:rFonts w:ascii="Arial" w:hAnsi="Arial" w:cs="Arial"/>
          <w:sz w:val="20"/>
          <w:szCs w:val="20"/>
        </w:rPr>
        <w:footnoteReference w:id="11"/>
      </w:r>
      <w:r w:rsidR="00837518" w:rsidRPr="00EE773C">
        <w:rPr>
          <w:rFonts w:ascii="Arial" w:hAnsi="Arial" w:cs="Arial"/>
          <w:sz w:val="20"/>
          <w:szCs w:val="20"/>
        </w:rPr>
        <w:t xml:space="preserve"> </w:t>
      </w:r>
      <w:r w:rsidR="00837518">
        <w:rPr>
          <w:rFonts w:ascii="Arial" w:hAnsi="Arial" w:cs="Arial"/>
          <w:sz w:val="24"/>
          <w:szCs w:val="24"/>
        </w:rPr>
        <w:t xml:space="preserve">revela que, </w:t>
      </w:r>
      <w:r w:rsidR="00837518" w:rsidRPr="00837518">
        <w:rPr>
          <w:rFonts w:ascii="Arial" w:hAnsi="Arial" w:cs="Arial"/>
          <w:sz w:val="24"/>
          <w:szCs w:val="24"/>
        </w:rPr>
        <w:t>para 87% das famílias, o gasto com a alimentação é o principal destino dos recursos do programa</w:t>
      </w:r>
      <w:r w:rsidR="00837518">
        <w:rPr>
          <w:rFonts w:ascii="Arial" w:hAnsi="Arial" w:cs="Arial"/>
          <w:sz w:val="24"/>
          <w:szCs w:val="24"/>
        </w:rPr>
        <w:t>, apesar de ser usado também para material escolar, vestuário e remédios.</w:t>
      </w:r>
      <w:r w:rsidR="00997D80">
        <w:rPr>
          <w:rFonts w:ascii="Arial" w:hAnsi="Arial" w:cs="Arial"/>
          <w:sz w:val="24"/>
          <w:szCs w:val="24"/>
        </w:rPr>
        <w:t xml:space="preserve"> </w:t>
      </w:r>
    </w:p>
    <w:p w:rsidR="00742DC3" w:rsidRPr="00141568" w:rsidRDefault="00742DC3" w:rsidP="00742DC3">
      <w:pPr>
        <w:spacing w:before="120" w:after="120" w:line="360" w:lineRule="auto"/>
        <w:ind w:firstLine="851"/>
        <w:jc w:val="both"/>
        <w:rPr>
          <w:rFonts w:ascii="Arial" w:hAnsi="Arial" w:cs="Arial"/>
          <w:sz w:val="24"/>
          <w:szCs w:val="24"/>
        </w:rPr>
      </w:pPr>
      <w:r w:rsidRPr="00141568">
        <w:rPr>
          <w:rFonts w:ascii="Arial" w:hAnsi="Arial" w:cs="Arial"/>
          <w:sz w:val="24"/>
          <w:szCs w:val="24"/>
        </w:rPr>
        <w:t>A al</w:t>
      </w:r>
      <w:r>
        <w:rPr>
          <w:rFonts w:ascii="Arial" w:hAnsi="Arial" w:cs="Arial"/>
          <w:sz w:val="24"/>
          <w:szCs w:val="24"/>
        </w:rPr>
        <w:t xml:space="preserve">imentação é </w:t>
      </w:r>
      <w:r w:rsidRPr="00141568">
        <w:rPr>
          <w:rFonts w:ascii="Arial" w:hAnsi="Arial" w:cs="Arial"/>
          <w:sz w:val="24"/>
          <w:szCs w:val="24"/>
        </w:rPr>
        <w:t>necessidade básica do ser vivo, junto à mora</w:t>
      </w:r>
      <w:r>
        <w:rPr>
          <w:rFonts w:ascii="Arial" w:hAnsi="Arial" w:cs="Arial"/>
          <w:sz w:val="24"/>
          <w:szCs w:val="24"/>
        </w:rPr>
        <w:t>dia, habitação e saúde, dentre outras, sabiamente inseridas na nossa Constituição como Direitos S</w:t>
      </w:r>
      <w:r w:rsidRPr="00141568">
        <w:rPr>
          <w:rFonts w:ascii="Arial" w:hAnsi="Arial" w:cs="Arial"/>
          <w:sz w:val="24"/>
          <w:szCs w:val="24"/>
        </w:rPr>
        <w:t xml:space="preserve">ociais. Sem ela, a dignidade humana é </w:t>
      </w:r>
      <w:r>
        <w:rPr>
          <w:rFonts w:ascii="Arial" w:hAnsi="Arial" w:cs="Arial"/>
          <w:sz w:val="24"/>
          <w:szCs w:val="24"/>
        </w:rPr>
        <w:t>negada</w:t>
      </w:r>
      <w:r w:rsidRPr="00141568">
        <w:rPr>
          <w:rFonts w:ascii="Arial" w:hAnsi="Arial" w:cs="Arial"/>
          <w:sz w:val="24"/>
          <w:szCs w:val="24"/>
        </w:rPr>
        <w:t>. A alimentação</w:t>
      </w:r>
      <w:r w:rsidR="00837518">
        <w:rPr>
          <w:rFonts w:ascii="Arial" w:hAnsi="Arial" w:cs="Arial"/>
          <w:sz w:val="24"/>
          <w:szCs w:val="24"/>
        </w:rPr>
        <w:t xml:space="preserve"> garante, ainda, </w:t>
      </w:r>
      <w:r w:rsidRPr="00141568">
        <w:rPr>
          <w:rFonts w:ascii="Arial" w:hAnsi="Arial" w:cs="Arial"/>
          <w:sz w:val="24"/>
          <w:szCs w:val="24"/>
        </w:rPr>
        <w:t>desenvolvimento físico e mental para que possamos explorar eficientemente nossas poss</w:t>
      </w:r>
      <w:r>
        <w:rPr>
          <w:rFonts w:ascii="Arial" w:hAnsi="Arial" w:cs="Arial"/>
          <w:sz w:val="24"/>
          <w:szCs w:val="24"/>
        </w:rPr>
        <w:t xml:space="preserve">ibilidades. Sem ela, </w:t>
      </w:r>
      <w:r w:rsidRPr="00EE773C">
        <w:rPr>
          <w:rFonts w:ascii="Arial" w:hAnsi="Arial" w:cs="Arial"/>
          <w:sz w:val="24"/>
          <w:szCs w:val="24"/>
        </w:rPr>
        <w:t>o homem é diminuído</w:t>
      </w:r>
      <w:r w:rsidRPr="00141568">
        <w:rPr>
          <w:rFonts w:ascii="Arial" w:hAnsi="Arial" w:cs="Arial"/>
          <w:sz w:val="24"/>
          <w:szCs w:val="24"/>
        </w:rPr>
        <w:t xml:space="preserve">. Uma geração famélica cria menos oportunidades para a geração futura, sendo imperativo quebrar esse </w:t>
      </w:r>
      <w:proofErr w:type="gramStart"/>
      <w:r w:rsidRPr="00141568">
        <w:rPr>
          <w:rFonts w:ascii="Arial" w:hAnsi="Arial" w:cs="Arial"/>
          <w:sz w:val="24"/>
          <w:szCs w:val="24"/>
        </w:rPr>
        <w:t>ciclo vicioso</w:t>
      </w:r>
      <w:proofErr w:type="gramEnd"/>
      <w:r w:rsidRPr="00141568">
        <w:rPr>
          <w:rFonts w:ascii="Arial" w:hAnsi="Arial" w:cs="Arial"/>
          <w:sz w:val="24"/>
          <w:szCs w:val="24"/>
        </w:rPr>
        <w:t>.</w:t>
      </w:r>
    </w:p>
    <w:p w:rsidR="00141568" w:rsidRDefault="00742DC3" w:rsidP="00A676EF">
      <w:pPr>
        <w:spacing w:before="120" w:after="120" w:line="360" w:lineRule="auto"/>
        <w:ind w:firstLine="851"/>
        <w:jc w:val="both"/>
        <w:rPr>
          <w:rFonts w:ascii="Arial" w:hAnsi="Arial" w:cs="Arial"/>
          <w:i/>
          <w:color w:val="FF0000"/>
          <w:sz w:val="24"/>
          <w:szCs w:val="24"/>
        </w:rPr>
      </w:pPr>
      <w:proofErr w:type="gramStart"/>
      <w:r>
        <w:rPr>
          <w:rFonts w:ascii="Arial" w:hAnsi="Arial" w:cs="Arial"/>
          <w:sz w:val="24"/>
          <w:szCs w:val="24"/>
        </w:rPr>
        <w:t xml:space="preserve">O documentário </w:t>
      </w:r>
      <w:r w:rsidRPr="009D5946">
        <w:rPr>
          <w:rFonts w:ascii="Arial" w:hAnsi="Arial" w:cs="Arial"/>
          <w:sz w:val="24"/>
          <w:szCs w:val="24"/>
        </w:rPr>
        <w:t>Garapa</w:t>
      </w:r>
      <w:proofErr w:type="gramEnd"/>
      <w:r>
        <w:rPr>
          <w:rFonts w:ascii="Arial" w:hAnsi="Arial" w:cs="Arial"/>
          <w:sz w:val="24"/>
          <w:szCs w:val="24"/>
        </w:rPr>
        <w:t>, de 2009</w:t>
      </w:r>
      <w:r w:rsidR="00141568" w:rsidRPr="00141568">
        <w:rPr>
          <w:rFonts w:ascii="Arial" w:hAnsi="Arial" w:cs="Arial"/>
          <w:sz w:val="24"/>
          <w:szCs w:val="24"/>
        </w:rPr>
        <w:t>, dirigido por José Padilha, mostra</w:t>
      </w:r>
      <w:r w:rsidR="00837518">
        <w:rPr>
          <w:rFonts w:ascii="Arial" w:hAnsi="Arial" w:cs="Arial"/>
          <w:sz w:val="24"/>
          <w:szCs w:val="24"/>
        </w:rPr>
        <w:t>,</w:t>
      </w:r>
      <w:r w:rsidR="00141568" w:rsidRPr="00141568">
        <w:rPr>
          <w:rFonts w:ascii="Arial" w:hAnsi="Arial" w:cs="Arial"/>
          <w:sz w:val="24"/>
          <w:szCs w:val="24"/>
        </w:rPr>
        <w:t xml:space="preserve"> com crueza desconcertante, o drama de </w:t>
      </w:r>
      <w:r w:rsidR="00A676EF">
        <w:rPr>
          <w:rFonts w:ascii="Arial" w:hAnsi="Arial" w:cs="Arial"/>
          <w:sz w:val="24"/>
          <w:szCs w:val="24"/>
        </w:rPr>
        <w:t xml:space="preserve">três </w:t>
      </w:r>
      <w:r w:rsidR="00141568" w:rsidRPr="00141568">
        <w:rPr>
          <w:rFonts w:ascii="Arial" w:hAnsi="Arial" w:cs="Arial"/>
          <w:sz w:val="24"/>
          <w:szCs w:val="24"/>
        </w:rPr>
        <w:t xml:space="preserve">famílias, </w:t>
      </w:r>
      <w:r w:rsidR="00214BFF">
        <w:rPr>
          <w:rFonts w:ascii="Arial" w:hAnsi="Arial" w:cs="Arial"/>
          <w:sz w:val="24"/>
          <w:szCs w:val="24"/>
        </w:rPr>
        <w:t>no Ceará, em 2005</w:t>
      </w:r>
      <w:r w:rsidR="00A676EF">
        <w:rPr>
          <w:rFonts w:ascii="Arial" w:hAnsi="Arial" w:cs="Arial"/>
          <w:sz w:val="24"/>
          <w:szCs w:val="24"/>
        </w:rPr>
        <w:t xml:space="preserve">, </w:t>
      </w:r>
      <w:r w:rsidR="00141568" w:rsidRPr="00141568">
        <w:rPr>
          <w:rFonts w:ascii="Arial" w:hAnsi="Arial" w:cs="Arial"/>
          <w:sz w:val="24"/>
          <w:szCs w:val="24"/>
        </w:rPr>
        <w:t>que pouco ou nada tem a oferecer a seus filhos, ainda crianças,</w:t>
      </w:r>
      <w:r w:rsidR="00A676EF" w:rsidRPr="00141568">
        <w:rPr>
          <w:rFonts w:ascii="Arial" w:hAnsi="Arial" w:cs="Arial"/>
          <w:sz w:val="24"/>
          <w:szCs w:val="24"/>
        </w:rPr>
        <w:t xml:space="preserve"> </w:t>
      </w:r>
      <w:r w:rsidR="00141568" w:rsidRPr="00141568">
        <w:rPr>
          <w:rFonts w:ascii="Arial" w:hAnsi="Arial" w:cs="Arial"/>
          <w:sz w:val="24"/>
          <w:szCs w:val="24"/>
        </w:rPr>
        <w:t xml:space="preserve">num estado de miséria absoluta, onde a mãe </w:t>
      </w:r>
      <w:r w:rsidR="00A676EF">
        <w:rPr>
          <w:rFonts w:ascii="Arial" w:hAnsi="Arial" w:cs="Arial"/>
          <w:sz w:val="24"/>
          <w:szCs w:val="24"/>
        </w:rPr>
        <w:t>“</w:t>
      </w:r>
      <w:r w:rsidR="00141568" w:rsidRPr="00141568">
        <w:rPr>
          <w:rFonts w:ascii="Arial" w:hAnsi="Arial" w:cs="Arial"/>
          <w:sz w:val="24"/>
          <w:szCs w:val="24"/>
        </w:rPr>
        <w:t>engana</w:t>
      </w:r>
      <w:r w:rsidR="00A676EF">
        <w:rPr>
          <w:rFonts w:ascii="Arial" w:hAnsi="Arial" w:cs="Arial"/>
          <w:sz w:val="24"/>
          <w:szCs w:val="24"/>
        </w:rPr>
        <w:t>”</w:t>
      </w:r>
      <w:r w:rsidR="00141568" w:rsidRPr="00141568">
        <w:rPr>
          <w:rFonts w:ascii="Arial" w:hAnsi="Arial" w:cs="Arial"/>
          <w:sz w:val="24"/>
          <w:szCs w:val="24"/>
        </w:rPr>
        <w:t xml:space="preserve"> a fome dos filhos, dando garapa,  mistura de açúcar  e água, esta sendo a única ref</w:t>
      </w:r>
      <w:r w:rsidR="00837518">
        <w:rPr>
          <w:rFonts w:ascii="Arial" w:hAnsi="Arial" w:cs="Arial"/>
          <w:sz w:val="24"/>
          <w:szCs w:val="24"/>
        </w:rPr>
        <w:t>eição do dia-a-</w:t>
      </w:r>
      <w:r w:rsidR="00A676EF">
        <w:rPr>
          <w:rFonts w:ascii="Arial" w:hAnsi="Arial" w:cs="Arial"/>
          <w:sz w:val="24"/>
          <w:szCs w:val="24"/>
        </w:rPr>
        <w:t xml:space="preserve">dia das crianças, pelo menos para evitar a morte por inanição. </w:t>
      </w:r>
      <w:r w:rsidR="00214BFF">
        <w:rPr>
          <w:rFonts w:ascii="Arial" w:hAnsi="Arial" w:cs="Arial"/>
          <w:sz w:val="24"/>
          <w:szCs w:val="24"/>
        </w:rPr>
        <w:t xml:space="preserve">Um </w:t>
      </w:r>
      <w:r w:rsidR="00214BFF" w:rsidRPr="009D5946">
        <w:rPr>
          <w:rFonts w:ascii="Arial" w:hAnsi="Arial" w:cs="Arial"/>
          <w:sz w:val="24"/>
          <w:szCs w:val="24"/>
        </w:rPr>
        <w:t>retrato indigesto</w:t>
      </w:r>
      <w:r w:rsidR="00214BFF">
        <w:rPr>
          <w:rFonts w:ascii="Arial" w:hAnsi="Arial" w:cs="Arial"/>
          <w:sz w:val="24"/>
          <w:szCs w:val="24"/>
        </w:rPr>
        <w:t xml:space="preserve"> da situação de pobreza extrema do Brasil nos primeiros anos de Bolsa Família.</w:t>
      </w:r>
      <w:r w:rsidR="007B371F">
        <w:rPr>
          <w:rFonts w:ascii="Arial" w:hAnsi="Arial" w:cs="Arial"/>
          <w:sz w:val="24"/>
          <w:szCs w:val="24"/>
        </w:rPr>
        <w:t xml:space="preserve"> </w:t>
      </w:r>
    </w:p>
    <w:p w:rsidR="00C952D3" w:rsidRPr="00141568" w:rsidRDefault="00A676EF" w:rsidP="005613B7">
      <w:pPr>
        <w:spacing w:before="120" w:after="120" w:line="360" w:lineRule="auto"/>
        <w:ind w:firstLine="851"/>
        <w:jc w:val="both"/>
        <w:rPr>
          <w:rFonts w:ascii="Arial" w:hAnsi="Arial" w:cs="Arial"/>
          <w:sz w:val="24"/>
          <w:szCs w:val="24"/>
        </w:rPr>
      </w:pPr>
      <w:r>
        <w:rPr>
          <w:rFonts w:ascii="Arial" w:hAnsi="Arial" w:cs="Arial"/>
          <w:sz w:val="24"/>
          <w:szCs w:val="24"/>
        </w:rPr>
        <w:t xml:space="preserve">Apesar da evidente pobreza existente em alguns cantos do país, </w:t>
      </w:r>
      <w:r w:rsidR="00C952D3">
        <w:rPr>
          <w:rFonts w:ascii="Arial" w:hAnsi="Arial" w:cs="Arial"/>
          <w:sz w:val="24"/>
          <w:szCs w:val="24"/>
        </w:rPr>
        <w:t>seja</w:t>
      </w:r>
      <w:r>
        <w:rPr>
          <w:rFonts w:ascii="Arial" w:hAnsi="Arial" w:cs="Arial"/>
          <w:sz w:val="24"/>
          <w:szCs w:val="24"/>
        </w:rPr>
        <w:t xml:space="preserve"> no sertão nordestino, em tribos indígenas ou favelas do centro-sul, o Bra</w:t>
      </w:r>
      <w:r w:rsidR="00214BFF">
        <w:rPr>
          <w:rFonts w:ascii="Arial" w:hAnsi="Arial" w:cs="Arial"/>
          <w:sz w:val="24"/>
          <w:szCs w:val="24"/>
        </w:rPr>
        <w:t>sil, hoje, comemora a saída do mapa da f</w:t>
      </w:r>
      <w:r>
        <w:rPr>
          <w:rFonts w:ascii="Arial" w:hAnsi="Arial" w:cs="Arial"/>
          <w:sz w:val="24"/>
          <w:szCs w:val="24"/>
        </w:rPr>
        <w:t>ome,</w:t>
      </w:r>
      <w:r w:rsidR="00C952D3">
        <w:rPr>
          <w:rFonts w:ascii="Arial" w:hAnsi="Arial" w:cs="Arial"/>
          <w:sz w:val="24"/>
          <w:szCs w:val="24"/>
        </w:rPr>
        <w:t xml:space="preserve"> apontado p</w:t>
      </w:r>
      <w:r w:rsidR="00214BFF">
        <w:rPr>
          <w:rFonts w:ascii="Arial" w:hAnsi="Arial" w:cs="Arial"/>
          <w:sz w:val="24"/>
          <w:szCs w:val="24"/>
        </w:rPr>
        <w:t>or relatório da FAO, em</w:t>
      </w:r>
      <w:r w:rsidR="00C952D3">
        <w:rPr>
          <w:rFonts w:ascii="Arial" w:hAnsi="Arial" w:cs="Arial"/>
          <w:sz w:val="24"/>
          <w:szCs w:val="24"/>
        </w:rPr>
        <w:t xml:space="preserve"> 2014</w:t>
      </w:r>
      <w:r w:rsidR="00C952D3" w:rsidRPr="00C952D3">
        <w:rPr>
          <w:rStyle w:val="Refdenotaderodap"/>
          <w:rFonts w:ascii="Arial" w:hAnsi="Arial" w:cs="Arial"/>
          <w:sz w:val="20"/>
          <w:szCs w:val="20"/>
        </w:rPr>
        <w:footnoteReference w:id="12"/>
      </w:r>
      <w:r w:rsidR="00C952D3">
        <w:rPr>
          <w:rFonts w:ascii="Arial" w:hAnsi="Arial" w:cs="Arial"/>
          <w:sz w:val="24"/>
          <w:szCs w:val="24"/>
        </w:rPr>
        <w:t xml:space="preserve">. “O Brasil é um grande exemplo nesse aspecto porque estabeleceu essa causa como uma prioridade nacional. Ele provou que um país grande pode reduzir a insegurança alimentar e ainda influenciar toda uma região e o mundo”, disse a representante da FAO, </w:t>
      </w:r>
      <w:proofErr w:type="spellStart"/>
      <w:r w:rsidR="00C952D3">
        <w:rPr>
          <w:rFonts w:ascii="Arial" w:hAnsi="Arial" w:cs="Arial"/>
          <w:sz w:val="24"/>
          <w:szCs w:val="24"/>
        </w:rPr>
        <w:t>Eve</w:t>
      </w:r>
      <w:proofErr w:type="spellEnd"/>
      <w:r w:rsidR="00C952D3">
        <w:rPr>
          <w:rFonts w:ascii="Arial" w:hAnsi="Arial" w:cs="Arial"/>
          <w:sz w:val="24"/>
          <w:szCs w:val="24"/>
        </w:rPr>
        <w:t xml:space="preserve"> </w:t>
      </w:r>
      <w:proofErr w:type="spellStart"/>
      <w:r w:rsidR="00C952D3">
        <w:rPr>
          <w:rFonts w:ascii="Arial" w:hAnsi="Arial" w:cs="Arial"/>
          <w:sz w:val="24"/>
          <w:szCs w:val="24"/>
        </w:rPr>
        <w:t>Crowley</w:t>
      </w:r>
      <w:proofErr w:type="spellEnd"/>
      <w:r w:rsidR="00C952D3">
        <w:rPr>
          <w:rFonts w:ascii="Arial" w:hAnsi="Arial" w:cs="Arial"/>
          <w:sz w:val="24"/>
          <w:szCs w:val="24"/>
        </w:rPr>
        <w:t>, na solenidade de divulgação do relatório.</w:t>
      </w:r>
    </w:p>
    <w:p w:rsidR="00141568" w:rsidRDefault="00214BFF" w:rsidP="005613B7">
      <w:pPr>
        <w:spacing w:before="120" w:after="120" w:line="360" w:lineRule="auto"/>
        <w:ind w:firstLine="851"/>
        <w:jc w:val="both"/>
        <w:rPr>
          <w:rFonts w:ascii="Arial" w:hAnsi="Arial" w:cs="Arial"/>
          <w:sz w:val="24"/>
          <w:szCs w:val="24"/>
        </w:rPr>
      </w:pPr>
      <w:r>
        <w:rPr>
          <w:rFonts w:ascii="Arial" w:hAnsi="Arial" w:cs="Arial"/>
          <w:sz w:val="24"/>
          <w:szCs w:val="24"/>
        </w:rPr>
        <w:t>Hoje</w:t>
      </w:r>
      <w:r w:rsidR="00141568" w:rsidRPr="00141568">
        <w:rPr>
          <w:rFonts w:ascii="Arial" w:hAnsi="Arial" w:cs="Arial"/>
          <w:sz w:val="24"/>
          <w:szCs w:val="24"/>
        </w:rPr>
        <w:t>, a</w:t>
      </w:r>
      <w:r w:rsidR="00C952D3">
        <w:rPr>
          <w:rFonts w:ascii="Arial" w:hAnsi="Arial" w:cs="Arial"/>
          <w:sz w:val="24"/>
          <w:szCs w:val="24"/>
        </w:rPr>
        <w:t xml:space="preserve">pesar das discussões acerca dos números investidos e da falta da </w:t>
      </w:r>
      <w:r w:rsidR="00C952D3" w:rsidRPr="009D5946">
        <w:rPr>
          <w:rFonts w:ascii="Arial" w:hAnsi="Arial" w:cs="Arial"/>
          <w:sz w:val="24"/>
          <w:szCs w:val="24"/>
        </w:rPr>
        <w:t>“porta de saída”,</w:t>
      </w:r>
      <w:r w:rsidR="00C952D3">
        <w:rPr>
          <w:rFonts w:ascii="Arial" w:hAnsi="Arial" w:cs="Arial"/>
          <w:sz w:val="24"/>
          <w:szCs w:val="24"/>
        </w:rPr>
        <w:t xml:space="preserve"> t</w:t>
      </w:r>
      <w:r w:rsidR="00141568" w:rsidRPr="00141568">
        <w:rPr>
          <w:rFonts w:ascii="Arial" w:hAnsi="Arial" w:cs="Arial"/>
          <w:sz w:val="24"/>
          <w:szCs w:val="24"/>
        </w:rPr>
        <w:t>emos uma população m</w:t>
      </w:r>
      <w:r w:rsidR="00C952D3">
        <w:rPr>
          <w:rFonts w:ascii="Arial" w:hAnsi="Arial" w:cs="Arial"/>
          <w:sz w:val="24"/>
          <w:szCs w:val="24"/>
        </w:rPr>
        <w:t xml:space="preserve">enos pobre, mais educada, </w:t>
      </w:r>
      <w:r w:rsidR="00141568" w:rsidRPr="00141568">
        <w:rPr>
          <w:rFonts w:ascii="Arial" w:hAnsi="Arial" w:cs="Arial"/>
          <w:sz w:val="24"/>
          <w:szCs w:val="24"/>
        </w:rPr>
        <w:t xml:space="preserve">mais saudável e com acesso a bens e serviços, a inclusão social sendo responsável pela melhoria </w:t>
      </w:r>
      <w:r w:rsidR="00141568" w:rsidRPr="00141568">
        <w:rPr>
          <w:rFonts w:ascii="Arial" w:hAnsi="Arial" w:cs="Arial"/>
          <w:sz w:val="24"/>
          <w:szCs w:val="24"/>
        </w:rPr>
        <w:lastRenderedPageBreak/>
        <w:t>na condição de vida da população, atingindo objetivo fundamental de reduzir as desigualdades.</w:t>
      </w:r>
    </w:p>
    <w:p w:rsidR="008518EE" w:rsidRDefault="008518EE" w:rsidP="005613B7">
      <w:pPr>
        <w:spacing w:before="120" w:after="120" w:line="360" w:lineRule="auto"/>
        <w:ind w:firstLine="851"/>
        <w:jc w:val="both"/>
        <w:rPr>
          <w:rFonts w:ascii="Arial" w:hAnsi="Arial" w:cs="Arial"/>
          <w:sz w:val="24"/>
          <w:szCs w:val="24"/>
        </w:rPr>
      </w:pPr>
    </w:p>
    <w:p w:rsidR="008518EE" w:rsidRPr="008518EE" w:rsidRDefault="008518EE" w:rsidP="008518EE">
      <w:pPr>
        <w:spacing w:after="0" w:line="240" w:lineRule="auto"/>
        <w:ind w:left="3402"/>
        <w:jc w:val="both"/>
        <w:rPr>
          <w:rFonts w:ascii="Arial" w:hAnsi="Arial" w:cs="Arial"/>
        </w:rPr>
      </w:pPr>
      <w:r w:rsidRPr="008518EE">
        <w:rPr>
          <w:rFonts w:ascii="Arial" w:hAnsi="Arial" w:cs="Arial"/>
        </w:rPr>
        <w:t xml:space="preserve">“A desigualdade ainda é um traço forte, mas a combinação de crescimento com estabilidade e programas sociais melhora muito a parte "Índia" do Brasil. Sob esse ponto de vista, não é mais correto falar em </w:t>
      </w:r>
      <w:proofErr w:type="spellStart"/>
      <w:proofErr w:type="gramStart"/>
      <w:r w:rsidRPr="008518EE">
        <w:rPr>
          <w:rFonts w:ascii="Arial" w:hAnsi="Arial" w:cs="Arial"/>
        </w:rPr>
        <w:t>Belíndia</w:t>
      </w:r>
      <w:proofErr w:type="spellEnd"/>
      <w:r w:rsidRPr="008518EE">
        <w:rPr>
          <w:rFonts w:ascii="Arial" w:hAnsi="Arial" w:cs="Arial"/>
        </w:rPr>
        <w:t>”</w:t>
      </w:r>
      <w:proofErr w:type="gramEnd"/>
      <w:r w:rsidRPr="008518EE">
        <w:rPr>
          <w:rStyle w:val="Refdenotaderodap"/>
          <w:rFonts w:ascii="Arial" w:hAnsi="Arial" w:cs="Arial"/>
          <w:sz w:val="20"/>
          <w:szCs w:val="20"/>
        </w:rPr>
        <w:footnoteReference w:id="13"/>
      </w:r>
    </w:p>
    <w:p w:rsidR="008518EE" w:rsidRPr="00141568" w:rsidRDefault="008518EE" w:rsidP="008518EE">
      <w:pPr>
        <w:spacing w:before="120" w:after="120" w:line="360" w:lineRule="auto"/>
        <w:ind w:left="3402"/>
        <w:jc w:val="both"/>
        <w:rPr>
          <w:rFonts w:ascii="Arial" w:hAnsi="Arial" w:cs="Arial"/>
          <w:sz w:val="24"/>
          <w:szCs w:val="24"/>
        </w:rPr>
      </w:pPr>
    </w:p>
    <w:p w:rsidR="001338E1" w:rsidRPr="007E2C96" w:rsidRDefault="008518EE" w:rsidP="009D5946">
      <w:pPr>
        <w:spacing w:before="120" w:after="120" w:line="360" w:lineRule="auto"/>
        <w:ind w:firstLine="851"/>
        <w:jc w:val="both"/>
        <w:rPr>
          <w:rFonts w:ascii="Arial" w:hAnsi="Arial" w:cs="Arial"/>
          <w:i/>
          <w:color w:val="FF0000"/>
          <w:sz w:val="24"/>
          <w:szCs w:val="24"/>
        </w:rPr>
      </w:pPr>
      <w:r>
        <w:rPr>
          <w:rFonts w:ascii="Arial" w:hAnsi="Arial" w:cs="Arial"/>
          <w:sz w:val="24"/>
          <w:szCs w:val="24"/>
        </w:rPr>
        <w:t xml:space="preserve">Percebidos </w:t>
      </w:r>
      <w:r w:rsidR="00984EDE">
        <w:rPr>
          <w:rFonts w:ascii="Arial" w:hAnsi="Arial" w:cs="Arial"/>
          <w:sz w:val="24"/>
          <w:szCs w:val="24"/>
        </w:rPr>
        <w:t>os resul</w:t>
      </w:r>
      <w:r>
        <w:rPr>
          <w:rFonts w:ascii="Arial" w:hAnsi="Arial" w:cs="Arial"/>
          <w:sz w:val="24"/>
          <w:szCs w:val="24"/>
        </w:rPr>
        <w:t>tados positivos do pr</w:t>
      </w:r>
      <w:r w:rsidR="00984EDE">
        <w:rPr>
          <w:rFonts w:ascii="Arial" w:hAnsi="Arial" w:cs="Arial"/>
          <w:sz w:val="24"/>
          <w:szCs w:val="24"/>
        </w:rPr>
        <w:t xml:space="preserve">ograma, vem </w:t>
      </w:r>
      <w:proofErr w:type="gramStart"/>
      <w:r w:rsidR="00984EDE">
        <w:rPr>
          <w:rFonts w:ascii="Arial" w:hAnsi="Arial" w:cs="Arial"/>
          <w:sz w:val="24"/>
          <w:szCs w:val="24"/>
        </w:rPr>
        <w:t>a</w:t>
      </w:r>
      <w:proofErr w:type="gramEnd"/>
      <w:r w:rsidR="00214BFF">
        <w:rPr>
          <w:rFonts w:ascii="Arial" w:hAnsi="Arial" w:cs="Arial"/>
          <w:sz w:val="24"/>
          <w:szCs w:val="24"/>
        </w:rPr>
        <w:t xml:space="preserve"> discussão sobre o próximo passo</w:t>
      </w:r>
      <w:r w:rsidR="00984EDE">
        <w:rPr>
          <w:rFonts w:ascii="Arial" w:hAnsi="Arial" w:cs="Arial"/>
          <w:sz w:val="24"/>
          <w:szCs w:val="24"/>
        </w:rPr>
        <w:t xml:space="preserve"> a ser dado, já que não deve haver um perpetuamento da dependência da transferência de renda. Esse não é objetivo </w:t>
      </w:r>
      <w:proofErr w:type="gramStart"/>
      <w:r w:rsidR="00984EDE">
        <w:rPr>
          <w:rFonts w:ascii="Arial" w:hAnsi="Arial" w:cs="Arial"/>
          <w:sz w:val="24"/>
          <w:szCs w:val="24"/>
        </w:rPr>
        <w:t>do Bolsa</w:t>
      </w:r>
      <w:proofErr w:type="gramEnd"/>
      <w:r w:rsidR="00984EDE">
        <w:rPr>
          <w:rFonts w:ascii="Arial" w:hAnsi="Arial" w:cs="Arial"/>
          <w:sz w:val="24"/>
          <w:szCs w:val="24"/>
        </w:rPr>
        <w:t xml:space="preserve"> Família, idealizado como forma de superação da pobreza, não convivência. </w:t>
      </w:r>
      <w:r w:rsidR="00984EDE" w:rsidRPr="009D5946">
        <w:rPr>
          <w:rFonts w:ascii="Arial" w:hAnsi="Arial" w:cs="Arial"/>
          <w:sz w:val="24"/>
          <w:szCs w:val="24"/>
        </w:rPr>
        <w:t>D</w:t>
      </w:r>
      <w:r w:rsidR="00214BFF" w:rsidRPr="009D5946">
        <w:rPr>
          <w:rFonts w:ascii="Arial" w:hAnsi="Arial" w:cs="Arial"/>
          <w:sz w:val="24"/>
          <w:szCs w:val="24"/>
        </w:rPr>
        <w:t xml:space="preserve">e 2003 para cá, </w:t>
      </w:r>
      <w:r w:rsidR="009D5946" w:rsidRPr="009D5946">
        <w:rPr>
          <w:rFonts w:ascii="Arial" w:hAnsi="Arial" w:cs="Arial"/>
          <w:sz w:val="24"/>
          <w:szCs w:val="24"/>
        </w:rPr>
        <w:t>muitas pessoas já entregaram o cartão</w:t>
      </w:r>
      <w:r w:rsidR="00984EDE" w:rsidRPr="009D5946">
        <w:rPr>
          <w:rFonts w:ascii="Arial" w:hAnsi="Arial" w:cs="Arial"/>
          <w:sz w:val="24"/>
          <w:szCs w:val="24"/>
        </w:rPr>
        <w:t xml:space="preserve"> por terem renda que supera o</w:t>
      </w:r>
      <w:r w:rsidR="00984EDE">
        <w:rPr>
          <w:rFonts w:ascii="Arial" w:hAnsi="Arial" w:cs="Arial"/>
          <w:sz w:val="24"/>
          <w:szCs w:val="24"/>
        </w:rPr>
        <w:t xml:space="preserve"> público alvo do benefício.  </w:t>
      </w:r>
      <w:r w:rsidR="009D5946">
        <w:rPr>
          <w:rFonts w:ascii="Arial" w:hAnsi="Arial" w:cs="Arial"/>
          <w:sz w:val="24"/>
          <w:szCs w:val="24"/>
        </w:rPr>
        <w:t xml:space="preserve">Outras famílias perderam o direito depois de verificadas essas condições pelo Estado, principalmente depois de 2016 quando começou uma redução bastante significativa. </w:t>
      </w:r>
    </w:p>
    <w:p w:rsidR="00141568" w:rsidRDefault="00141568" w:rsidP="005613B7">
      <w:pPr>
        <w:spacing w:before="120" w:after="120" w:line="360" w:lineRule="auto"/>
        <w:ind w:firstLine="851"/>
        <w:jc w:val="both"/>
        <w:rPr>
          <w:rFonts w:ascii="Arial" w:hAnsi="Arial" w:cs="Arial"/>
          <w:sz w:val="24"/>
          <w:szCs w:val="24"/>
        </w:rPr>
      </w:pPr>
      <w:r w:rsidRPr="00141568">
        <w:rPr>
          <w:rFonts w:ascii="Arial" w:hAnsi="Arial" w:cs="Arial"/>
          <w:sz w:val="24"/>
          <w:szCs w:val="24"/>
        </w:rPr>
        <w:t xml:space="preserve">Muito se discute </w:t>
      </w:r>
      <w:r w:rsidR="00984EDE">
        <w:rPr>
          <w:rFonts w:ascii="Arial" w:hAnsi="Arial" w:cs="Arial"/>
          <w:sz w:val="24"/>
          <w:szCs w:val="24"/>
        </w:rPr>
        <w:t xml:space="preserve">também </w:t>
      </w:r>
      <w:r w:rsidRPr="00141568">
        <w:rPr>
          <w:rFonts w:ascii="Arial" w:hAnsi="Arial" w:cs="Arial"/>
          <w:sz w:val="24"/>
          <w:szCs w:val="24"/>
        </w:rPr>
        <w:t>a respeito dos valores</w:t>
      </w:r>
      <w:r w:rsidR="00BD0465">
        <w:rPr>
          <w:rFonts w:ascii="Arial" w:hAnsi="Arial" w:cs="Arial"/>
          <w:sz w:val="24"/>
          <w:szCs w:val="24"/>
        </w:rPr>
        <w:t xml:space="preserve"> destinados </w:t>
      </w:r>
      <w:proofErr w:type="gramStart"/>
      <w:r w:rsidR="00BD0465">
        <w:rPr>
          <w:rFonts w:ascii="Arial" w:hAnsi="Arial" w:cs="Arial"/>
          <w:sz w:val="24"/>
          <w:szCs w:val="24"/>
        </w:rPr>
        <w:t>ao Bolsa</w:t>
      </w:r>
      <w:proofErr w:type="gramEnd"/>
      <w:r w:rsidR="00BD0465">
        <w:rPr>
          <w:rFonts w:ascii="Arial" w:hAnsi="Arial" w:cs="Arial"/>
          <w:sz w:val="24"/>
          <w:szCs w:val="24"/>
        </w:rPr>
        <w:t xml:space="preserve"> Família, visto pelos opositores ao programa como um gasto que está sufocando a economia do país. </w:t>
      </w:r>
      <w:r w:rsidR="00BD0465" w:rsidRPr="009D5946">
        <w:rPr>
          <w:rFonts w:ascii="Arial" w:hAnsi="Arial" w:cs="Arial"/>
          <w:sz w:val="24"/>
          <w:szCs w:val="24"/>
        </w:rPr>
        <w:t xml:space="preserve">Pelo contrário, o custo-benefício é </w:t>
      </w:r>
      <w:r w:rsidRPr="009D5946">
        <w:rPr>
          <w:rFonts w:ascii="Arial" w:hAnsi="Arial" w:cs="Arial"/>
          <w:sz w:val="24"/>
          <w:szCs w:val="24"/>
        </w:rPr>
        <w:t>satisfatório.</w:t>
      </w:r>
      <w:r w:rsidR="001133C5">
        <w:rPr>
          <w:rFonts w:ascii="Arial" w:hAnsi="Arial" w:cs="Arial"/>
          <w:sz w:val="24"/>
          <w:szCs w:val="24"/>
        </w:rPr>
        <w:t xml:space="preserve"> </w:t>
      </w:r>
      <w:r w:rsidR="00BD0465">
        <w:rPr>
          <w:rFonts w:ascii="Arial" w:hAnsi="Arial" w:cs="Arial"/>
          <w:sz w:val="24"/>
          <w:szCs w:val="24"/>
        </w:rPr>
        <w:t>O programa é barato, consumindo apenas 0,47% do PIB</w:t>
      </w:r>
      <w:r w:rsidR="00BD0465" w:rsidRPr="00BD0465">
        <w:rPr>
          <w:rStyle w:val="Refdenotaderodap"/>
          <w:rFonts w:ascii="Arial" w:hAnsi="Arial" w:cs="Arial"/>
          <w:sz w:val="20"/>
          <w:szCs w:val="20"/>
        </w:rPr>
        <w:footnoteReference w:id="14"/>
      </w:r>
      <w:r w:rsidR="00BD0465">
        <w:rPr>
          <w:rFonts w:ascii="Arial" w:hAnsi="Arial" w:cs="Arial"/>
          <w:sz w:val="24"/>
          <w:szCs w:val="24"/>
        </w:rPr>
        <w:t xml:space="preserve">. </w:t>
      </w:r>
      <w:r w:rsidR="001133C5">
        <w:rPr>
          <w:rFonts w:ascii="Arial" w:hAnsi="Arial" w:cs="Arial"/>
          <w:sz w:val="24"/>
          <w:szCs w:val="24"/>
        </w:rPr>
        <w:t>Com investimento de cerca de 30 bilhões por ano, segundo o IPEA, o pr</w:t>
      </w:r>
      <w:r w:rsidR="00BD0465">
        <w:rPr>
          <w:rFonts w:ascii="Arial" w:hAnsi="Arial" w:cs="Arial"/>
          <w:sz w:val="24"/>
          <w:szCs w:val="24"/>
        </w:rPr>
        <w:t>ograma tem impacto 369%</w:t>
      </w:r>
      <w:r w:rsidR="001133C5">
        <w:rPr>
          <w:rFonts w:ascii="Arial" w:hAnsi="Arial" w:cs="Arial"/>
          <w:sz w:val="24"/>
          <w:szCs w:val="24"/>
        </w:rPr>
        <w:t xml:space="preserve"> maior que a previdência na redução da desigualdade e </w:t>
      </w:r>
      <w:r w:rsidR="00BD0465">
        <w:rPr>
          <w:rFonts w:ascii="Arial" w:hAnsi="Arial" w:cs="Arial"/>
          <w:sz w:val="24"/>
          <w:szCs w:val="24"/>
        </w:rPr>
        <w:t>garantiu redução de 28%</w:t>
      </w:r>
      <w:r w:rsidR="001133C5">
        <w:rPr>
          <w:rFonts w:ascii="Arial" w:hAnsi="Arial" w:cs="Arial"/>
          <w:sz w:val="24"/>
          <w:szCs w:val="24"/>
        </w:rPr>
        <w:t xml:space="preserve"> no número de miseráveis em 11 anos</w:t>
      </w:r>
      <w:r w:rsidR="001133C5" w:rsidRPr="001133C5">
        <w:rPr>
          <w:rStyle w:val="Refdenotaderodap"/>
          <w:rFonts w:ascii="Arial" w:hAnsi="Arial" w:cs="Arial"/>
          <w:sz w:val="20"/>
          <w:szCs w:val="20"/>
        </w:rPr>
        <w:footnoteReference w:id="15"/>
      </w:r>
      <w:r w:rsidR="001133C5">
        <w:rPr>
          <w:rFonts w:ascii="Arial" w:hAnsi="Arial" w:cs="Arial"/>
          <w:sz w:val="24"/>
          <w:szCs w:val="24"/>
        </w:rPr>
        <w:t>. O impa</w:t>
      </w:r>
      <w:r w:rsidR="00273164">
        <w:rPr>
          <w:rFonts w:ascii="Arial" w:hAnsi="Arial" w:cs="Arial"/>
          <w:sz w:val="24"/>
          <w:szCs w:val="24"/>
        </w:rPr>
        <w:t xml:space="preserve">cto fica maior quando observada </w:t>
      </w:r>
      <w:r w:rsidR="00984EDE">
        <w:rPr>
          <w:rFonts w:ascii="Arial" w:hAnsi="Arial" w:cs="Arial"/>
          <w:sz w:val="24"/>
          <w:szCs w:val="24"/>
        </w:rPr>
        <w:t xml:space="preserve">a </w:t>
      </w:r>
      <w:r w:rsidR="00273164">
        <w:rPr>
          <w:rFonts w:ascii="Arial" w:hAnsi="Arial" w:cs="Arial"/>
          <w:sz w:val="24"/>
          <w:szCs w:val="24"/>
        </w:rPr>
        <w:t>condição feminina, transfor</w:t>
      </w:r>
      <w:r w:rsidR="00BD0465">
        <w:rPr>
          <w:rFonts w:ascii="Arial" w:hAnsi="Arial" w:cs="Arial"/>
          <w:sz w:val="24"/>
          <w:szCs w:val="24"/>
        </w:rPr>
        <w:t>mada, uma vez que representam mais de 90</w:t>
      </w:r>
      <w:r w:rsidR="00273164">
        <w:rPr>
          <w:rFonts w:ascii="Arial" w:hAnsi="Arial" w:cs="Arial"/>
          <w:sz w:val="24"/>
          <w:szCs w:val="24"/>
        </w:rPr>
        <w:t xml:space="preserve"> por cento do total de beneficiários.</w:t>
      </w:r>
    </w:p>
    <w:p w:rsidR="00273164" w:rsidRDefault="00273164" w:rsidP="00BD0465">
      <w:pPr>
        <w:spacing w:after="0" w:line="240" w:lineRule="auto"/>
        <w:ind w:left="3402"/>
        <w:jc w:val="both"/>
        <w:rPr>
          <w:rFonts w:ascii="Arial" w:hAnsi="Arial" w:cs="Arial"/>
        </w:rPr>
      </w:pPr>
      <w:r w:rsidRPr="00273164">
        <w:rPr>
          <w:rFonts w:ascii="Arial" w:hAnsi="Arial" w:cs="Arial"/>
        </w:rPr>
        <w:t xml:space="preserve">“Ser responsável por uma renda monetária tem um significado fundamental na vida das mulheres, o que, segundo estudo específico, possibilita aumento de </w:t>
      </w:r>
      <w:proofErr w:type="spellStart"/>
      <w:proofErr w:type="gramStart"/>
      <w:r w:rsidRPr="00273164">
        <w:rPr>
          <w:rFonts w:ascii="Arial" w:hAnsi="Arial" w:cs="Arial"/>
        </w:rPr>
        <w:t>auto-estima</w:t>
      </w:r>
      <w:proofErr w:type="spellEnd"/>
      <w:proofErr w:type="gramEnd"/>
      <w:r w:rsidRPr="00273164">
        <w:rPr>
          <w:rFonts w:ascii="Arial" w:hAnsi="Arial" w:cs="Arial"/>
        </w:rPr>
        <w:t xml:space="preserve"> e afirma</w:t>
      </w:r>
      <w:r w:rsidR="00984EDE">
        <w:rPr>
          <w:rFonts w:ascii="Arial" w:hAnsi="Arial" w:cs="Arial"/>
        </w:rPr>
        <w:t>ç</w:t>
      </w:r>
      <w:r w:rsidRPr="00273164">
        <w:rPr>
          <w:rFonts w:ascii="Arial" w:hAnsi="Arial" w:cs="Arial"/>
        </w:rPr>
        <w:t>ão da sua posição no âmbito familiar, perante os filhos e o companheiro. Muitas vezes, o benefício é a única</w:t>
      </w:r>
      <w:r w:rsidR="00984EDE">
        <w:rPr>
          <w:rFonts w:ascii="Arial" w:hAnsi="Arial" w:cs="Arial"/>
        </w:rPr>
        <w:t xml:space="preserve"> renda regular do domicílio e se</w:t>
      </w:r>
      <w:r w:rsidRPr="00273164">
        <w:rPr>
          <w:rFonts w:ascii="Arial" w:hAnsi="Arial" w:cs="Arial"/>
        </w:rPr>
        <w:t xml:space="preserve">r responsável por ele significa deter poder decisório sobre </w:t>
      </w:r>
      <w:r w:rsidRPr="00273164">
        <w:rPr>
          <w:rFonts w:ascii="Arial" w:hAnsi="Arial" w:cs="Arial"/>
        </w:rPr>
        <w:lastRenderedPageBreak/>
        <w:t>o planejamento orçamentário da família.” (MESQUITA, 2007)</w:t>
      </w:r>
    </w:p>
    <w:p w:rsidR="00273164" w:rsidRDefault="00273164" w:rsidP="00273164">
      <w:pPr>
        <w:spacing w:before="120" w:after="120" w:line="360" w:lineRule="auto"/>
        <w:ind w:left="3402"/>
        <w:jc w:val="both"/>
        <w:rPr>
          <w:rFonts w:ascii="Arial" w:hAnsi="Arial" w:cs="Arial"/>
        </w:rPr>
      </w:pPr>
    </w:p>
    <w:p w:rsidR="007B371F" w:rsidRPr="007B371F" w:rsidRDefault="00984EDE" w:rsidP="009D5946">
      <w:pPr>
        <w:spacing w:before="120" w:after="120" w:line="360" w:lineRule="auto"/>
        <w:ind w:firstLine="851"/>
        <w:jc w:val="both"/>
        <w:rPr>
          <w:rFonts w:ascii="Arial" w:hAnsi="Arial" w:cs="Arial"/>
          <w:i/>
          <w:color w:val="FF0000"/>
          <w:sz w:val="24"/>
          <w:szCs w:val="24"/>
        </w:rPr>
      </w:pPr>
      <w:r w:rsidRPr="003526BB">
        <w:rPr>
          <w:rFonts w:ascii="Arial" w:hAnsi="Arial" w:cs="Arial"/>
          <w:sz w:val="24"/>
          <w:szCs w:val="24"/>
        </w:rPr>
        <w:t xml:space="preserve">O documentário em curta-metragem </w:t>
      </w:r>
      <w:proofErr w:type="spellStart"/>
      <w:r w:rsidRPr="001338E1">
        <w:rPr>
          <w:rFonts w:ascii="Arial" w:hAnsi="Arial" w:cs="Arial"/>
          <w:b/>
          <w:sz w:val="24"/>
          <w:szCs w:val="24"/>
        </w:rPr>
        <w:t>Severinas</w:t>
      </w:r>
      <w:proofErr w:type="spellEnd"/>
      <w:r w:rsidRPr="003526BB">
        <w:rPr>
          <w:rFonts w:ascii="Arial" w:hAnsi="Arial" w:cs="Arial"/>
          <w:sz w:val="24"/>
          <w:szCs w:val="24"/>
        </w:rPr>
        <w:t xml:space="preserve">, produzido por meio de entrevistas </w:t>
      </w:r>
      <w:proofErr w:type="gramStart"/>
      <w:r w:rsidRPr="003526BB">
        <w:rPr>
          <w:rFonts w:ascii="Arial" w:hAnsi="Arial" w:cs="Arial"/>
          <w:sz w:val="24"/>
          <w:szCs w:val="24"/>
        </w:rPr>
        <w:t>a beneficiárias</w:t>
      </w:r>
      <w:proofErr w:type="gramEnd"/>
      <w:r w:rsidRPr="003526BB">
        <w:rPr>
          <w:rFonts w:ascii="Arial" w:hAnsi="Arial" w:cs="Arial"/>
          <w:sz w:val="24"/>
          <w:szCs w:val="24"/>
        </w:rPr>
        <w:t xml:space="preserve"> na cidade de Guaribas, cidade símbolo do programa, no sul do Piauí, </w:t>
      </w:r>
      <w:r w:rsidR="003526BB" w:rsidRPr="003526BB">
        <w:rPr>
          <w:rFonts w:ascii="Arial" w:hAnsi="Arial" w:cs="Arial"/>
          <w:sz w:val="24"/>
          <w:szCs w:val="24"/>
        </w:rPr>
        <w:t xml:space="preserve">mostra como um ciclo foi quebrado, da </w:t>
      </w:r>
      <w:r w:rsidR="003526BB" w:rsidRPr="009D5946">
        <w:rPr>
          <w:rFonts w:ascii="Arial" w:hAnsi="Arial" w:cs="Arial"/>
          <w:sz w:val="24"/>
          <w:szCs w:val="24"/>
        </w:rPr>
        <w:t xml:space="preserve">condição de servidão doméstica da mulher, </w:t>
      </w:r>
      <w:r w:rsidR="003526BB" w:rsidRPr="003526BB">
        <w:rPr>
          <w:rFonts w:ascii="Arial" w:hAnsi="Arial" w:cs="Arial"/>
          <w:sz w:val="24"/>
          <w:szCs w:val="24"/>
        </w:rPr>
        <w:t xml:space="preserve">para uma nova geração que deseja o rompimento por meio da educação. Os depoimentos das mulheres, naquele documentário, confirmam como a renda </w:t>
      </w:r>
      <w:r w:rsidR="003526BB" w:rsidRPr="009D5946">
        <w:rPr>
          <w:rFonts w:ascii="Arial" w:hAnsi="Arial" w:cs="Arial"/>
          <w:sz w:val="24"/>
          <w:szCs w:val="24"/>
        </w:rPr>
        <w:t>liberta de uma situação</w:t>
      </w:r>
      <w:r w:rsidR="003526BB" w:rsidRPr="003526BB">
        <w:rPr>
          <w:rFonts w:ascii="Arial" w:hAnsi="Arial" w:cs="Arial"/>
          <w:sz w:val="24"/>
          <w:szCs w:val="24"/>
        </w:rPr>
        <w:t xml:space="preserve"> de opressão</w:t>
      </w:r>
      <w:r w:rsidR="003C3C95">
        <w:rPr>
          <w:rFonts w:ascii="Arial" w:hAnsi="Arial" w:cs="Arial"/>
          <w:sz w:val="24"/>
          <w:szCs w:val="24"/>
        </w:rPr>
        <w:t xml:space="preserve"> e cria condiçõ</w:t>
      </w:r>
      <w:r w:rsidR="003526BB" w:rsidRPr="003526BB">
        <w:rPr>
          <w:rFonts w:ascii="Arial" w:hAnsi="Arial" w:cs="Arial"/>
          <w:sz w:val="24"/>
          <w:szCs w:val="24"/>
        </w:rPr>
        <w:t xml:space="preserve">es para a superação. “Quando tinha comida </w:t>
      </w:r>
      <w:proofErr w:type="gramStart"/>
      <w:r w:rsidR="003526BB" w:rsidRPr="003526BB">
        <w:rPr>
          <w:rFonts w:ascii="Arial" w:hAnsi="Arial" w:cs="Arial"/>
          <w:sz w:val="24"/>
          <w:szCs w:val="24"/>
        </w:rPr>
        <w:t>a</w:t>
      </w:r>
      <w:proofErr w:type="gramEnd"/>
      <w:r w:rsidR="003526BB" w:rsidRPr="003526BB">
        <w:rPr>
          <w:rFonts w:ascii="Arial" w:hAnsi="Arial" w:cs="Arial"/>
          <w:sz w:val="24"/>
          <w:szCs w:val="24"/>
        </w:rPr>
        <w:t xml:space="preserve"> gente comia, se não, dormia igual a passarinho”, diz uma </w:t>
      </w:r>
      <w:r w:rsidR="00BD0465">
        <w:rPr>
          <w:rFonts w:ascii="Arial" w:hAnsi="Arial" w:cs="Arial"/>
          <w:sz w:val="24"/>
          <w:szCs w:val="24"/>
        </w:rPr>
        <w:t>entrevistada.</w:t>
      </w:r>
      <w:r w:rsidR="00863117">
        <w:rPr>
          <w:rFonts w:ascii="Arial" w:hAnsi="Arial" w:cs="Arial"/>
          <w:sz w:val="24"/>
          <w:szCs w:val="24"/>
        </w:rPr>
        <w:t xml:space="preserve"> </w:t>
      </w:r>
    </w:p>
    <w:p w:rsidR="003C3C95" w:rsidRDefault="00BF388F" w:rsidP="003C3C95">
      <w:pPr>
        <w:spacing w:before="120" w:after="120" w:line="360" w:lineRule="auto"/>
        <w:ind w:firstLine="851"/>
        <w:jc w:val="both"/>
        <w:rPr>
          <w:rFonts w:ascii="Arial" w:hAnsi="Arial" w:cs="Arial"/>
          <w:sz w:val="24"/>
          <w:szCs w:val="24"/>
        </w:rPr>
      </w:pPr>
      <w:r>
        <w:rPr>
          <w:rFonts w:ascii="Arial" w:hAnsi="Arial" w:cs="Arial"/>
          <w:sz w:val="24"/>
          <w:szCs w:val="24"/>
        </w:rPr>
        <w:t xml:space="preserve">Para a socióloga </w:t>
      </w:r>
      <w:proofErr w:type="spellStart"/>
      <w:r>
        <w:rPr>
          <w:rFonts w:ascii="Arial" w:hAnsi="Arial" w:cs="Arial"/>
          <w:sz w:val="24"/>
          <w:szCs w:val="24"/>
        </w:rPr>
        <w:t>Walquí</w:t>
      </w:r>
      <w:r w:rsidR="003526BB" w:rsidRPr="003526BB">
        <w:rPr>
          <w:rFonts w:ascii="Arial" w:hAnsi="Arial" w:cs="Arial"/>
          <w:sz w:val="24"/>
          <w:szCs w:val="24"/>
        </w:rPr>
        <w:t>ria</w:t>
      </w:r>
      <w:proofErr w:type="spellEnd"/>
      <w:r w:rsidR="003526BB" w:rsidRPr="003526BB">
        <w:rPr>
          <w:rFonts w:ascii="Arial" w:hAnsi="Arial" w:cs="Arial"/>
          <w:sz w:val="24"/>
          <w:szCs w:val="24"/>
        </w:rPr>
        <w:t xml:space="preserve"> Leão Rego, autora do livro </w:t>
      </w:r>
      <w:r w:rsidR="003526BB" w:rsidRPr="003102BE">
        <w:rPr>
          <w:rFonts w:ascii="Arial" w:hAnsi="Arial" w:cs="Arial"/>
          <w:i/>
          <w:sz w:val="24"/>
          <w:szCs w:val="24"/>
        </w:rPr>
        <w:t xml:space="preserve">Vozes </w:t>
      </w:r>
      <w:proofErr w:type="gramStart"/>
      <w:r w:rsidR="003526BB" w:rsidRPr="003102BE">
        <w:rPr>
          <w:rFonts w:ascii="Arial" w:hAnsi="Arial" w:cs="Arial"/>
          <w:i/>
          <w:sz w:val="24"/>
          <w:szCs w:val="24"/>
        </w:rPr>
        <w:t>do Bolsa</w:t>
      </w:r>
      <w:proofErr w:type="gramEnd"/>
      <w:r w:rsidR="003526BB" w:rsidRPr="003102BE">
        <w:rPr>
          <w:rFonts w:ascii="Arial" w:hAnsi="Arial" w:cs="Arial"/>
          <w:i/>
          <w:sz w:val="24"/>
          <w:szCs w:val="24"/>
        </w:rPr>
        <w:t xml:space="preserve"> Família</w:t>
      </w:r>
      <w:r w:rsidR="003526BB" w:rsidRPr="003526BB">
        <w:rPr>
          <w:rFonts w:ascii="Arial" w:hAnsi="Arial" w:cs="Arial"/>
          <w:sz w:val="24"/>
          <w:szCs w:val="24"/>
        </w:rPr>
        <w:t xml:space="preserve">, </w:t>
      </w:r>
      <w:r w:rsidR="00BB0B13">
        <w:rPr>
          <w:rFonts w:ascii="Arial" w:hAnsi="Arial" w:cs="Arial"/>
          <w:sz w:val="24"/>
          <w:szCs w:val="24"/>
        </w:rPr>
        <w:t>“o programa enfraquece o corone</w:t>
      </w:r>
      <w:r w:rsidR="003526BB" w:rsidRPr="003526BB">
        <w:rPr>
          <w:rFonts w:ascii="Arial" w:hAnsi="Arial" w:cs="Arial"/>
          <w:sz w:val="24"/>
          <w:szCs w:val="24"/>
        </w:rPr>
        <w:t>lismo e rompe a cultura da resignação”</w:t>
      </w:r>
      <w:r w:rsidR="003526BB" w:rsidRPr="003526BB">
        <w:rPr>
          <w:rStyle w:val="Refdenotaderodap"/>
          <w:rFonts w:ascii="Arial" w:hAnsi="Arial" w:cs="Arial"/>
          <w:sz w:val="20"/>
          <w:szCs w:val="20"/>
        </w:rPr>
        <w:footnoteReference w:id="16"/>
      </w:r>
      <w:r w:rsidR="003526BB">
        <w:rPr>
          <w:rFonts w:ascii="Arial" w:hAnsi="Arial" w:cs="Arial"/>
          <w:sz w:val="24"/>
          <w:szCs w:val="24"/>
        </w:rPr>
        <w:t xml:space="preserve">. </w:t>
      </w:r>
      <w:r w:rsidR="003C3C95">
        <w:rPr>
          <w:rFonts w:ascii="Arial" w:hAnsi="Arial" w:cs="Arial"/>
          <w:sz w:val="24"/>
          <w:szCs w:val="24"/>
        </w:rPr>
        <w:t xml:space="preserve">A autora, em suas andanças pelos lugares mais </w:t>
      </w:r>
      <w:r w:rsidR="00863117" w:rsidRPr="009D5946">
        <w:rPr>
          <w:rFonts w:ascii="Arial" w:hAnsi="Arial" w:cs="Arial"/>
          <w:sz w:val="24"/>
          <w:szCs w:val="24"/>
        </w:rPr>
        <w:t>castigados</w:t>
      </w:r>
      <w:r w:rsidR="003C3C95" w:rsidRPr="00863117">
        <w:rPr>
          <w:rFonts w:ascii="Arial" w:hAnsi="Arial" w:cs="Arial"/>
          <w:i/>
          <w:sz w:val="24"/>
          <w:szCs w:val="24"/>
        </w:rPr>
        <w:t>,</w:t>
      </w:r>
      <w:r w:rsidR="003C3C95">
        <w:rPr>
          <w:rFonts w:ascii="Arial" w:hAnsi="Arial" w:cs="Arial"/>
          <w:sz w:val="24"/>
          <w:szCs w:val="24"/>
        </w:rPr>
        <w:t xml:space="preserve"> como o Vale do Jequitinhonha, em Minas Gerais, se deparou com situações como a de ver “crianças que comeram macarrão com salsicha pela primeira vez”. O livro também </w:t>
      </w:r>
      <w:r w:rsidR="009D5946" w:rsidRPr="009D5946">
        <w:rPr>
          <w:rFonts w:ascii="Arial" w:hAnsi="Arial" w:cs="Arial"/>
          <w:sz w:val="24"/>
          <w:szCs w:val="24"/>
        </w:rPr>
        <w:t>contesta</w:t>
      </w:r>
      <w:r w:rsidR="003C3C95">
        <w:rPr>
          <w:rFonts w:ascii="Arial" w:hAnsi="Arial" w:cs="Arial"/>
          <w:sz w:val="24"/>
          <w:szCs w:val="24"/>
        </w:rPr>
        <w:t xml:space="preserve"> a tese de que as mulheres estão engravidando mais para aumentar o benefício</w:t>
      </w:r>
      <w:r w:rsidR="009D5946">
        <w:rPr>
          <w:rFonts w:ascii="Arial" w:hAnsi="Arial" w:cs="Arial"/>
          <w:sz w:val="24"/>
          <w:szCs w:val="24"/>
        </w:rPr>
        <w:t>.</w:t>
      </w:r>
      <w:r w:rsidR="003C3C95">
        <w:rPr>
          <w:rFonts w:ascii="Arial" w:hAnsi="Arial" w:cs="Arial"/>
          <w:sz w:val="24"/>
          <w:szCs w:val="24"/>
        </w:rPr>
        <w:t xml:space="preserve"> Na verdade, o sonho delas é fazerem laqueadura pelo SUS. Segundo a autora, é preconceito, não amparado na realidade.</w:t>
      </w:r>
    </w:p>
    <w:p w:rsidR="00486471" w:rsidRDefault="009D5946" w:rsidP="00486471">
      <w:pPr>
        <w:spacing w:before="120" w:after="120" w:line="360" w:lineRule="auto"/>
        <w:ind w:firstLine="851"/>
        <w:jc w:val="both"/>
        <w:rPr>
          <w:rFonts w:ascii="Arial" w:hAnsi="Arial" w:cs="Arial"/>
          <w:sz w:val="24"/>
          <w:szCs w:val="24"/>
        </w:rPr>
      </w:pPr>
      <w:r w:rsidRPr="009D5946">
        <w:rPr>
          <w:rFonts w:ascii="Arial" w:hAnsi="Arial" w:cs="Arial"/>
          <w:sz w:val="24"/>
          <w:szCs w:val="24"/>
        </w:rPr>
        <w:t>Entre discussões sobre benefícios e dependências, o</w:t>
      </w:r>
      <w:r w:rsidR="00486471">
        <w:rPr>
          <w:rFonts w:ascii="Arial" w:hAnsi="Arial" w:cs="Arial"/>
          <w:sz w:val="24"/>
          <w:szCs w:val="24"/>
        </w:rPr>
        <w:t xml:space="preserve"> senador </w:t>
      </w:r>
      <w:r w:rsidR="006F08F4">
        <w:rPr>
          <w:rFonts w:ascii="Arial" w:hAnsi="Arial" w:cs="Arial"/>
          <w:sz w:val="24"/>
          <w:szCs w:val="24"/>
        </w:rPr>
        <w:t xml:space="preserve">Cristovam Buarque que, no início dos anos 90, em seu livro “A Revolução das Prioridades” propôs </w:t>
      </w:r>
      <w:proofErr w:type="gramStart"/>
      <w:r w:rsidR="006F08F4">
        <w:rPr>
          <w:rFonts w:ascii="Arial" w:hAnsi="Arial" w:cs="Arial"/>
          <w:sz w:val="24"/>
          <w:szCs w:val="24"/>
        </w:rPr>
        <w:t>projeto com o nome Renda Mínima Vinculada</w:t>
      </w:r>
      <w:proofErr w:type="gramEnd"/>
      <w:r w:rsidR="006F08F4">
        <w:rPr>
          <w:rFonts w:ascii="Arial" w:hAnsi="Arial" w:cs="Arial"/>
          <w:sz w:val="24"/>
          <w:szCs w:val="24"/>
        </w:rPr>
        <w:t xml:space="preserve"> à Educação disse: </w:t>
      </w:r>
      <w:r w:rsidR="006F08F4" w:rsidRPr="009D5946">
        <w:rPr>
          <w:rFonts w:ascii="Arial" w:hAnsi="Arial" w:cs="Arial"/>
          <w:sz w:val="24"/>
          <w:szCs w:val="24"/>
        </w:rPr>
        <w:t>“Seria uma tragédia se o Brasil de hoje não tivesse o Bolsa Família. E será uma tragédia se,</w:t>
      </w:r>
      <w:r w:rsidR="006F08F4">
        <w:rPr>
          <w:rFonts w:ascii="Arial" w:hAnsi="Arial" w:cs="Arial"/>
          <w:sz w:val="24"/>
          <w:szCs w:val="24"/>
        </w:rPr>
        <w:t xml:space="preserve"> daqui a 20 anos, a gente continuar precisando do Bolsa Família. E a saída é a educação.”</w:t>
      </w:r>
      <w:r w:rsidR="006F08F4" w:rsidRPr="006F08F4">
        <w:rPr>
          <w:rStyle w:val="Refdenotaderodap"/>
          <w:rFonts w:ascii="Arial" w:hAnsi="Arial" w:cs="Arial"/>
          <w:sz w:val="20"/>
          <w:szCs w:val="20"/>
        </w:rPr>
        <w:footnoteReference w:id="17"/>
      </w:r>
      <w:r w:rsidR="006F08F4">
        <w:rPr>
          <w:rFonts w:ascii="Arial" w:hAnsi="Arial" w:cs="Arial"/>
          <w:sz w:val="24"/>
          <w:szCs w:val="24"/>
        </w:rPr>
        <w:t xml:space="preserve"> </w:t>
      </w:r>
      <w:r w:rsidR="00486471">
        <w:rPr>
          <w:rFonts w:ascii="Arial" w:hAnsi="Arial" w:cs="Arial"/>
          <w:sz w:val="24"/>
          <w:szCs w:val="24"/>
        </w:rPr>
        <w:t xml:space="preserve">Os resultados iniciais percebidos – temos pouco mais de uma década de Bolsa Família – já apontam para uma superação da pobreza extrema, com mudanças da composição alimentar das famílias e outras necessidades urgentes supridas. Agora, </w:t>
      </w:r>
      <w:r w:rsidR="00486471" w:rsidRPr="009D5946">
        <w:rPr>
          <w:rFonts w:ascii="Arial" w:hAnsi="Arial" w:cs="Arial"/>
          <w:sz w:val="24"/>
          <w:szCs w:val="24"/>
        </w:rPr>
        <w:t>a geração alimentada</w:t>
      </w:r>
      <w:r w:rsidR="00486471">
        <w:rPr>
          <w:rFonts w:ascii="Arial" w:hAnsi="Arial" w:cs="Arial"/>
          <w:sz w:val="24"/>
          <w:szCs w:val="24"/>
        </w:rPr>
        <w:t xml:space="preserve"> deve mostrar que a igualdade de condições a torna apta a conduzir sua vida sem a </w:t>
      </w:r>
      <w:r w:rsidR="00FE5C9E" w:rsidRPr="009D5946">
        <w:rPr>
          <w:rFonts w:ascii="Arial" w:hAnsi="Arial" w:cs="Arial"/>
          <w:sz w:val="24"/>
          <w:szCs w:val="24"/>
        </w:rPr>
        <w:t>carência</w:t>
      </w:r>
      <w:r w:rsidR="00FE5C9E">
        <w:rPr>
          <w:rFonts w:ascii="Arial" w:hAnsi="Arial" w:cs="Arial"/>
          <w:sz w:val="24"/>
          <w:szCs w:val="24"/>
        </w:rPr>
        <w:t xml:space="preserve"> do programa.</w:t>
      </w:r>
    </w:p>
    <w:p w:rsidR="003C3C95" w:rsidRDefault="003C3C95" w:rsidP="003C3C95">
      <w:pPr>
        <w:spacing w:before="120" w:after="120" w:line="360" w:lineRule="auto"/>
        <w:ind w:firstLine="851"/>
        <w:jc w:val="both"/>
        <w:rPr>
          <w:rFonts w:ascii="Arial" w:hAnsi="Arial" w:cs="Arial"/>
          <w:sz w:val="24"/>
          <w:szCs w:val="24"/>
        </w:rPr>
      </w:pPr>
    </w:p>
    <w:p w:rsidR="009D5946" w:rsidRDefault="009D5946" w:rsidP="003C3C95">
      <w:pPr>
        <w:spacing w:before="120" w:after="120" w:line="360" w:lineRule="auto"/>
        <w:ind w:firstLine="851"/>
        <w:jc w:val="both"/>
        <w:rPr>
          <w:rFonts w:ascii="Arial" w:hAnsi="Arial" w:cs="Arial"/>
          <w:sz w:val="24"/>
          <w:szCs w:val="24"/>
        </w:rPr>
      </w:pPr>
    </w:p>
    <w:p w:rsidR="006F08F4" w:rsidRPr="001A68D5" w:rsidRDefault="006F08F4" w:rsidP="00FE5C9E">
      <w:pPr>
        <w:spacing w:before="120" w:after="120" w:line="360" w:lineRule="auto"/>
        <w:jc w:val="both"/>
        <w:rPr>
          <w:rFonts w:ascii="Arial" w:hAnsi="Arial" w:cs="Arial"/>
          <w:b/>
          <w:sz w:val="24"/>
          <w:szCs w:val="24"/>
        </w:rPr>
      </w:pPr>
      <w:r w:rsidRPr="001A68D5">
        <w:rPr>
          <w:rFonts w:ascii="Arial" w:hAnsi="Arial" w:cs="Arial"/>
          <w:b/>
          <w:sz w:val="24"/>
          <w:szCs w:val="24"/>
        </w:rPr>
        <w:lastRenderedPageBreak/>
        <w:t>Considerações Finais</w:t>
      </w:r>
    </w:p>
    <w:p w:rsidR="006F08F4" w:rsidRDefault="00ED1B4F" w:rsidP="003C3C95">
      <w:pPr>
        <w:spacing w:before="120" w:after="120" w:line="360" w:lineRule="auto"/>
        <w:ind w:firstLine="851"/>
        <w:jc w:val="both"/>
        <w:rPr>
          <w:rFonts w:ascii="Arial" w:hAnsi="Arial" w:cs="Arial"/>
          <w:sz w:val="24"/>
          <w:szCs w:val="24"/>
        </w:rPr>
      </w:pPr>
      <w:proofErr w:type="gramStart"/>
      <w:r>
        <w:rPr>
          <w:rFonts w:ascii="Arial" w:hAnsi="Arial" w:cs="Arial"/>
          <w:sz w:val="24"/>
          <w:szCs w:val="24"/>
        </w:rPr>
        <w:t>O Estado, como vimos</w:t>
      </w:r>
      <w:proofErr w:type="gramEnd"/>
      <w:r>
        <w:rPr>
          <w:rFonts w:ascii="Arial" w:hAnsi="Arial" w:cs="Arial"/>
          <w:sz w:val="24"/>
          <w:szCs w:val="24"/>
        </w:rPr>
        <w:t xml:space="preserve">, </w:t>
      </w:r>
      <w:r w:rsidRPr="009D5946">
        <w:rPr>
          <w:rFonts w:ascii="Arial" w:hAnsi="Arial" w:cs="Arial"/>
          <w:sz w:val="24"/>
          <w:szCs w:val="24"/>
        </w:rPr>
        <w:t>em sua visão moderna,</w:t>
      </w:r>
      <w:r>
        <w:rPr>
          <w:rFonts w:ascii="Arial" w:hAnsi="Arial" w:cs="Arial"/>
          <w:sz w:val="24"/>
          <w:szCs w:val="24"/>
        </w:rPr>
        <w:t xml:space="preserve"> é agente </w:t>
      </w:r>
      <w:r w:rsidR="00FE5C9E">
        <w:rPr>
          <w:rFonts w:ascii="Arial" w:hAnsi="Arial" w:cs="Arial"/>
          <w:sz w:val="24"/>
          <w:szCs w:val="24"/>
        </w:rPr>
        <w:t>de promoção social</w:t>
      </w:r>
      <w:r>
        <w:rPr>
          <w:rFonts w:ascii="Arial" w:hAnsi="Arial" w:cs="Arial"/>
          <w:sz w:val="24"/>
          <w:szCs w:val="24"/>
        </w:rPr>
        <w:t>, sendo necessário sua atuação no sentido de remover obstáculos que geram desigualdades.</w:t>
      </w:r>
    </w:p>
    <w:p w:rsidR="00ED1B4F" w:rsidRDefault="00ED1B4F" w:rsidP="003C3C95">
      <w:pPr>
        <w:spacing w:before="120" w:after="120" w:line="360" w:lineRule="auto"/>
        <w:ind w:firstLine="851"/>
        <w:jc w:val="both"/>
        <w:rPr>
          <w:rFonts w:ascii="Arial" w:hAnsi="Arial" w:cs="Arial"/>
          <w:sz w:val="24"/>
          <w:szCs w:val="24"/>
        </w:rPr>
      </w:pPr>
      <w:proofErr w:type="gramStart"/>
      <w:r>
        <w:rPr>
          <w:rFonts w:ascii="Arial" w:hAnsi="Arial" w:cs="Arial"/>
          <w:sz w:val="24"/>
          <w:szCs w:val="24"/>
        </w:rPr>
        <w:t>O Bolsa</w:t>
      </w:r>
      <w:proofErr w:type="gramEnd"/>
      <w:r>
        <w:rPr>
          <w:rFonts w:ascii="Arial" w:hAnsi="Arial" w:cs="Arial"/>
          <w:sz w:val="24"/>
          <w:szCs w:val="24"/>
        </w:rPr>
        <w:t xml:space="preserve"> </w:t>
      </w:r>
      <w:r w:rsidR="00D506A2">
        <w:rPr>
          <w:rFonts w:ascii="Arial" w:hAnsi="Arial" w:cs="Arial"/>
          <w:sz w:val="24"/>
          <w:szCs w:val="24"/>
        </w:rPr>
        <w:t>Família</w:t>
      </w:r>
      <w:r>
        <w:rPr>
          <w:rFonts w:ascii="Arial" w:hAnsi="Arial" w:cs="Arial"/>
          <w:sz w:val="24"/>
          <w:szCs w:val="24"/>
        </w:rPr>
        <w:t xml:space="preserve"> é um programa bem avaliado nacional e internacionalmente, dentro de um conjunto de ações, que rompe condições históricas de servidão, deficiência alimentar e falta de acesso a bens e serviços.</w:t>
      </w:r>
    </w:p>
    <w:p w:rsidR="00ED1B4F" w:rsidRDefault="00ED1B4F" w:rsidP="00ED1B4F">
      <w:pPr>
        <w:spacing w:before="120" w:after="120" w:line="360" w:lineRule="auto"/>
        <w:ind w:firstLine="851"/>
        <w:jc w:val="both"/>
        <w:rPr>
          <w:rFonts w:ascii="Arial" w:hAnsi="Arial" w:cs="Arial"/>
          <w:sz w:val="24"/>
          <w:szCs w:val="24"/>
        </w:rPr>
      </w:pPr>
      <w:r>
        <w:rPr>
          <w:rFonts w:ascii="Arial" w:hAnsi="Arial" w:cs="Arial"/>
          <w:sz w:val="24"/>
          <w:szCs w:val="24"/>
        </w:rPr>
        <w:t xml:space="preserve">Ouvir depoimentos como a de uma menina no documentário </w:t>
      </w:r>
      <w:proofErr w:type="spellStart"/>
      <w:r>
        <w:rPr>
          <w:rFonts w:ascii="Arial" w:hAnsi="Arial" w:cs="Arial"/>
          <w:sz w:val="24"/>
          <w:szCs w:val="24"/>
        </w:rPr>
        <w:t>Severinas</w:t>
      </w:r>
      <w:proofErr w:type="spellEnd"/>
      <w:r>
        <w:rPr>
          <w:rFonts w:ascii="Arial" w:hAnsi="Arial" w:cs="Arial"/>
          <w:sz w:val="24"/>
          <w:szCs w:val="24"/>
        </w:rPr>
        <w:t xml:space="preserve"> dizendo que “não quer repetir a história da mãe” é sinal que uma nova geração está se formando, beneficiados pela ação efetiva do Est</w:t>
      </w:r>
      <w:r w:rsidR="00FE5C9E">
        <w:rPr>
          <w:rFonts w:ascii="Arial" w:hAnsi="Arial" w:cs="Arial"/>
          <w:sz w:val="24"/>
          <w:szCs w:val="24"/>
        </w:rPr>
        <w:t>ado em promover transformação</w:t>
      </w:r>
      <w:r>
        <w:rPr>
          <w:rFonts w:ascii="Arial" w:hAnsi="Arial" w:cs="Arial"/>
          <w:sz w:val="24"/>
          <w:szCs w:val="24"/>
        </w:rPr>
        <w:t>, garantindo direitos sociais que propiciam uma vida digna, e que os avanços consideráveis não podem parar, igualando em condiç</w:t>
      </w:r>
      <w:r w:rsidR="001A68D5">
        <w:rPr>
          <w:rFonts w:ascii="Arial" w:hAnsi="Arial" w:cs="Arial"/>
          <w:sz w:val="24"/>
          <w:szCs w:val="24"/>
        </w:rPr>
        <w:t>ões as pessoas para que elas, e</w:t>
      </w:r>
      <w:r>
        <w:rPr>
          <w:rFonts w:ascii="Arial" w:hAnsi="Arial" w:cs="Arial"/>
          <w:sz w:val="24"/>
          <w:szCs w:val="24"/>
        </w:rPr>
        <w:t xml:space="preserve">m condições iguais, explorem seu potencial, apontando para um rompimento com a pobreza e aptas a participarem não mais de forma passiva, mas </w:t>
      </w:r>
      <w:r w:rsidR="001A68D5">
        <w:rPr>
          <w:rFonts w:ascii="Arial" w:hAnsi="Arial" w:cs="Arial"/>
          <w:sz w:val="24"/>
          <w:szCs w:val="24"/>
        </w:rPr>
        <w:t xml:space="preserve">ativamente de sua caminhada histórica. </w:t>
      </w:r>
    </w:p>
    <w:p w:rsidR="00BB0B13" w:rsidRDefault="00BF388F" w:rsidP="00BB0B13">
      <w:pPr>
        <w:spacing w:before="120" w:after="120" w:line="360" w:lineRule="auto"/>
        <w:ind w:firstLine="851"/>
        <w:jc w:val="both"/>
        <w:rPr>
          <w:rFonts w:ascii="Arial" w:hAnsi="Arial" w:cs="Arial"/>
          <w:sz w:val="24"/>
          <w:szCs w:val="24"/>
        </w:rPr>
      </w:pPr>
      <w:r w:rsidRPr="009D5946">
        <w:rPr>
          <w:rFonts w:ascii="Arial" w:hAnsi="Arial" w:cs="Arial"/>
          <w:b/>
          <w:sz w:val="24"/>
          <w:szCs w:val="24"/>
        </w:rPr>
        <w:t>A rea</w:t>
      </w:r>
      <w:r w:rsidR="00486471" w:rsidRPr="009D5946">
        <w:rPr>
          <w:rFonts w:ascii="Arial" w:hAnsi="Arial" w:cs="Arial"/>
          <w:b/>
          <w:sz w:val="24"/>
          <w:szCs w:val="24"/>
        </w:rPr>
        <w:t>lidade concreta deve ser objet</w:t>
      </w:r>
      <w:r w:rsidRPr="009D5946">
        <w:rPr>
          <w:rFonts w:ascii="Arial" w:hAnsi="Arial" w:cs="Arial"/>
          <w:b/>
          <w:sz w:val="24"/>
          <w:szCs w:val="24"/>
        </w:rPr>
        <w:t>o do estudo do Direito</w:t>
      </w:r>
      <w:r w:rsidRPr="009D5946">
        <w:rPr>
          <w:rFonts w:ascii="Arial" w:hAnsi="Arial" w:cs="Arial"/>
          <w:sz w:val="24"/>
          <w:szCs w:val="24"/>
        </w:rPr>
        <w:t>, deixando o uso exclusivo dos manuais e códigos</w:t>
      </w:r>
      <w:r w:rsidR="00FE5C9E" w:rsidRPr="009D5946">
        <w:rPr>
          <w:rFonts w:ascii="Arial" w:hAnsi="Arial" w:cs="Arial"/>
          <w:sz w:val="24"/>
          <w:szCs w:val="24"/>
        </w:rPr>
        <w:t>,</w:t>
      </w:r>
      <w:r w:rsidRPr="009D5946">
        <w:rPr>
          <w:rFonts w:ascii="Arial" w:hAnsi="Arial" w:cs="Arial"/>
          <w:sz w:val="24"/>
          <w:szCs w:val="24"/>
        </w:rPr>
        <w:t xml:space="preserve"> partindo para a observação empírica da vida em sociedade</w:t>
      </w:r>
      <w:r w:rsidR="00BB0B13" w:rsidRPr="009D5946">
        <w:rPr>
          <w:rFonts w:ascii="Arial" w:hAnsi="Arial" w:cs="Arial"/>
          <w:sz w:val="24"/>
          <w:szCs w:val="24"/>
        </w:rPr>
        <w:t xml:space="preserve">. É possível estabelecer relações diretas entre o Direito e as políticas públicas além do pensamento tradicional jurídico. Disto isto, argumentamos que, para o estudante de Direito, é imprescindível a observação do cotidiano e das ações que </w:t>
      </w:r>
      <w:r w:rsidR="00FE5C9E" w:rsidRPr="009D5946">
        <w:rPr>
          <w:rFonts w:ascii="Arial" w:hAnsi="Arial" w:cs="Arial"/>
          <w:sz w:val="24"/>
          <w:szCs w:val="24"/>
        </w:rPr>
        <w:t>geram</w:t>
      </w:r>
      <w:r w:rsidR="00BB0B13" w:rsidRPr="009D5946">
        <w:rPr>
          <w:rFonts w:ascii="Arial" w:hAnsi="Arial" w:cs="Arial"/>
          <w:sz w:val="24"/>
          <w:szCs w:val="24"/>
        </w:rPr>
        <w:t xml:space="preserve"> movimentos referentes a </w:t>
      </w:r>
      <w:r w:rsidR="00FE5C9E" w:rsidRPr="009D5946">
        <w:rPr>
          <w:rFonts w:ascii="Arial" w:hAnsi="Arial" w:cs="Arial"/>
          <w:sz w:val="24"/>
          <w:szCs w:val="24"/>
        </w:rPr>
        <w:t>transformações</w:t>
      </w:r>
      <w:r w:rsidR="00BB0B13" w:rsidRPr="009D5946">
        <w:rPr>
          <w:rFonts w:ascii="Arial" w:hAnsi="Arial" w:cs="Arial"/>
          <w:sz w:val="24"/>
          <w:szCs w:val="24"/>
        </w:rPr>
        <w:t xml:space="preserve"> sociais. O caso </w:t>
      </w:r>
      <w:proofErr w:type="gramStart"/>
      <w:r w:rsidR="00BB0B13" w:rsidRPr="009D5946">
        <w:rPr>
          <w:rFonts w:ascii="Arial" w:hAnsi="Arial" w:cs="Arial"/>
          <w:sz w:val="24"/>
          <w:szCs w:val="24"/>
        </w:rPr>
        <w:t>do Bolsa</w:t>
      </w:r>
      <w:proofErr w:type="gramEnd"/>
      <w:r w:rsidR="00BB0B13" w:rsidRPr="009D5946">
        <w:rPr>
          <w:rFonts w:ascii="Arial" w:hAnsi="Arial" w:cs="Arial"/>
          <w:sz w:val="24"/>
          <w:szCs w:val="24"/>
        </w:rPr>
        <w:t xml:space="preserve"> Família é emblemático, pois é uma situação diagnosticada, possível e de barata implementação, de visíveis resultados positivos e perspectivas animadoras para quem defende um Estado responsável p</w:t>
      </w:r>
      <w:r w:rsidR="00BB0B13">
        <w:rPr>
          <w:rFonts w:ascii="Arial" w:hAnsi="Arial" w:cs="Arial"/>
          <w:sz w:val="24"/>
          <w:szCs w:val="24"/>
        </w:rPr>
        <w:t xml:space="preserve">ela melhoria de condição de vida de seu povo. </w:t>
      </w:r>
    </w:p>
    <w:p w:rsidR="00D506A2" w:rsidRDefault="00D506A2" w:rsidP="00BB0B13">
      <w:pPr>
        <w:spacing w:before="120" w:after="120" w:line="360" w:lineRule="auto"/>
        <w:ind w:firstLine="851"/>
        <w:jc w:val="both"/>
        <w:rPr>
          <w:rFonts w:ascii="Arial" w:hAnsi="Arial" w:cs="Arial"/>
          <w:sz w:val="24"/>
          <w:szCs w:val="24"/>
        </w:rPr>
      </w:pPr>
    </w:p>
    <w:p w:rsidR="00EE3D6C" w:rsidRDefault="00D506A2" w:rsidP="008944DF">
      <w:pPr>
        <w:spacing w:after="0" w:line="240" w:lineRule="auto"/>
        <w:jc w:val="both"/>
        <w:rPr>
          <w:rFonts w:ascii="Arial" w:hAnsi="Arial" w:cs="Arial"/>
          <w:b/>
          <w:sz w:val="24"/>
          <w:szCs w:val="24"/>
        </w:rPr>
      </w:pPr>
      <w:r w:rsidRPr="008944DF">
        <w:rPr>
          <w:rFonts w:ascii="Arial" w:hAnsi="Arial" w:cs="Arial"/>
          <w:b/>
          <w:sz w:val="24"/>
          <w:szCs w:val="24"/>
        </w:rPr>
        <w:t>Referências</w:t>
      </w:r>
    </w:p>
    <w:p w:rsidR="008944DF" w:rsidRPr="008944DF" w:rsidRDefault="008944DF" w:rsidP="008944DF">
      <w:pPr>
        <w:spacing w:after="0" w:line="240" w:lineRule="auto"/>
        <w:jc w:val="both"/>
        <w:rPr>
          <w:rFonts w:ascii="Arial" w:hAnsi="Arial" w:cs="Arial"/>
          <w:b/>
          <w:sz w:val="24"/>
          <w:szCs w:val="24"/>
        </w:rPr>
      </w:pPr>
    </w:p>
    <w:p w:rsidR="00780461" w:rsidRPr="008944DF" w:rsidRDefault="00780461" w:rsidP="008944DF">
      <w:pPr>
        <w:pStyle w:val="PargrafodaLista"/>
        <w:numPr>
          <w:ilvl w:val="0"/>
          <w:numId w:val="1"/>
        </w:numPr>
        <w:spacing w:after="0" w:line="240" w:lineRule="auto"/>
        <w:ind w:left="284" w:hanging="284"/>
        <w:jc w:val="both"/>
        <w:rPr>
          <w:rFonts w:ascii="Arial" w:hAnsi="Arial" w:cs="Arial"/>
          <w:sz w:val="24"/>
          <w:szCs w:val="24"/>
        </w:rPr>
      </w:pPr>
      <w:r w:rsidRPr="008944DF">
        <w:rPr>
          <w:rFonts w:ascii="Arial" w:hAnsi="Arial" w:cs="Arial"/>
          <w:sz w:val="24"/>
          <w:szCs w:val="24"/>
        </w:rPr>
        <w:t xml:space="preserve">Acordo Internacional dos Direitos Econômicos, Sociais e Culturais. </w:t>
      </w:r>
      <w:r w:rsidRPr="008944DF">
        <w:rPr>
          <w:rFonts w:ascii="Arial" w:hAnsi="Arial" w:cs="Arial"/>
          <w:b/>
          <w:sz w:val="24"/>
          <w:szCs w:val="24"/>
        </w:rPr>
        <w:t>Definição e História do Direito à alimentação</w:t>
      </w:r>
      <w:r w:rsidRPr="008944DF">
        <w:rPr>
          <w:rFonts w:ascii="Arial" w:hAnsi="Arial" w:cs="Arial"/>
          <w:sz w:val="24"/>
          <w:szCs w:val="24"/>
        </w:rPr>
        <w:t xml:space="preserve">. Disponível em </w:t>
      </w:r>
      <w:hyperlink r:id="rId9" w:history="1">
        <w:r w:rsidRPr="008944DF">
          <w:rPr>
            <w:rStyle w:val="Hyperlink"/>
            <w:rFonts w:ascii="Arial" w:hAnsi="Arial" w:cs="Arial"/>
            <w:sz w:val="24"/>
            <w:szCs w:val="24"/>
          </w:rPr>
          <w:t>http://www.dhnet.org.br/dados/relatorios/dh/br/relatores_onu/desc_ziegler/i_definicaohistoria.htm</w:t>
        </w:r>
      </w:hyperlink>
      <w:r w:rsidRPr="008944DF">
        <w:rPr>
          <w:rFonts w:ascii="Arial" w:hAnsi="Arial" w:cs="Arial"/>
          <w:sz w:val="24"/>
          <w:szCs w:val="24"/>
        </w:rPr>
        <w:t xml:space="preserve"> Acesso em 30 nov. 2014.</w:t>
      </w:r>
    </w:p>
    <w:p w:rsidR="00DE0099" w:rsidRPr="008944DF" w:rsidRDefault="00DE0099" w:rsidP="008944DF">
      <w:pPr>
        <w:pStyle w:val="PargrafodaLista"/>
        <w:numPr>
          <w:ilvl w:val="0"/>
          <w:numId w:val="1"/>
        </w:numPr>
        <w:spacing w:after="0" w:line="240" w:lineRule="auto"/>
        <w:ind w:left="284" w:hanging="284"/>
        <w:jc w:val="both"/>
        <w:rPr>
          <w:rFonts w:ascii="Arial" w:hAnsi="Arial" w:cs="Arial"/>
          <w:sz w:val="24"/>
          <w:szCs w:val="24"/>
        </w:rPr>
      </w:pPr>
      <w:r w:rsidRPr="008944DF">
        <w:rPr>
          <w:rFonts w:ascii="Arial" w:hAnsi="Arial" w:cs="Arial"/>
          <w:sz w:val="24"/>
          <w:szCs w:val="24"/>
        </w:rPr>
        <w:t xml:space="preserve">ARENDT, Hannah. </w:t>
      </w:r>
      <w:r w:rsidRPr="008944DF">
        <w:rPr>
          <w:rFonts w:ascii="Arial" w:hAnsi="Arial" w:cs="Arial"/>
          <w:b/>
          <w:sz w:val="24"/>
          <w:szCs w:val="24"/>
        </w:rPr>
        <w:t>A Condição Humana</w:t>
      </w:r>
      <w:r w:rsidRPr="008944DF">
        <w:rPr>
          <w:rFonts w:ascii="Arial" w:hAnsi="Arial" w:cs="Arial"/>
          <w:sz w:val="24"/>
          <w:szCs w:val="24"/>
        </w:rPr>
        <w:t>. Tradução de Roberto Raposo. 10ª Edição. Rio de Janeiro: Editora Forense Universitária, 2007.</w:t>
      </w:r>
    </w:p>
    <w:p w:rsidR="00DE0099" w:rsidRDefault="00DE0099" w:rsidP="008944DF">
      <w:pPr>
        <w:pStyle w:val="PargrafodaLista"/>
        <w:numPr>
          <w:ilvl w:val="0"/>
          <w:numId w:val="1"/>
        </w:numPr>
        <w:spacing w:after="0" w:line="240" w:lineRule="auto"/>
        <w:ind w:left="284" w:hanging="284"/>
        <w:jc w:val="both"/>
        <w:rPr>
          <w:rFonts w:ascii="Arial" w:hAnsi="Arial" w:cs="Arial"/>
          <w:sz w:val="24"/>
          <w:szCs w:val="24"/>
        </w:rPr>
      </w:pPr>
      <w:r w:rsidRPr="008944DF">
        <w:rPr>
          <w:rFonts w:ascii="Arial" w:hAnsi="Arial" w:cs="Arial"/>
          <w:sz w:val="24"/>
          <w:szCs w:val="24"/>
        </w:rPr>
        <w:lastRenderedPageBreak/>
        <w:t xml:space="preserve">BACHA, Edmar Lisboa. </w:t>
      </w:r>
      <w:r w:rsidRPr="008944DF">
        <w:rPr>
          <w:rFonts w:ascii="Arial" w:hAnsi="Arial" w:cs="Arial"/>
          <w:b/>
          <w:sz w:val="24"/>
          <w:szCs w:val="24"/>
        </w:rPr>
        <w:t xml:space="preserve">O Economista e o Rei da </w:t>
      </w:r>
      <w:proofErr w:type="spellStart"/>
      <w:r w:rsidRPr="008944DF">
        <w:rPr>
          <w:rFonts w:ascii="Arial" w:hAnsi="Arial" w:cs="Arial"/>
          <w:b/>
          <w:sz w:val="24"/>
          <w:szCs w:val="24"/>
        </w:rPr>
        <w:t>Belíndia</w:t>
      </w:r>
      <w:proofErr w:type="spellEnd"/>
      <w:r w:rsidRPr="008944DF">
        <w:rPr>
          <w:rFonts w:ascii="Arial" w:hAnsi="Arial" w:cs="Arial"/>
          <w:sz w:val="24"/>
          <w:szCs w:val="24"/>
        </w:rPr>
        <w:t xml:space="preserve">. 1974. Disponível em </w:t>
      </w:r>
      <w:hyperlink r:id="rId10" w:history="1">
        <w:r w:rsidRPr="008944DF">
          <w:rPr>
            <w:rStyle w:val="Hyperlink"/>
            <w:rFonts w:ascii="Arial" w:hAnsi="Arial" w:cs="Arial"/>
            <w:sz w:val="24"/>
            <w:szCs w:val="24"/>
          </w:rPr>
          <w:t>http://epocanegocios.globo.com/Revista/Common/0,,EMI71666-16642,00-O+REI+DA+BELINDIA.html</w:t>
        </w:r>
      </w:hyperlink>
      <w:proofErr w:type="gramStart"/>
      <w:r w:rsidRPr="008944DF">
        <w:rPr>
          <w:rFonts w:ascii="Arial" w:hAnsi="Arial" w:cs="Arial"/>
          <w:sz w:val="24"/>
          <w:szCs w:val="24"/>
        </w:rPr>
        <w:t xml:space="preserve"> .</w:t>
      </w:r>
      <w:proofErr w:type="gramEnd"/>
      <w:r w:rsidRPr="008944DF">
        <w:rPr>
          <w:rFonts w:ascii="Arial" w:hAnsi="Arial" w:cs="Arial"/>
          <w:sz w:val="24"/>
          <w:szCs w:val="24"/>
        </w:rPr>
        <w:t xml:space="preserve"> Acesso em 30 nov. 2014</w:t>
      </w:r>
    </w:p>
    <w:p w:rsidR="00796744" w:rsidRPr="008944DF" w:rsidRDefault="00796744" w:rsidP="008944DF">
      <w:pPr>
        <w:pStyle w:val="PargrafodaLista"/>
        <w:numPr>
          <w:ilvl w:val="0"/>
          <w:numId w:val="1"/>
        </w:numPr>
        <w:spacing w:after="0" w:line="240" w:lineRule="auto"/>
        <w:ind w:left="284" w:hanging="284"/>
        <w:jc w:val="both"/>
        <w:rPr>
          <w:rFonts w:ascii="Arial" w:hAnsi="Arial" w:cs="Arial"/>
          <w:sz w:val="24"/>
          <w:szCs w:val="24"/>
        </w:rPr>
      </w:pPr>
      <w:r>
        <w:rPr>
          <w:rFonts w:ascii="Arial" w:hAnsi="Arial" w:cs="Arial"/>
          <w:sz w:val="24"/>
          <w:szCs w:val="24"/>
        </w:rPr>
        <w:t xml:space="preserve">BARROS, Sérgio Resende. </w:t>
      </w:r>
      <w:r w:rsidRPr="00796744">
        <w:rPr>
          <w:rFonts w:ascii="Arial" w:hAnsi="Arial" w:cs="Arial"/>
          <w:b/>
          <w:sz w:val="24"/>
          <w:szCs w:val="24"/>
        </w:rPr>
        <w:t>Três gerações de Direitos</w:t>
      </w:r>
      <w:r>
        <w:rPr>
          <w:rFonts w:ascii="Arial" w:hAnsi="Arial" w:cs="Arial"/>
          <w:sz w:val="24"/>
          <w:szCs w:val="24"/>
        </w:rPr>
        <w:t xml:space="preserve">. Disponível em: </w:t>
      </w:r>
      <w:hyperlink r:id="rId11" w:history="1">
        <w:r w:rsidRPr="007B36FD">
          <w:rPr>
            <w:rStyle w:val="Hyperlink"/>
            <w:rFonts w:ascii="Arial" w:hAnsi="Arial" w:cs="Arial"/>
            <w:sz w:val="24"/>
            <w:szCs w:val="24"/>
          </w:rPr>
          <w:t>http://www.srbarros.com.br/pt/tres-geracoes-de-direitos.cont</w:t>
        </w:r>
      </w:hyperlink>
      <w:r>
        <w:rPr>
          <w:rFonts w:ascii="Arial" w:hAnsi="Arial" w:cs="Arial"/>
          <w:sz w:val="24"/>
          <w:szCs w:val="24"/>
        </w:rPr>
        <w:t>. Acesso em 30 nov. 2014</w:t>
      </w:r>
    </w:p>
    <w:p w:rsidR="00DE0099" w:rsidRPr="008944DF" w:rsidRDefault="00DE0099" w:rsidP="008944DF">
      <w:pPr>
        <w:pStyle w:val="PargrafodaLista"/>
        <w:numPr>
          <w:ilvl w:val="0"/>
          <w:numId w:val="1"/>
        </w:numPr>
        <w:spacing w:after="0" w:line="240" w:lineRule="auto"/>
        <w:ind w:left="284" w:hanging="284"/>
        <w:jc w:val="both"/>
        <w:rPr>
          <w:rFonts w:ascii="Arial" w:hAnsi="Arial" w:cs="Arial"/>
          <w:sz w:val="24"/>
          <w:szCs w:val="24"/>
        </w:rPr>
      </w:pPr>
      <w:r w:rsidRPr="008944DF">
        <w:rPr>
          <w:rFonts w:ascii="Arial" w:hAnsi="Arial" w:cs="Arial"/>
          <w:sz w:val="24"/>
          <w:szCs w:val="24"/>
        </w:rPr>
        <w:t xml:space="preserve">BOBBIO, </w:t>
      </w:r>
      <w:proofErr w:type="spellStart"/>
      <w:r w:rsidRPr="008944DF">
        <w:rPr>
          <w:rFonts w:ascii="Arial" w:hAnsi="Arial" w:cs="Arial"/>
          <w:sz w:val="24"/>
          <w:szCs w:val="24"/>
        </w:rPr>
        <w:t>Noberto</w:t>
      </w:r>
      <w:proofErr w:type="spellEnd"/>
      <w:r w:rsidRPr="008944DF">
        <w:rPr>
          <w:rFonts w:ascii="Arial" w:hAnsi="Arial" w:cs="Arial"/>
          <w:sz w:val="24"/>
          <w:szCs w:val="24"/>
        </w:rPr>
        <w:t xml:space="preserve">. </w:t>
      </w:r>
      <w:r w:rsidRPr="008944DF">
        <w:rPr>
          <w:rFonts w:ascii="Arial" w:hAnsi="Arial" w:cs="Arial"/>
          <w:b/>
          <w:sz w:val="24"/>
          <w:szCs w:val="24"/>
        </w:rPr>
        <w:t>A Era dos Direitos</w:t>
      </w:r>
      <w:r w:rsidRPr="008944DF">
        <w:rPr>
          <w:rFonts w:ascii="Arial" w:hAnsi="Arial" w:cs="Arial"/>
          <w:sz w:val="24"/>
          <w:szCs w:val="24"/>
        </w:rPr>
        <w:t xml:space="preserve">. 4ª Edição, tradução de Carlos Nelson Coutinho. Rio de Janeiro: </w:t>
      </w:r>
      <w:proofErr w:type="gramStart"/>
      <w:r w:rsidRPr="008944DF">
        <w:rPr>
          <w:rFonts w:ascii="Arial" w:hAnsi="Arial" w:cs="Arial"/>
          <w:sz w:val="24"/>
          <w:szCs w:val="24"/>
        </w:rPr>
        <w:t>Editora Campus</w:t>
      </w:r>
      <w:proofErr w:type="gramEnd"/>
      <w:r w:rsidRPr="008944DF">
        <w:rPr>
          <w:rFonts w:ascii="Arial" w:hAnsi="Arial" w:cs="Arial"/>
          <w:sz w:val="24"/>
          <w:szCs w:val="24"/>
        </w:rPr>
        <w:t>, 1992.</w:t>
      </w:r>
    </w:p>
    <w:p w:rsidR="00DE0099" w:rsidRPr="008944DF" w:rsidRDefault="00DE0099" w:rsidP="008944DF">
      <w:pPr>
        <w:pStyle w:val="PargrafodaLista"/>
        <w:numPr>
          <w:ilvl w:val="0"/>
          <w:numId w:val="1"/>
        </w:numPr>
        <w:spacing w:after="0" w:line="240" w:lineRule="auto"/>
        <w:ind w:left="284" w:hanging="284"/>
        <w:jc w:val="both"/>
        <w:rPr>
          <w:rFonts w:ascii="Arial" w:hAnsi="Arial" w:cs="Arial"/>
          <w:sz w:val="24"/>
          <w:szCs w:val="24"/>
        </w:rPr>
      </w:pPr>
      <w:r w:rsidRPr="008944DF">
        <w:rPr>
          <w:rFonts w:ascii="Arial" w:hAnsi="Arial" w:cs="Arial"/>
          <w:sz w:val="24"/>
          <w:szCs w:val="24"/>
        </w:rPr>
        <w:t xml:space="preserve">BRASIL. Constituição (1988). </w:t>
      </w:r>
      <w:r w:rsidRPr="008944DF">
        <w:rPr>
          <w:rFonts w:ascii="Arial" w:hAnsi="Arial" w:cs="Arial"/>
          <w:b/>
          <w:sz w:val="24"/>
          <w:szCs w:val="24"/>
        </w:rPr>
        <w:t>Constituição da República Federativa do Brasil</w:t>
      </w:r>
      <w:r w:rsidRPr="008944DF">
        <w:rPr>
          <w:rFonts w:ascii="Arial" w:hAnsi="Arial" w:cs="Arial"/>
          <w:sz w:val="24"/>
          <w:szCs w:val="24"/>
        </w:rPr>
        <w:t>. Brasília, DF: Senado Federal: Cetro Gráfico, 1988.</w:t>
      </w:r>
    </w:p>
    <w:p w:rsidR="00DE0099" w:rsidRPr="008944DF" w:rsidRDefault="00DE0099" w:rsidP="008944DF">
      <w:pPr>
        <w:pStyle w:val="PargrafodaLista"/>
        <w:numPr>
          <w:ilvl w:val="0"/>
          <w:numId w:val="1"/>
        </w:numPr>
        <w:spacing w:after="0" w:line="240" w:lineRule="auto"/>
        <w:ind w:left="284" w:hanging="284"/>
        <w:jc w:val="both"/>
        <w:rPr>
          <w:rFonts w:ascii="Arial" w:hAnsi="Arial" w:cs="Arial"/>
          <w:sz w:val="24"/>
          <w:szCs w:val="24"/>
        </w:rPr>
      </w:pPr>
      <w:r w:rsidRPr="008944DF">
        <w:rPr>
          <w:rFonts w:ascii="Arial" w:hAnsi="Arial" w:cs="Arial"/>
          <w:sz w:val="24"/>
          <w:szCs w:val="24"/>
        </w:rPr>
        <w:t xml:space="preserve">BUARQUE, Cristovam. </w:t>
      </w:r>
      <w:r w:rsidRPr="008944DF">
        <w:rPr>
          <w:rFonts w:ascii="Arial" w:hAnsi="Arial" w:cs="Arial"/>
          <w:b/>
          <w:sz w:val="24"/>
          <w:szCs w:val="24"/>
        </w:rPr>
        <w:t>A revolução das Prioridades: da modernidade técnica à modernidade ética</w:t>
      </w:r>
      <w:r w:rsidRPr="008944DF">
        <w:rPr>
          <w:rFonts w:ascii="Arial" w:hAnsi="Arial" w:cs="Arial"/>
          <w:sz w:val="24"/>
          <w:szCs w:val="24"/>
        </w:rPr>
        <w:t>. São Paulo: Editora Paz e Terra, 1994.</w:t>
      </w:r>
    </w:p>
    <w:p w:rsidR="00DE0099" w:rsidRPr="008944DF" w:rsidRDefault="00DE0099" w:rsidP="008944DF">
      <w:pPr>
        <w:pStyle w:val="PargrafodaLista"/>
        <w:numPr>
          <w:ilvl w:val="0"/>
          <w:numId w:val="1"/>
        </w:numPr>
        <w:spacing w:after="0" w:line="240" w:lineRule="auto"/>
        <w:ind w:left="284" w:hanging="284"/>
        <w:jc w:val="both"/>
        <w:rPr>
          <w:rFonts w:ascii="Arial" w:hAnsi="Arial" w:cs="Arial"/>
          <w:sz w:val="24"/>
          <w:szCs w:val="24"/>
        </w:rPr>
      </w:pPr>
      <w:r w:rsidRPr="008944DF">
        <w:rPr>
          <w:rFonts w:ascii="Arial" w:hAnsi="Arial" w:cs="Arial"/>
          <w:sz w:val="24"/>
          <w:szCs w:val="24"/>
        </w:rPr>
        <w:t xml:space="preserve">CASTRO, J. </w:t>
      </w:r>
      <w:r w:rsidRPr="008944DF">
        <w:rPr>
          <w:rFonts w:ascii="Arial" w:hAnsi="Arial" w:cs="Arial"/>
          <w:b/>
          <w:sz w:val="24"/>
          <w:szCs w:val="24"/>
        </w:rPr>
        <w:t>Geografia da Fome (O dilema brasileiro: pão ou aço).</w:t>
      </w:r>
      <w:r w:rsidRPr="008944DF">
        <w:rPr>
          <w:rFonts w:ascii="Arial" w:hAnsi="Arial" w:cs="Arial"/>
          <w:sz w:val="24"/>
          <w:szCs w:val="24"/>
        </w:rPr>
        <w:t xml:space="preserve"> 10ª Edição. Rio de Janeiro: Editora </w:t>
      </w:r>
      <w:proofErr w:type="spellStart"/>
      <w:r w:rsidRPr="008944DF">
        <w:rPr>
          <w:rFonts w:ascii="Arial" w:hAnsi="Arial" w:cs="Arial"/>
          <w:sz w:val="24"/>
          <w:szCs w:val="24"/>
        </w:rPr>
        <w:t>Anthares</w:t>
      </w:r>
      <w:proofErr w:type="spellEnd"/>
      <w:r w:rsidRPr="008944DF">
        <w:rPr>
          <w:rFonts w:ascii="Arial" w:hAnsi="Arial" w:cs="Arial"/>
          <w:sz w:val="24"/>
          <w:szCs w:val="24"/>
        </w:rPr>
        <w:t xml:space="preserve"> </w:t>
      </w:r>
      <w:proofErr w:type="spellStart"/>
      <w:r w:rsidRPr="008944DF">
        <w:rPr>
          <w:rFonts w:ascii="Arial" w:hAnsi="Arial" w:cs="Arial"/>
          <w:sz w:val="24"/>
          <w:szCs w:val="24"/>
        </w:rPr>
        <w:t>Achiamé</w:t>
      </w:r>
      <w:proofErr w:type="spellEnd"/>
      <w:r w:rsidRPr="008944DF">
        <w:rPr>
          <w:rFonts w:ascii="Arial" w:hAnsi="Arial" w:cs="Arial"/>
          <w:sz w:val="24"/>
          <w:szCs w:val="24"/>
        </w:rPr>
        <w:t>, 1980.</w:t>
      </w:r>
    </w:p>
    <w:p w:rsidR="00DE0099" w:rsidRPr="008944DF" w:rsidRDefault="00DE0099" w:rsidP="008944DF">
      <w:pPr>
        <w:pStyle w:val="PargrafodaLista"/>
        <w:numPr>
          <w:ilvl w:val="0"/>
          <w:numId w:val="1"/>
        </w:numPr>
        <w:spacing w:after="0" w:line="240" w:lineRule="auto"/>
        <w:ind w:left="284" w:hanging="284"/>
        <w:jc w:val="both"/>
        <w:rPr>
          <w:rFonts w:ascii="Arial" w:hAnsi="Arial" w:cs="Arial"/>
          <w:sz w:val="24"/>
          <w:szCs w:val="24"/>
        </w:rPr>
      </w:pPr>
      <w:r w:rsidRPr="008944DF">
        <w:rPr>
          <w:rFonts w:ascii="Arial" w:hAnsi="Arial" w:cs="Arial"/>
          <w:sz w:val="24"/>
          <w:szCs w:val="24"/>
        </w:rPr>
        <w:t xml:space="preserve">FAO. </w:t>
      </w:r>
      <w:r w:rsidRPr="008944DF">
        <w:rPr>
          <w:rFonts w:ascii="Arial" w:hAnsi="Arial" w:cs="Arial"/>
          <w:b/>
          <w:sz w:val="24"/>
          <w:szCs w:val="24"/>
        </w:rPr>
        <w:t xml:space="preserve">O Estado </w:t>
      </w:r>
      <w:proofErr w:type="gramStart"/>
      <w:r w:rsidRPr="008944DF">
        <w:rPr>
          <w:rFonts w:ascii="Arial" w:hAnsi="Arial" w:cs="Arial"/>
          <w:b/>
          <w:sz w:val="24"/>
          <w:szCs w:val="24"/>
        </w:rPr>
        <w:t>da Segurança Alimentar</w:t>
      </w:r>
      <w:proofErr w:type="gramEnd"/>
      <w:r w:rsidRPr="008944DF">
        <w:rPr>
          <w:rFonts w:ascii="Arial" w:hAnsi="Arial" w:cs="Arial"/>
          <w:b/>
          <w:sz w:val="24"/>
          <w:szCs w:val="24"/>
        </w:rPr>
        <w:t xml:space="preserve"> e Nutricional no Mundo em 2014</w:t>
      </w:r>
      <w:r w:rsidRPr="008944DF">
        <w:rPr>
          <w:rFonts w:ascii="Arial" w:hAnsi="Arial" w:cs="Arial"/>
          <w:sz w:val="24"/>
          <w:szCs w:val="24"/>
        </w:rPr>
        <w:t xml:space="preserve">. Disponível em </w:t>
      </w:r>
      <w:hyperlink r:id="rId12" w:history="1">
        <w:r w:rsidRPr="008944DF">
          <w:rPr>
            <w:rStyle w:val="Hyperlink"/>
            <w:rFonts w:ascii="Arial" w:hAnsi="Arial" w:cs="Arial"/>
            <w:sz w:val="24"/>
            <w:szCs w:val="24"/>
          </w:rPr>
          <w:t>https://www.fao.org.br/download/SOFI_p.pdf</w:t>
        </w:r>
      </w:hyperlink>
      <w:r w:rsidR="005D4CA4" w:rsidRPr="008944DF">
        <w:rPr>
          <w:rFonts w:ascii="Arial" w:hAnsi="Arial" w:cs="Arial"/>
          <w:sz w:val="24"/>
          <w:szCs w:val="24"/>
        </w:rPr>
        <w:t xml:space="preserve"> Acesso em 02 dez</w:t>
      </w:r>
      <w:r w:rsidRPr="008944DF">
        <w:rPr>
          <w:rFonts w:ascii="Arial" w:hAnsi="Arial" w:cs="Arial"/>
          <w:sz w:val="24"/>
          <w:szCs w:val="24"/>
        </w:rPr>
        <w:t>. 2014.</w:t>
      </w:r>
    </w:p>
    <w:p w:rsidR="00DE0099" w:rsidRPr="008944DF" w:rsidRDefault="00DE0099" w:rsidP="008944DF">
      <w:pPr>
        <w:pStyle w:val="PargrafodaLista"/>
        <w:numPr>
          <w:ilvl w:val="0"/>
          <w:numId w:val="1"/>
        </w:numPr>
        <w:spacing w:after="0" w:line="240" w:lineRule="auto"/>
        <w:ind w:left="284" w:hanging="284"/>
        <w:jc w:val="both"/>
        <w:rPr>
          <w:rFonts w:ascii="Arial" w:hAnsi="Arial" w:cs="Arial"/>
          <w:sz w:val="24"/>
          <w:szCs w:val="24"/>
        </w:rPr>
      </w:pPr>
      <w:r w:rsidRPr="008944DF">
        <w:rPr>
          <w:rFonts w:ascii="Arial" w:hAnsi="Arial" w:cs="Arial"/>
          <w:sz w:val="24"/>
          <w:szCs w:val="24"/>
        </w:rPr>
        <w:t xml:space="preserve">Instituto de Pesquisa Econômica Aplicada – IPEA (2012) – </w:t>
      </w:r>
      <w:r w:rsidRPr="008944DF">
        <w:rPr>
          <w:rFonts w:ascii="Arial" w:hAnsi="Arial" w:cs="Arial"/>
          <w:b/>
          <w:sz w:val="24"/>
          <w:szCs w:val="24"/>
        </w:rPr>
        <w:t>A Década Inclusiva (2001-2011): desigualdade, pobreza e políticas de renda</w:t>
      </w:r>
      <w:r w:rsidRPr="008944DF">
        <w:rPr>
          <w:rFonts w:ascii="Arial" w:hAnsi="Arial" w:cs="Arial"/>
          <w:sz w:val="24"/>
          <w:szCs w:val="24"/>
        </w:rPr>
        <w:t xml:space="preserve">. In: Comunicados do IPEA nº 155. Disponível em: </w:t>
      </w:r>
      <w:hyperlink r:id="rId13" w:history="1">
        <w:r w:rsidRPr="008944DF">
          <w:rPr>
            <w:rStyle w:val="Hyperlink"/>
            <w:rFonts w:ascii="Arial" w:hAnsi="Arial" w:cs="Arial"/>
            <w:sz w:val="24"/>
            <w:szCs w:val="24"/>
          </w:rPr>
          <w:t>http://www.ipea.gov.br/agencia/images/stories/PDFs/comunicado/120925_comunicadodoipea155_v5.pdf</w:t>
        </w:r>
      </w:hyperlink>
      <w:r w:rsidRPr="008944DF">
        <w:rPr>
          <w:rFonts w:ascii="Arial" w:hAnsi="Arial" w:cs="Arial"/>
          <w:sz w:val="24"/>
          <w:szCs w:val="24"/>
        </w:rPr>
        <w:t xml:space="preserve"> Acesso em 30 nov. 2014.</w:t>
      </w:r>
    </w:p>
    <w:p w:rsidR="00780461" w:rsidRPr="008944DF" w:rsidRDefault="00780461" w:rsidP="008944DF">
      <w:pPr>
        <w:pStyle w:val="PargrafodaLista"/>
        <w:numPr>
          <w:ilvl w:val="0"/>
          <w:numId w:val="1"/>
        </w:numPr>
        <w:spacing w:after="0" w:line="240" w:lineRule="auto"/>
        <w:ind w:left="567" w:hanging="567"/>
        <w:jc w:val="both"/>
        <w:rPr>
          <w:rFonts w:ascii="Arial" w:hAnsi="Arial" w:cs="Arial"/>
          <w:sz w:val="24"/>
          <w:szCs w:val="24"/>
        </w:rPr>
      </w:pPr>
      <w:r w:rsidRPr="008944DF">
        <w:rPr>
          <w:rFonts w:ascii="Arial" w:hAnsi="Arial" w:cs="Arial"/>
          <w:b/>
          <w:sz w:val="24"/>
          <w:szCs w:val="24"/>
        </w:rPr>
        <w:t xml:space="preserve">Lei de Criação </w:t>
      </w:r>
      <w:proofErr w:type="gramStart"/>
      <w:r w:rsidRPr="008944DF">
        <w:rPr>
          <w:rFonts w:ascii="Arial" w:hAnsi="Arial" w:cs="Arial"/>
          <w:b/>
          <w:sz w:val="24"/>
          <w:szCs w:val="24"/>
        </w:rPr>
        <w:t>do Bolsa</w:t>
      </w:r>
      <w:proofErr w:type="gramEnd"/>
      <w:r w:rsidRPr="008944DF">
        <w:rPr>
          <w:rFonts w:ascii="Arial" w:hAnsi="Arial" w:cs="Arial"/>
          <w:b/>
          <w:sz w:val="24"/>
          <w:szCs w:val="24"/>
        </w:rPr>
        <w:t xml:space="preserve"> Escola</w:t>
      </w:r>
      <w:r w:rsidRPr="008944DF">
        <w:rPr>
          <w:rFonts w:ascii="Arial" w:hAnsi="Arial" w:cs="Arial"/>
          <w:sz w:val="24"/>
          <w:szCs w:val="24"/>
        </w:rPr>
        <w:t xml:space="preserve">. Lei nº 10.219, de 11 de abril de 2001. Disponível em </w:t>
      </w:r>
      <w:hyperlink r:id="rId14" w:history="1">
        <w:r w:rsidRPr="008944DF">
          <w:rPr>
            <w:rStyle w:val="Hyperlink"/>
            <w:rFonts w:ascii="Arial" w:hAnsi="Arial" w:cs="Arial"/>
            <w:sz w:val="24"/>
            <w:szCs w:val="24"/>
          </w:rPr>
          <w:t>http://www.planalto.gov.br/ccivil_03/leis/LEIS_2001/L10219.htm</w:t>
        </w:r>
      </w:hyperlink>
      <w:r w:rsidRPr="008944DF">
        <w:rPr>
          <w:rFonts w:ascii="Arial" w:hAnsi="Arial" w:cs="Arial"/>
          <w:sz w:val="24"/>
          <w:szCs w:val="24"/>
        </w:rPr>
        <w:t>. Acesso em 30 nov. 2014.</w:t>
      </w:r>
    </w:p>
    <w:p w:rsidR="00780461" w:rsidRPr="008944DF" w:rsidRDefault="00780461" w:rsidP="008944DF">
      <w:pPr>
        <w:pStyle w:val="PargrafodaLista"/>
        <w:numPr>
          <w:ilvl w:val="0"/>
          <w:numId w:val="1"/>
        </w:numPr>
        <w:spacing w:after="0" w:line="240" w:lineRule="auto"/>
        <w:ind w:left="567" w:hanging="567"/>
        <w:jc w:val="both"/>
        <w:rPr>
          <w:rFonts w:ascii="Arial" w:hAnsi="Arial" w:cs="Arial"/>
          <w:sz w:val="24"/>
          <w:szCs w:val="24"/>
        </w:rPr>
      </w:pPr>
      <w:r w:rsidRPr="008944DF">
        <w:rPr>
          <w:rFonts w:ascii="Arial" w:hAnsi="Arial" w:cs="Arial"/>
          <w:b/>
          <w:sz w:val="24"/>
          <w:szCs w:val="24"/>
        </w:rPr>
        <w:t xml:space="preserve">Lei de Criação </w:t>
      </w:r>
      <w:proofErr w:type="gramStart"/>
      <w:r w:rsidRPr="008944DF">
        <w:rPr>
          <w:rFonts w:ascii="Arial" w:hAnsi="Arial" w:cs="Arial"/>
          <w:b/>
          <w:sz w:val="24"/>
          <w:szCs w:val="24"/>
        </w:rPr>
        <w:t>do Bolsa</w:t>
      </w:r>
      <w:proofErr w:type="gramEnd"/>
      <w:r w:rsidRPr="008944DF">
        <w:rPr>
          <w:rFonts w:ascii="Arial" w:hAnsi="Arial" w:cs="Arial"/>
          <w:b/>
          <w:sz w:val="24"/>
          <w:szCs w:val="24"/>
        </w:rPr>
        <w:t xml:space="preserve"> Família</w:t>
      </w:r>
      <w:r w:rsidRPr="008944DF">
        <w:rPr>
          <w:rFonts w:ascii="Arial" w:hAnsi="Arial" w:cs="Arial"/>
          <w:sz w:val="24"/>
          <w:szCs w:val="24"/>
        </w:rPr>
        <w:t xml:space="preserve">. Lei nº 10.836, de </w:t>
      </w:r>
      <w:proofErr w:type="gramStart"/>
      <w:r w:rsidRPr="008944DF">
        <w:rPr>
          <w:rFonts w:ascii="Arial" w:hAnsi="Arial" w:cs="Arial"/>
          <w:sz w:val="24"/>
          <w:szCs w:val="24"/>
        </w:rPr>
        <w:t>9</w:t>
      </w:r>
      <w:proofErr w:type="gramEnd"/>
      <w:r w:rsidRPr="008944DF">
        <w:rPr>
          <w:rFonts w:ascii="Arial" w:hAnsi="Arial" w:cs="Arial"/>
          <w:sz w:val="24"/>
          <w:szCs w:val="24"/>
        </w:rPr>
        <w:t xml:space="preserve"> de janeiro de 2004. Disponível em </w:t>
      </w:r>
      <w:hyperlink r:id="rId15" w:history="1">
        <w:r w:rsidR="005D4CA4" w:rsidRPr="008944DF">
          <w:rPr>
            <w:rStyle w:val="Hyperlink"/>
            <w:rFonts w:ascii="Arial" w:hAnsi="Arial" w:cs="Arial"/>
            <w:sz w:val="24"/>
            <w:szCs w:val="24"/>
          </w:rPr>
          <w:t>http://www.planalto.gov.br/ccivil_03/_ato2004-2006/2004/lei/l10.836.htm</w:t>
        </w:r>
      </w:hyperlink>
      <w:r w:rsidR="005D4CA4" w:rsidRPr="008944DF">
        <w:rPr>
          <w:rFonts w:ascii="Arial" w:hAnsi="Arial" w:cs="Arial"/>
          <w:sz w:val="24"/>
          <w:szCs w:val="24"/>
        </w:rPr>
        <w:t xml:space="preserve"> Acesso em 30 nov. 2014.</w:t>
      </w:r>
    </w:p>
    <w:p w:rsidR="00DE0099" w:rsidRPr="008944DF" w:rsidRDefault="00DE0099" w:rsidP="008944DF">
      <w:pPr>
        <w:pStyle w:val="PargrafodaLista"/>
        <w:numPr>
          <w:ilvl w:val="0"/>
          <w:numId w:val="1"/>
        </w:numPr>
        <w:spacing w:after="0" w:line="240" w:lineRule="auto"/>
        <w:ind w:left="567" w:hanging="567"/>
        <w:jc w:val="both"/>
        <w:rPr>
          <w:rFonts w:ascii="Arial" w:hAnsi="Arial" w:cs="Arial"/>
          <w:sz w:val="24"/>
          <w:szCs w:val="24"/>
        </w:rPr>
      </w:pPr>
      <w:r w:rsidRPr="008944DF">
        <w:rPr>
          <w:rFonts w:ascii="Arial" w:hAnsi="Arial" w:cs="Arial"/>
          <w:sz w:val="24"/>
          <w:szCs w:val="24"/>
        </w:rPr>
        <w:t xml:space="preserve">MYRDAL, Gunnar. </w:t>
      </w:r>
      <w:r w:rsidRPr="008944DF">
        <w:rPr>
          <w:rFonts w:ascii="Arial" w:hAnsi="Arial" w:cs="Arial"/>
          <w:b/>
          <w:sz w:val="24"/>
          <w:szCs w:val="24"/>
        </w:rPr>
        <w:t>Teoria Econômica e Regiões Subdesenvolvidas</w:t>
      </w:r>
      <w:r w:rsidRPr="008944DF">
        <w:rPr>
          <w:rFonts w:ascii="Arial" w:hAnsi="Arial" w:cs="Arial"/>
          <w:sz w:val="24"/>
          <w:szCs w:val="24"/>
        </w:rPr>
        <w:t>. 2ª Edição. Rio de janeiro: Editora Saga, 1968.</w:t>
      </w:r>
    </w:p>
    <w:p w:rsidR="00DE0099" w:rsidRPr="008944DF" w:rsidRDefault="00DE0099" w:rsidP="008944DF">
      <w:pPr>
        <w:pStyle w:val="PargrafodaLista"/>
        <w:numPr>
          <w:ilvl w:val="0"/>
          <w:numId w:val="1"/>
        </w:numPr>
        <w:spacing w:after="0" w:line="240" w:lineRule="auto"/>
        <w:ind w:left="567" w:hanging="567"/>
        <w:jc w:val="both"/>
        <w:rPr>
          <w:rFonts w:ascii="Arial" w:hAnsi="Arial" w:cs="Arial"/>
          <w:sz w:val="24"/>
          <w:szCs w:val="24"/>
        </w:rPr>
      </w:pPr>
      <w:r w:rsidRPr="008944DF">
        <w:rPr>
          <w:rFonts w:ascii="Arial" w:hAnsi="Arial" w:cs="Arial"/>
          <w:sz w:val="24"/>
          <w:szCs w:val="24"/>
        </w:rPr>
        <w:t xml:space="preserve">ONU. </w:t>
      </w:r>
      <w:r w:rsidRPr="008944DF">
        <w:rPr>
          <w:rFonts w:ascii="Arial" w:hAnsi="Arial" w:cs="Arial"/>
          <w:b/>
          <w:sz w:val="24"/>
          <w:szCs w:val="24"/>
        </w:rPr>
        <w:t>Declaração Universal dos Direitos Humanos</w:t>
      </w:r>
      <w:r w:rsidRPr="008944DF">
        <w:rPr>
          <w:rFonts w:ascii="Arial" w:hAnsi="Arial" w:cs="Arial"/>
          <w:sz w:val="24"/>
          <w:szCs w:val="24"/>
        </w:rPr>
        <w:t xml:space="preserve">. Disponível em:  </w:t>
      </w:r>
      <w:hyperlink r:id="rId16" w:history="1">
        <w:r w:rsidRPr="008944DF">
          <w:rPr>
            <w:rStyle w:val="Hyperlink"/>
            <w:rFonts w:ascii="Arial" w:hAnsi="Arial" w:cs="Arial"/>
            <w:sz w:val="24"/>
            <w:szCs w:val="24"/>
          </w:rPr>
          <w:t>http://www.onu-brasil.org.br/documentos_direitoshumanos.php</w:t>
        </w:r>
      </w:hyperlink>
      <w:proofErr w:type="gramStart"/>
      <w:r w:rsidRPr="008944DF">
        <w:rPr>
          <w:rFonts w:ascii="Arial" w:hAnsi="Arial" w:cs="Arial"/>
          <w:sz w:val="24"/>
          <w:szCs w:val="24"/>
        </w:rPr>
        <w:t xml:space="preserve">  </w:t>
      </w:r>
      <w:proofErr w:type="gramEnd"/>
      <w:r w:rsidRPr="008944DF">
        <w:rPr>
          <w:rFonts w:ascii="Arial" w:hAnsi="Arial" w:cs="Arial"/>
          <w:sz w:val="24"/>
          <w:szCs w:val="24"/>
        </w:rPr>
        <w:t>Acesso em 02 dez. 2014.</w:t>
      </w:r>
    </w:p>
    <w:p w:rsidR="00DE0099" w:rsidRPr="008944DF" w:rsidRDefault="00DE0099" w:rsidP="008944DF">
      <w:pPr>
        <w:pStyle w:val="PargrafodaLista"/>
        <w:numPr>
          <w:ilvl w:val="0"/>
          <w:numId w:val="1"/>
        </w:numPr>
        <w:spacing w:after="0" w:line="240" w:lineRule="auto"/>
        <w:ind w:left="567" w:hanging="567"/>
        <w:jc w:val="both"/>
        <w:rPr>
          <w:rFonts w:ascii="Arial" w:hAnsi="Arial" w:cs="Arial"/>
          <w:sz w:val="24"/>
          <w:szCs w:val="24"/>
        </w:rPr>
      </w:pPr>
      <w:r w:rsidRPr="008944DF">
        <w:rPr>
          <w:rFonts w:ascii="Arial" w:hAnsi="Arial" w:cs="Arial"/>
          <w:sz w:val="24"/>
          <w:szCs w:val="24"/>
        </w:rPr>
        <w:t xml:space="preserve">REGO, </w:t>
      </w:r>
      <w:proofErr w:type="spellStart"/>
      <w:r w:rsidRPr="008944DF">
        <w:rPr>
          <w:rFonts w:ascii="Arial" w:hAnsi="Arial" w:cs="Arial"/>
          <w:sz w:val="24"/>
          <w:szCs w:val="24"/>
        </w:rPr>
        <w:t>Walquiria</w:t>
      </w:r>
      <w:proofErr w:type="spellEnd"/>
      <w:r w:rsidRPr="008944DF">
        <w:rPr>
          <w:rFonts w:ascii="Arial" w:hAnsi="Arial" w:cs="Arial"/>
          <w:sz w:val="24"/>
          <w:szCs w:val="24"/>
        </w:rPr>
        <w:t xml:space="preserve"> Leão; PINZANI, Alessandro. </w:t>
      </w:r>
      <w:r w:rsidRPr="008944DF">
        <w:rPr>
          <w:rFonts w:ascii="Arial" w:hAnsi="Arial" w:cs="Arial"/>
          <w:b/>
          <w:sz w:val="24"/>
          <w:szCs w:val="24"/>
        </w:rPr>
        <w:t xml:space="preserve">Vozes </w:t>
      </w:r>
      <w:proofErr w:type="gramStart"/>
      <w:r w:rsidRPr="008944DF">
        <w:rPr>
          <w:rFonts w:ascii="Arial" w:hAnsi="Arial" w:cs="Arial"/>
          <w:b/>
          <w:sz w:val="24"/>
          <w:szCs w:val="24"/>
        </w:rPr>
        <w:t>do Bolsa</w:t>
      </w:r>
      <w:proofErr w:type="gramEnd"/>
      <w:r w:rsidRPr="008944DF">
        <w:rPr>
          <w:rFonts w:ascii="Arial" w:hAnsi="Arial" w:cs="Arial"/>
          <w:b/>
          <w:sz w:val="24"/>
          <w:szCs w:val="24"/>
        </w:rPr>
        <w:t xml:space="preserve"> Família:  Autonomia, Dinheiro e Cidadania</w:t>
      </w:r>
      <w:r w:rsidRPr="008944DF">
        <w:rPr>
          <w:rFonts w:ascii="Arial" w:hAnsi="Arial" w:cs="Arial"/>
          <w:sz w:val="24"/>
          <w:szCs w:val="24"/>
        </w:rPr>
        <w:t xml:space="preserve">. São Paulo: Editora </w:t>
      </w:r>
      <w:proofErr w:type="gramStart"/>
      <w:r w:rsidRPr="008944DF">
        <w:rPr>
          <w:rFonts w:ascii="Arial" w:hAnsi="Arial" w:cs="Arial"/>
          <w:sz w:val="24"/>
          <w:szCs w:val="24"/>
        </w:rPr>
        <w:t>Unesp</w:t>
      </w:r>
      <w:proofErr w:type="gramEnd"/>
      <w:r w:rsidRPr="008944DF">
        <w:rPr>
          <w:rFonts w:ascii="Arial" w:hAnsi="Arial" w:cs="Arial"/>
          <w:sz w:val="24"/>
          <w:szCs w:val="24"/>
        </w:rPr>
        <w:t>, 2013.</w:t>
      </w:r>
    </w:p>
    <w:p w:rsidR="00780461" w:rsidRDefault="00780461" w:rsidP="008944DF">
      <w:pPr>
        <w:pStyle w:val="PargrafodaLista"/>
        <w:spacing w:after="0" w:line="240" w:lineRule="auto"/>
        <w:ind w:left="0"/>
        <w:jc w:val="both"/>
        <w:rPr>
          <w:rFonts w:ascii="Arial" w:hAnsi="Arial" w:cs="Arial"/>
          <w:sz w:val="24"/>
          <w:szCs w:val="24"/>
        </w:rPr>
      </w:pPr>
    </w:p>
    <w:p w:rsidR="008944DF" w:rsidRPr="008944DF" w:rsidRDefault="008944DF" w:rsidP="008944DF">
      <w:pPr>
        <w:pStyle w:val="PargrafodaLista"/>
        <w:spacing w:after="0" w:line="240" w:lineRule="auto"/>
        <w:ind w:left="0"/>
        <w:jc w:val="both"/>
        <w:rPr>
          <w:rFonts w:ascii="Arial" w:hAnsi="Arial" w:cs="Arial"/>
          <w:sz w:val="24"/>
          <w:szCs w:val="24"/>
        </w:rPr>
      </w:pPr>
    </w:p>
    <w:p w:rsidR="005D4CA4" w:rsidRDefault="005D4CA4" w:rsidP="008944DF">
      <w:pPr>
        <w:spacing w:after="0" w:line="240" w:lineRule="auto"/>
        <w:jc w:val="both"/>
        <w:rPr>
          <w:rFonts w:ascii="Arial" w:hAnsi="Arial" w:cs="Arial"/>
          <w:b/>
          <w:sz w:val="24"/>
          <w:szCs w:val="24"/>
        </w:rPr>
      </w:pPr>
      <w:r w:rsidRPr="008944DF">
        <w:rPr>
          <w:rFonts w:ascii="Arial" w:hAnsi="Arial" w:cs="Arial"/>
          <w:b/>
          <w:sz w:val="24"/>
          <w:szCs w:val="24"/>
        </w:rPr>
        <w:t>Outras referências obtidas em meios eletrônicos:</w:t>
      </w:r>
    </w:p>
    <w:p w:rsidR="008944DF" w:rsidRPr="008944DF" w:rsidRDefault="008944DF" w:rsidP="008944DF">
      <w:pPr>
        <w:spacing w:after="0" w:line="240" w:lineRule="auto"/>
        <w:jc w:val="both"/>
        <w:rPr>
          <w:rFonts w:ascii="Arial" w:hAnsi="Arial" w:cs="Arial"/>
          <w:b/>
          <w:sz w:val="24"/>
          <w:szCs w:val="24"/>
        </w:rPr>
      </w:pPr>
    </w:p>
    <w:p w:rsidR="005D4CA4" w:rsidRPr="008944DF" w:rsidRDefault="005D4CA4" w:rsidP="008944DF">
      <w:pPr>
        <w:spacing w:after="0" w:line="240" w:lineRule="auto"/>
        <w:jc w:val="both"/>
        <w:rPr>
          <w:rFonts w:ascii="Arial" w:hAnsi="Arial" w:cs="Arial"/>
          <w:sz w:val="24"/>
          <w:szCs w:val="24"/>
        </w:rPr>
      </w:pPr>
      <w:r w:rsidRPr="008944DF">
        <w:rPr>
          <w:rFonts w:ascii="Arial" w:hAnsi="Arial" w:cs="Arial"/>
          <w:b/>
          <w:sz w:val="24"/>
          <w:szCs w:val="24"/>
        </w:rPr>
        <w:t xml:space="preserve">Beneficiários </w:t>
      </w:r>
      <w:proofErr w:type="gramStart"/>
      <w:r w:rsidRPr="008944DF">
        <w:rPr>
          <w:rFonts w:ascii="Arial" w:hAnsi="Arial" w:cs="Arial"/>
          <w:b/>
          <w:sz w:val="24"/>
          <w:szCs w:val="24"/>
        </w:rPr>
        <w:t>do Bolsa</w:t>
      </w:r>
      <w:proofErr w:type="gramEnd"/>
      <w:r w:rsidRPr="008944DF">
        <w:rPr>
          <w:rFonts w:ascii="Arial" w:hAnsi="Arial" w:cs="Arial"/>
          <w:b/>
          <w:sz w:val="24"/>
          <w:szCs w:val="24"/>
        </w:rPr>
        <w:t xml:space="preserve"> Família tem a alimentação como prioridade</w:t>
      </w:r>
      <w:r w:rsidRPr="008944DF">
        <w:rPr>
          <w:rFonts w:ascii="Arial" w:hAnsi="Arial" w:cs="Arial"/>
          <w:sz w:val="24"/>
          <w:szCs w:val="24"/>
        </w:rPr>
        <w:t xml:space="preserve">. Disponível em: </w:t>
      </w:r>
      <w:hyperlink r:id="rId17" w:history="1">
        <w:r w:rsidRPr="008944DF">
          <w:rPr>
            <w:rStyle w:val="Hyperlink"/>
            <w:rFonts w:ascii="Arial" w:hAnsi="Arial" w:cs="Arial"/>
            <w:sz w:val="24"/>
            <w:szCs w:val="24"/>
          </w:rPr>
          <w:t>http://www.mds.gov.br/saladeimprensa/noticias/2008/junho/para-87-dos-beneficiarios-do-bolsa-familia-gasto-com-alimentacao-e-prioridade</w:t>
        </w:r>
      </w:hyperlink>
      <w:r w:rsidRPr="008944DF">
        <w:rPr>
          <w:rFonts w:ascii="Arial" w:hAnsi="Arial" w:cs="Arial"/>
          <w:sz w:val="24"/>
          <w:szCs w:val="24"/>
        </w:rPr>
        <w:t>. Acesso em 02 dez. 2014</w:t>
      </w:r>
    </w:p>
    <w:p w:rsidR="008944DF" w:rsidRPr="008944DF" w:rsidRDefault="005D4CA4" w:rsidP="008944DF">
      <w:pPr>
        <w:spacing w:after="0" w:line="240" w:lineRule="auto"/>
        <w:jc w:val="both"/>
        <w:rPr>
          <w:rFonts w:ascii="Arial" w:hAnsi="Arial" w:cs="Arial"/>
          <w:sz w:val="24"/>
          <w:szCs w:val="24"/>
        </w:rPr>
      </w:pPr>
      <w:r w:rsidRPr="008944DF">
        <w:rPr>
          <w:rFonts w:ascii="Arial" w:hAnsi="Arial" w:cs="Arial"/>
          <w:b/>
          <w:sz w:val="24"/>
          <w:szCs w:val="24"/>
        </w:rPr>
        <w:t>Números de beneficiários do programa Bolsa Família</w:t>
      </w:r>
      <w:r w:rsidRPr="008944DF">
        <w:rPr>
          <w:rFonts w:ascii="Arial" w:hAnsi="Arial" w:cs="Arial"/>
          <w:sz w:val="24"/>
          <w:szCs w:val="24"/>
        </w:rPr>
        <w:t xml:space="preserve">. Disponível em: </w:t>
      </w:r>
      <w:hyperlink r:id="rId18" w:history="1">
        <w:r w:rsidRPr="008944DF">
          <w:rPr>
            <w:rStyle w:val="Hyperlink"/>
            <w:rFonts w:ascii="Arial" w:hAnsi="Arial" w:cs="Arial"/>
            <w:sz w:val="24"/>
            <w:szCs w:val="24"/>
          </w:rPr>
          <w:t>http://www.mds.gov.br/saladeimprensa/noticias/2013/outubro/brasil-tem-50-milhoes-de-motivos-para-comemorar-os-10-anos-do-bolsa-familia</w:t>
        </w:r>
      </w:hyperlink>
      <w:r w:rsidRPr="008944DF">
        <w:rPr>
          <w:rFonts w:ascii="Arial" w:hAnsi="Arial" w:cs="Arial"/>
          <w:sz w:val="24"/>
          <w:szCs w:val="24"/>
        </w:rPr>
        <w:t>. Acesso em 02 dez. 2014</w:t>
      </w:r>
    </w:p>
    <w:p w:rsidR="005D4CA4" w:rsidRPr="008944DF" w:rsidRDefault="005D4CA4" w:rsidP="008944DF">
      <w:pPr>
        <w:spacing w:after="0" w:line="240" w:lineRule="auto"/>
        <w:jc w:val="both"/>
        <w:rPr>
          <w:rFonts w:ascii="Arial" w:hAnsi="Arial" w:cs="Arial"/>
          <w:sz w:val="24"/>
          <w:szCs w:val="24"/>
        </w:rPr>
      </w:pPr>
      <w:r w:rsidRPr="008944DF">
        <w:rPr>
          <w:rFonts w:ascii="Arial" w:hAnsi="Arial" w:cs="Arial"/>
          <w:b/>
          <w:sz w:val="24"/>
          <w:szCs w:val="24"/>
        </w:rPr>
        <w:t xml:space="preserve">Relação entre custo e benefício </w:t>
      </w:r>
      <w:proofErr w:type="gramStart"/>
      <w:r w:rsidRPr="008944DF">
        <w:rPr>
          <w:rFonts w:ascii="Arial" w:hAnsi="Arial" w:cs="Arial"/>
          <w:b/>
          <w:sz w:val="24"/>
          <w:szCs w:val="24"/>
        </w:rPr>
        <w:t>do Bolsa</w:t>
      </w:r>
      <w:proofErr w:type="gramEnd"/>
      <w:r w:rsidRPr="008944DF">
        <w:rPr>
          <w:rFonts w:ascii="Arial" w:hAnsi="Arial" w:cs="Arial"/>
          <w:b/>
          <w:sz w:val="24"/>
          <w:szCs w:val="24"/>
        </w:rPr>
        <w:t xml:space="preserve"> Família, com reflexos no PIB</w:t>
      </w:r>
      <w:r w:rsidRPr="008944DF">
        <w:rPr>
          <w:rFonts w:ascii="Arial" w:hAnsi="Arial" w:cs="Arial"/>
          <w:sz w:val="24"/>
          <w:szCs w:val="24"/>
        </w:rPr>
        <w:t xml:space="preserve">. Disponível em: </w:t>
      </w:r>
      <w:hyperlink r:id="rId19" w:history="1">
        <w:r w:rsidRPr="008944DF">
          <w:rPr>
            <w:rStyle w:val="Hyperlink"/>
            <w:rFonts w:ascii="Arial" w:hAnsi="Arial" w:cs="Arial"/>
            <w:sz w:val="24"/>
            <w:szCs w:val="24"/>
          </w:rPr>
          <w:t>http://achadoseconomicos.blogosfera.uol.com.br/2014/06/05/a-2/</w:t>
        </w:r>
      </w:hyperlink>
      <w:r w:rsidRPr="008944DF">
        <w:rPr>
          <w:rFonts w:ascii="Arial" w:hAnsi="Arial" w:cs="Arial"/>
          <w:sz w:val="24"/>
          <w:szCs w:val="24"/>
        </w:rPr>
        <w:t>. Acesso em 02 dez. 2014.</w:t>
      </w:r>
    </w:p>
    <w:p w:rsidR="005D4CA4" w:rsidRDefault="005D4CA4" w:rsidP="008944DF">
      <w:pPr>
        <w:spacing w:after="0" w:line="240" w:lineRule="auto"/>
        <w:jc w:val="both"/>
        <w:rPr>
          <w:rFonts w:ascii="Arial" w:hAnsi="Arial" w:cs="Arial"/>
          <w:sz w:val="24"/>
          <w:szCs w:val="24"/>
        </w:rPr>
      </w:pPr>
    </w:p>
    <w:p w:rsidR="008944DF" w:rsidRPr="008944DF" w:rsidRDefault="008944DF" w:rsidP="008944DF">
      <w:pPr>
        <w:spacing w:after="0" w:line="240" w:lineRule="auto"/>
        <w:jc w:val="both"/>
        <w:rPr>
          <w:rFonts w:ascii="Arial" w:hAnsi="Arial" w:cs="Arial"/>
          <w:sz w:val="24"/>
          <w:szCs w:val="24"/>
        </w:rPr>
      </w:pPr>
    </w:p>
    <w:p w:rsidR="005D4CA4" w:rsidRPr="008944DF" w:rsidRDefault="005D4CA4" w:rsidP="008944DF">
      <w:pPr>
        <w:spacing w:after="0" w:line="240" w:lineRule="auto"/>
        <w:jc w:val="both"/>
        <w:rPr>
          <w:rFonts w:ascii="Arial" w:hAnsi="Arial" w:cs="Arial"/>
          <w:b/>
          <w:sz w:val="24"/>
          <w:szCs w:val="24"/>
        </w:rPr>
      </w:pPr>
      <w:r w:rsidRPr="008944DF">
        <w:rPr>
          <w:rFonts w:ascii="Arial" w:hAnsi="Arial" w:cs="Arial"/>
          <w:b/>
          <w:sz w:val="24"/>
          <w:szCs w:val="24"/>
        </w:rPr>
        <w:t>Referências em vídeo</w:t>
      </w:r>
    </w:p>
    <w:p w:rsidR="008944DF" w:rsidRPr="008944DF" w:rsidRDefault="008944DF" w:rsidP="008944DF">
      <w:pPr>
        <w:spacing w:after="0" w:line="240" w:lineRule="auto"/>
        <w:jc w:val="both"/>
        <w:rPr>
          <w:rFonts w:ascii="Arial" w:hAnsi="Arial" w:cs="Arial"/>
          <w:sz w:val="24"/>
          <w:szCs w:val="24"/>
        </w:rPr>
      </w:pPr>
    </w:p>
    <w:p w:rsidR="005D4CA4" w:rsidRPr="008944DF" w:rsidRDefault="005D4CA4" w:rsidP="008944DF">
      <w:pPr>
        <w:spacing w:after="0" w:line="240" w:lineRule="auto"/>
        <w:jc w:val="both"/>
        <w:rPr>
          <w:rFonts w:ascii="Arial" w:hAnsi="Arial" w:cs="Arial"/>
          <w:sz w:val="24"/>
          <w:szCs w:val="24"/>
        </w:rPr>
      </w:pPr>
      <w:r w:rsidRPr="008944DF">
        <w:rPr>
          <w:rFonts w:ascii="Arial" w:hAnsi="Arial" w:cs="Arial"/>
          <w:b/>
          <w:sz w:val="24"/>
          <w:szCs w:val="24"/>
        </w:rPr>
        <w:t>Discurso de posse do Presidente Lula</w:t>
      </w:r>
      <w:r w:rsidRPr="008944DF">
        <w:rPr>
          <w:rFonts w:ascii="Arial" w:hAnsi="Arial" w:cs="Arial"/>
          <w:sz w:val="24"/>
          <w:szCs w:val="24"/>
        </w:rPr>
        <w:t xml:space="preserve">, em janeiro de 2003. Disponível em: </w:t>
      </w:r>
      <w:hyperlink r:id="rId20" w:history="1">
        <w:r w:rsidRPr="008944DF">
          <w:rPr>
            <w:rStyle w:val="Hyperlink"/>
            <w:rFonts w:ascii="Arial" w:hAnsi="Arial" w:cs="Arial"/>
            <w:sz w:val="24"/>
            <w:szCs w:val="24"/>
          </w:rPr>
          <w:t>https://www.youtube.com/watch?v=azjU-Sve1cg</w:t>
        </w:r>
      </w:hyperlink>
      <w:r w:rsidRPr="008944DF">
        <w:rPr>
          <w:rFonts w:ascii="Arial" w:hAnsi="Arial" w:cs="Arial"/>
          <w:sz w:val="24"/>
          <w:szCs w:val="24"/>
        </w:rPr>
        <w:t xml:space="preserve"> </w:t>
      </w:r>
      <w:r w:rsidR="00A7341F" w:rsidRPr="008944DF">
        <w:rPr>
          <w:rFonts w:ascii="Arial" w:hAnsi="Arial" w:cs="Arial"/>
          <w:sz w:val="24"/>
          <w:szCs w:val="24"/>
        </w:rPr>
        <w:t>Acesso em 30 nov. 2014.</w:t>
      </w:r>
    </w:p>
    <w:p w:rsidR="00A7341F" w:rsidRPr="008944DF" w:rsidRDefault="00A7341F" w:rsidP="008944DF">
      <w:pPr>
        <w:spacing w:after="0" w:line="240" w:lineRule="auto"/>
        <w:jc w:val="both"/>
        <w:rPr>
          <w:rFonts w:ascii="Arial" w:hAnsi="Arial" w:cs="Arial"/>
          <w:sz w:val="24"/>
          <w:szCs w:val="24"/>
        </w:rPr>
      </w:pPr>
      <w:r w:rsidRPr="008944DF">
        <w:rPr>
          <w:rFonts w:ascii="Arial" w:hAnsi="Arial" w:cs="Arial"/>
          <w:b/>
          <w:sz w:val="24"/>
          <w:szCs w:val="24"/>
        </w:rPr>
        <w:t>Garapa</w:t>
      </w:r>
      <w:r w:rsidRPr="008944DF">
        <w:rPr>
          <w:rFonts w:ascii="Arial" w:hAnsi="Arial" w:cs="Arial"/>
          <w:sz w:val="24"/>
          <w:szCs w:val="24"/>
        </w:rPr>
        <w:t xml:space="preserve">. Documentário em longa-metragem. Direção: José Padilha. 1999. Distribuição </w:t>
      </w:r>
      <w:proofErr w:type="spellStart"/>
      <w:r w:rsidRPr="008944DF">
        <w:rPr>
          <w:rFonts w:ascii="Arial" w:hAnsi="Arial" w:cs="Arial"/>
          <w:sz w:val="24"/>
          <w:szCs w:val="24"/>
        </w:rPr>
        <w:t>Downtown</w:t>
      </w:r>
      <w:proofErr w:type="spellEnd"/>
      <w:r w:rsidRPr="008944DF">
        <w:rPr>
          <w:rFonts w:ascii="Arial" w:hAnsi="Arial" w:cs="Arial"/>
          <w:sz w:val="24"/>
          <w:szCs w:val="24"/>
        </w:rPr>
        <w:t xml:space="preserve"> Filmes, 110 minutos.</w:t>
      </w:r>
    </w:p>
    <w:p w:rsidR="00A7341F" w:rsidRPr="008944DF" w:rsidRDefault="00A7341F" w:rsidP="008944DF">
      <w:pPr>
        <w:spacing w:after="0" w:line="240" w:lineRule="auto"/>
        <w:jc w:val="both"/>
        <w:rPr>
          <w:rFonts w:ascii="Arial" w:hAnsi="Arial" w:cs="Arial"/>
          <w:sz w:val="24"/>
          <w:szCs w:val="24"/>
        </w:rPr>
      </w:pPr>
      <w:r w:rsidRPr="008944DF">
        <w:rPr>
          <w:rFonts w:ascii="Arial" w:hAnsi="Arial" w:cs="Arial"/>
          <w:b/>
          <w:sz w:val="24"/>
          <w:szCs w:val="24"/>
        </w:rPr>
        <w:t>Fome no Brasil</w:t>
      </w:r>
      <w:r w:rsidRPr="008944DF">
        <w:rPr>
          <w:rFonts w:ascii="Arial" w:hAnsi="Arial" w:cs="Arial"/>
          <w:sz w:val="24"/>
          <w:szCs w:val="24"/>
        </w:rPr>
        <w:t xml:space="preserve">. </w:t>
      </w:r>
      <w:proofErr w:type="gramStart"/>
      <w:r w:rsidRPr="008944DF">
        <w:rPr>
          <w:rFonts w:ascii="Arial" w:hAnsi="Arial" w:cs="Arial"/>
          <w:sz w:val="24"/>
          <w:szCs w:val="24"/>
        </w:rPr>
        <w:t>Séries de reportagens produzidos</w:t>
      </w:r>
      <w:proofErr w:type="gramEnd"/>
      <w:r w:rsidRPr="008944DF">
        <w:rPr>
          <w:rFonts w:ascii="Arial" w:hAnsi="Arial" w:cs="Arial"/>
          <w:sz w:val="24"/>
          <w:szCs w:val="24"/>
        </w:rPr>
        <w:t xml:space="preserve"> pela TV Globo, 2001. Disponível em: </w:t>
      </w:r>
      <w:hyperlink r:id="rId21" w:history="1">
        <w:r w:rsidRPr="008944DF">
          <w:rPr>
            <w:rStyle w:val="Hyperlink"/>
            <w:rFonts w:ascii="Arial" w:hAnsi="Arial" w:cs="Arial"/>
            <w:sz w:val="24"/>
            <w:szCs w:val="24"/>
          </w:rPr>
          <w:t>https://www.youtube.com/watch?v=rmauSG4IhSI</w:t>
        </w:r>
      </w:hyperlink>
      <w:r w:rsidRPr="008944DF">
        <w:rPr>
          <w:rFonts w:ascii="Arial" w:hAnsi="Arial" w:cs="Arial"/>
          <w:sz w:val="24"/>
          <w:szCs w:val="24"/>
        </w:rPr>
        <w:t xml:space="preserve"> Acesso em 30 nov. 2014.</w:t>
      </w:r>
    </w:p>
    <w:p w:rsidR="00A7341F" w:rsidRPr="008944DF" w:rsidRDefault="00A7341F" w:rsidP="008944DF">
      <w:pPr>
        <w:spacing w:after="0" w:line="240" w:lineRule="auto"/>
        <w:jc w:val="both"/>
        <w:rPr>
          <w:rFonts w:ascii="Arial" w:hAnsi="Arial" w:cs="Arial"/>
          <w:sz w:val="24"/>
          <w:szCs w:val="24"/>
        </w:rPr>
      </w:pPr>
      <w:proofErr w:type="spellStart"/>
      <w:r w:rsidRPr="008944DF">
        <w:rPr>
          <w:rFonts w:ascii="Arial" w:hAnsi="Arial" w:cs="Arial"/>
          <w:b/>
          <w:sz w:val="24"/>
          <w:szCs w:val="24"/>
        </w:rPr>
        <w:t>Severinas</w:t>
      </w:r>
      <w:proofErr w:type="spellEnd"/>
      <w:r w:rsidRPr="008944DF">
        <w:rPr>
          <w:rFonts w:ascii="Arial" w:hAnsi="Arial" w:cs="Arial"/>
          <w:sz w:val="24"/>
          <w:szCs w:val="24"/>
        </w:rPr>
        <w:t xml:space="preserve">. Documentário em curta-metragem. Direção: Elisa Capai. </w:t>
      </w:r>
      <w:r w:rsidR="008944DF" w:rsidRPr="008944DF">
        <w:rPr>
          <w:rFonts w:ascii="Arial" w:hAnsi="Arial" w:cs="Arial"/>
          <w:sz w:val="24"/>
          <w:szCs w:val="24"/>
        </w:rPr>
        <w:t xml:space="preserve">2013. Agência Pública, 10 minutos. Disponível em: </w:t>
      </w:r>
      <w:hyperlink r:id="rId22" w:history="1">
        <w:r w:rsidR="008944DF" w:rsidRPr="008944DF">
          <w:rPr>
            <w:rStyle w:val="Hyperlink"/>
            <w:rFonts w:ascii="Arial" w:hAnsi="Arial" w:cs="Arial"/>
            <w:sz w:val="24"/>
            <w:szCs w:val="24"/>
          </w:rPr>
          <w:t>http://vimeo.com/73309361</w:t>
        </w:r>
      </w:hyperlink>
      <w:proofErr w:type="gramStart"/>
      <w:r w:rsidR="008944DF" w:rsidRPr="008944DF">
        <w:rPr>
          <w:rFonts w:ascii="Arial" w:hAnsi="Arial" w:cs="Arial"/>
          <w:sz w:val="24"/>
          <w:szCs w:val="24"/>
        </w:rPr>
        <w:t xml:space="preserve">  </w:t>
      </w:r>
      <w:proofErr w:type="gramEnd"/>
      <w:r w:rsidR="008944DF" w:rsidRPr="008944DF">
        <w:rPr>
          <w:rFonts w:ascii="Arial" w:hAnsi="Arial" w:cs="Arial"/>
          <w:sz w:val="24"/>
          <w:szCs w:val="24"/>
        </w:rPr>
        <w:t>Acesso em 30 nov. 2014.</w:t>
      </w:r>
    </w:p>
    <w:p w:rsidR="005D4CA4" w:rsidRDefault="005D4CA4" w:rsidP="005D4CA4">
      <w:pPr>
        <w:spacing w:before="120" w:after="120" w:line="360" w:lineRule="auto"/>
        <w:ind w:firstLine="851"/>
        <w:jc w:val="both"/>
        <w:rPr>
          <w:rFonts w:ascii="Arial" w:hAnsi="Arial" w:cs="Arial"/>
          <w:sz w:val="24"/>
          <w:szCs w:val="24"/>
        </w:rPr>
      </w:pPr>
    </w:p>
    <w:p w:rsidR="005D4CA4" w:rsidRPr="00DE0099" w:rsidRDefault="005D4CA4" w:rsidP="005D4CA4">
      <w:pPr>
        <w:pStyle w:val="PargrafodaLista"/>
        <w:spacing w:before="120" w:after="120" w:line="360" w:lineRule="auto"/>
        <w:ind w:left="1211"/>
        <w:jc w:val="both"/>
        <w:rPr>
          <w:rFonts w:ascii="Arial" w:hAnsi="Arial" w:cs="Arial"/>
          <w:sz w:val="24"/>
          <w:szCs w:val="24"/>
        </w:rPr>
      </w:pPr>
    </w:p>
    <w:p w:rsidR="00E24D89" w:rsidRDefault="00E24D89" w:rsidP="00E24D89">
      <w:pPr>
        <w:spacing w:before="120" w:after="120" w:line="360" w:lineRule="auto"/>
        <w:ind w:firstLine="851"/>
        <w:jc w:val="both"/>
        <w:rPr>
          <w:rFonts w:ascii="Arial" w:hAnsi="Arial" w:cs="Arial"/>
        </w:rPr>
      </w:pPr>
      <w:bookmarkStart w:id="0" w:name="_GoBack"/>
      <w:bookmarkEnd w:id="0"/>
    </w:p>
    <w:sectPr w:rsidR="00E24D89" w:rsidSect="00141568">
      <w:footerReference w:type="default" r:id="rId2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C18" w:rsidRDefault="00971C18" w:rsidP="005613B7">
      <w:pPr>
        <w:spacing w:after="0" w:line="240" w:lineRule="auto"/>
      </w:pPr>
      <w:r>
        <w:separator/>
      </w:r>
    </w:p>
  </w:endnote>
  <w:endnote w:type="continuationSeparator" w:id="0">
    <w:p w:rsidR="00971C18" w:rsidRDefault="00971C18" w:rsidP="0056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643"/>
      <w:docPartObj>
        <w:docPartGallery w:val="Page Numbers (Bottom of Page)"/>
        <w:docPartUnique/>
      </w:docPartObj>
    </w:sdtPr>
    <w:sdtEndPr/>
    <w:sdtContent>
      <w:p w:rsidR="005D4CA4" w:rsidRDefault="00DB6C71">
        <w:pPr>
          <w:pStyle w:val="Rodap"/>
          <w:jc w:val="right"/>
        </w:pPr>
        <w:r>
          <w:fldChar w:fldCharType="begin"/>
        </w:r>
        <w:r>
          <w:instrText xml:space="preserve"> PAGE   \* MERGEFORMAT </w:instrText>
        </w:r>
        <w:r>
          <w:fldChar w:fldCharType="separate"/>
        </w:r>
        <w:r w:rsidR="009D5946">
          <w:rPr>
            <w:noProof/>
          </w:rPr>
          <w:t>2</w:t>
        </w:r>
        <w:r>
          <w:rPr>
            <w:noProof/>
          </w:rPr>
          <w:fldChar w:fldCharType="end"/>
        </w:r>
      </w:p>
    </w:sdtContent>
  </w:sdt>
  <w:p w:rsidR="005D4CA4" w:rsidRDefault="005D4CA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C18" w:rsidRDefault="00971C18" w:rsidP="005613B7">
      <w:pPr>
        <w:spacing w:after="0" w:line="240" w:lineRule="auto"/>
      </w:pPr>
      <w:r>
        <w:separator/>
      </w:r>
    </w:p>
  </w:footnote>
  <w:footnote w:type="continuationSeparator" w:id="0">
    <w:p w:rsidR="00971C18" w:rsidRDefault="00971C18" w:rsidP="005613B7">
      <w:pPr>
        <w:spacing w:after="0" w:line="240" w:lineRule="auto"/>
      </w:pPr>
      <w:r>
        <w:continuationSeparator/>
      </w:r>
    </w:p>
  </w:footnote>
  <w:footnote w:id="1">
    <w:p w:rsidR="005D4CA4" w:rsidRDefault="005D4CA4" w:rsidP="005613B7">
      <w:pPr>
        <w:pStyle w:val="Textodenotaderodap"/>
        <w:jc w:val="both"/>
      </w:pPr>
      <w:r w:rsidRPr="003423CB">
        <w:rPr>
          <w:rStyle w:val="Refdenotaderodap"/>
          <w:rFonts w:ascii="Arial" w:hAnsi="Arial" w:cs="Arial"/>
        </w:rPr>
        <w:footnoteRef/>
      </w:r>
      <w:r w:rsidRPr="003423CB">
        <w:rPr>
          <w:rFonts w:ascii="Arial" w:hAnsi="Arial" w:cs="Arial"/>
        </w:rPr>
        <w:t xml:space="preserve"> </w:t>
      </w:r>
      <w:r w:rsidR="00796744">
        <w:rPr>
          <w:rFonts w:ascii="Arial" w:hAnsi="Arial" w:cs="Arial"/>
        </w:rPr>
        <w:t>A</w:t>
      </w:r>
      <w:r w:rsidRPr="003423CB">
        <w:rPr>
          <w:rFonts w:ascii="Arial" w:hAnsi="Arial" w:cs="Arial"/>
        </w:rPr>
        <w:t>c</w:t>
      </w:r>
      <w:r w:rsidR="00814602">
        <w:rPr>
          <w:rFonts w:ascii="Arial" w:hAnsi="Arial" w:cs="Arial"/>
        </w:rPr>
        <w:t xml:space="preserve">adêmico </w:t>
      </w:r>
      <w:r w:rsidR="00796744">
        <w:rPr>
          <w:rFonts w:ascii="Arial" w:hAnsi="Arial" w:cs="Arial"/>
        </w:rPr>
        <w:t xml:space="preserve">do curso </w:t>
      </w:r>
      <w:r w:rsidRPr="003423CB">
        <w:rPr>
          <w:rFonts w:ascii="Arial" w:hAnsi="Arial" w:cs="Arial"/>
        </w:rPr>
        <w:t>Bacharelado em Direito, U</w:t>
      </w:r>
      <w:r w:rsidR="004272B4">
        <w:rPr>
          <w:rFonts w:ascii="Arial" w:hAnsi="Arial" w:cs="Arial"/>
        </w:rPr>
        <w:t>ESPI</w:t>
      </w:r>
      <w:r w:rsidR="009E4B89">
        <w:rPr>
          <w:rFonts w:ascii="Arial" w:hAnsi="Arial" w:cs="Arial"/>
        </w:rPr>
        <w:t xml:space="preserve">, campus de Parnaíba, Piauí, </w:t>
      </w:r>
      <w:r w:rsidR="00814602">
        <w:rPr>
          <w:rFonts w:ascii="Arial" w:hAnsi="Arial" w:cs="Arial"/>
        </w:rPr>
        <w:t>outubro de 2019</w:t>
      </w:r>
      <w:r w:rsidR="004272B4">
        <w:rPr>
          <w:rFonts w:ascii="Arial" w:hAnsi="Arial" w:cs="Arial"/>
        </w:rPr>
        <w:t>.</w:t>
      </w:r>
    </w:p>
  </w:footnote>
  <w:footnote w:id="2">
    <w:p w:rsidR="005D4CA4" w:rsidRPr="00DE0099" w:rsidRDefault="005D4CA4" w:rsidP="00DE0099">
      <w:pPr>
        <w:pStyle w:val="Textodenotaderodap"/>
        <w:jc w:val="both"/>
        <w:rPr>
          <w:rFonts w:ascii="Arial" w:hAnsi="Arial" w:cs="Arial"/>
        </w:rPr>
      </w:pPr>
      <w:r w:rsidRPr="00DE0099">
        <w:rPr>
          <w:rStyle w:val="Refdenotaderodap"/>
          <w:rFonts w:ascii="Arial" w:hAnsi="Arial" w:cs="Arial"/>
        </w:rPr>
        <w:footnoteRef/>
      </w:r>
      <w:r w:rsidRPr="00DE0099">
        <w:rPr>
          <w:rFonts w:ascii="Arial" w:hAnsi="Arial" w:cs="Arial"/>
        </w:rPr>
        <w:t xml:space="preserve"> </w:t>
      </w:r>
      <w:r w:rsidR="00796744" w:rsidRPr="00796744">
        <w:rPr>
          <w:rFonts w:ascii="Arial" w:hAnsi="Arial" w:cs="Arial"/>
        </w:rPr>
        <w:t xml:space="preserve">BOBBIO, </w:t>
      </w:r>
      <w:proofErr w:type="spellStart"/>
      <w:r w:rsidR="00796744" w:rsidRPr="00796744">
        <w:rPr>
          <w:rFonts w:ascii="Arial" w:hAnsi="Arial" w:cs="Arial"/>
        </w:rPr>
        <w:t>Noberto</w:t>
      </w:r>
      <w:proofErr w:type="spellEnd"/>
      <w:r w:rsidR="00796744" w:rsidRPr="00796744">
        <w:rPr>
          <w:rFonts w:ascii="Arial" w:hAnsi="Arial" w:cs="Arial"/>
        </w:rPr>
        <w:t xml:space="preserve">. A Era dos Direitos. 4ª Edição, tradução de Carlos Nelson Coutinho. Rio de Janeiro: </w:t>
      </w:r>
      <w:proofErr w:type="gramStart"/>
      <w:r w:rsidR="00796744" w:rsidRPr="00796744">
        <w:rPr>
          <w:rFonts w:ascii="Arial" w:hAnsi="Arial" w:cs="Arial"/>
        </w:rPr>
        <w:t>Editora Campus</w:t>
      </w:r>
      <w:proofErr w:type="gramEnd"/>
      <w:r w:rsidR="00796744" w:rsidRPr="00796744">
        <w:rPr>
          <w:rFonts w:ascii="Arial" w:hAnsi="Arial" w:cs="Arial"/>
        </w:rPr>
        <w:t>, 1992.</w:t>
      </w:r>
      <w:r w:rsidR="00796744">
        <w:rPr>
          <w:rFonts w:ascii="Arial" w:hAnsi="Arial" w:cs="Arial"/>
        </w:rPr>
        <w:t xml:space="preserve"> </w:t>
      </w:r>
      <w:proofErr w:type="gramStart"/>
      <w:r w:rsidR="00796744">
        <w:rPr>
          <w:rFonts w:ascii="Arial" w:hAnsi="Arial" w:cs="Arial"/>
        </w:rPr>
        <w:t>p.</w:t>
      </w:r>
      <w:proofErr w:type="gramEnd"/>
      <w:r w:rsidR="00796744">
        <w:rPr>
          <w:rFonts w:ascii="Arial" w:hAnsi="Arial" w:cs="Arial"/>
        </w:rPr>
        <w:t>32</w:t>
      </w:r>
    </w:p>
  </w:footnote>
  <w:footnote w:id="3">
    <w:p w:rsidR="005D4CA4" w:rsidRDefault="005D4CA4" w:rsidP="00DE0099">
      <w:pPr>
        <w:pStyle w:val="Textodenotaderodap"/>
        <w:jc w:val="both"/>
      </w:pPr>
      <w:r w:rsidRPr="00DE0099">
        <w:rPr>
          <w:rStyle w:val="Refdenotaderodap"/>
          <w:rFonts w:ascii="Arial" w:hAnsi="Arial" w:cs="Arial"/>
        </w:rPr>
        <w:footnoteRef/>
      </w:r>
      <w:r w:rsidRPr="00DE0099">
        <w:rPr>
          <w:rFonts w:ascii="Arial" w:hAnsi="Arial" w:cs="Arial"/>
        </w:rPr>
        <w:t xml:space="preserve"> Atualmente é proposta a discussão sobre uma quarta e até uma quinta geração de direito, o que não é objeto de nosso estudo.</w:t>
      </w:r>
      <w:r>
        <w:t xml:space="preserve"> </w:t>
      </w:r>
    </w:p>
  </w:footnote>
  <w:footnote w:id="4">
    <w:p w:rsidR="005D4CA4" w:rsidRPr="008B1A59" w:rsidRDefault="005D4CA4" w:rsidP="001C691B">
      <w:pPr>
        <w:pStyle w:val="Textodenotaderodap"/>
        <w:jc w:val="both"/>
        <w:rPr>
          <w:rFonts w:ascii="Arial" w:hAnsi="Arial" w:cs="Arial"/>
        </w:rPr>
      </w:pPr>
      <w:r w:rsidRPr="008B1A59">
        <w:rPr>
          <w:rStyle w:val="Refdenotaderodap"/>
          <w:rFonts w:ascii="Arial" w:hAnsi="Arial" w:cs="Arial"/>
        </w:rPr>
        <w:footnoteRef/>
      </w:r>
      <w:r w:rsidRPr="008B1A59">
        <w:rPr>
          <w:rFonts w:ascii="Arial" w:hAnsi="Arial" w:cs="Arial"/>
        </w:rPr>
        <w:t xml:space="preserve"> Denominação dada ao período entre 1968 e 1973, com alto crescimento econômico, numa média anual de 10 por cento do PIB.</w:t>
      </w:r>
    </w:p>
  </w:footnote>
  <w:footnote w:id="5">
    <w:p w:rsidR="005D4CA4" w:rsidRPr="008B1A59" w:rsidRDefault="005D4CA4" w:rsidP="001C691B">
      <w:pPr>
        <w:pStyle w:val="Textodenotaderodap"/>
        <w:jc w:val="both"/>
        <w:rPr>
          <w:rFonts w:ascii="Arial" w:hAnsi="Arial" w:cs="Arial"/>
        </w:rPr>
      </w:pPr>
      <w:r w:rsidRPr="008B1A59">
        <w:rPr>
          <w:rStyle w:val="Refdenotaderodap"/>
          <w:rFonts w:ascii="Arial" w:hAnsi="Arial" w:cs="Arial"/>
        </w:rPr>
        <w:footnoteRef/>
      </w:r>
      <w:r w:rsidRPr="008B1A59">
        <w:rPr>
          <w:rFonts w:ascii="Arial" w:hAnsi="Arial" w:cs="Arial"/>
        </w:rPr>
        <w:t xml:space="preserve"> Edmar Lisboa Bacha. “O Rei da </w:t>
      </w:r>
      <w:proofErr w:type="spellStart"/>
      <w:r w:rsidRPr="008B1A59">
        <w:rPr>
          <w:rFonts w:ascii="Arial" w:hAnsi="Arial" w:cs="Arial"/>
        </w:rPr>
        <w:t>Belíndia</w:t>
      </w:r>
      <w:proofErr w:type="spellEnd"/>
      <w:r w:rsidRPr="008B1A59">
        <w:rPr>
          <w:rFonts w:ascii="Arial" w:hAnsi="Arial" w:cs="Arial"/>
        </w:rPr>
        <w:t xml:space="preserve">”. </w:t>
      </w:r>
      <w:proofErr w:type="gramStart"/>
      <w:r w:rsidRPr="008B1A59">
        <w:rPr>
          <w:rFonts w:ascii="Arial" w:hAnsi="Arial" w:cs="Arial"/>
        </w:rPr>
        <w:t>1974.</w:t>
      </w:r>
      <w:proofErr w:type="gramEnd"/>
      <w:r w:rsidRPr="008B1A59">
        <w:rPr>
          <w:rFonts w:ascii="Arial" w:hAnsi="Arial" w:cs="Arial"/>
        </w:rPr>
        <w:t xml:space="preserve">Publicado no Portal Época Negócios Online, no link </w:t>
      </w:r>
      <w:hyperlink r:id="rId1" w:history="1">
        <w:r w:rsidRPr="008B1A59">
          <w:rPr>
            <w:rStyle w:val="Hyperlink"/>
            <w:rFonts w:ascii="Arial" w:hAnsi="Arial" w:cs="Arial"/>
          </w:rPr>
          <w:t>http://epocanegocios.globo.com/Revista/Common/0,,ERT71666-16642,00.html</w:t>
        </w:r>
      </w:hyperlink>
      <w:r w:rsidRPr="008B1A59">
        <w:rPr>
          <w:rFonts w:ascii="Arial" w:hAnsi="Arial" w:cs="Arial"/>
        </w:rPr>
        <w:t xml:space="preserve"> </w:t>
      </w:r>
    </w:p>
  </w:footnote>
  <w:footnote w:id="6">
    <w:p w:rsidR="005D4CA4" w:rsidRPr="001C691B" w:rsidRDefault="005D4CA4" w:rsidP="001C691B">
      <w:pPr>
        <w:pStyle w:val="Textodenotaderodap"/>
        <w:jc w:val="both"/>
        <w:rPr>
          <w:rFonts w:ascii="Arial" w:hAnsi="Arial" w:cs="Arial"/>
        </w:rPr>
      </w:pPr>
      <w:r w:rsidRPr="008B1A59">
        <w:rPr>
          <w:rStyle w:val="Refdenotaderodap"/>
          <w:rFonts w:ascii="Arial" w:hAnsi="Arial" w:cs="Arial"/>
        </w:rPr>
        <w:footnoteRef/>
      </w:r>
      <w:r w:rsidRPr="008B1A59">
        <w:rPr>
          <w:rFonts w:ascii="Arial" w:hAnsi="Arial" w:cs="Arial"/>
        </w:rPr>
        <w:t xml:space="preserve"> Medida de desigualdade comumente usada para calcular a desigualdade de distribuição de renda, que consiste em atribuir coeficiente entre </w:t>
      </w:r>
      <w:proofErr w:type="gramStart"/>
      <w:r w:rsidRPr="008B1A59">
        <w:rPr>
          <w:rFonts w:ascii="Arial" w:hAnsi="Arial" w:cs="Arial"/>
        </w:rPr>
        <w:t>0</w:t>
      </w:r>
      <w:proofErr w:type="gramEnd"/>
      <w:r w:rsidRPr="008B1A59">
        <w:rPr>
          <w:rFonts w:ascii="Arial" w:hAnsi="Arial" w:cs="Arial"/>
        </w:rPr>
        <w:t xml:space="preserve"> e 1, onde 0 corresponde à completa igualdade de renda e 1 à completa desigualdade, onde uma pessoa tem toda a renda e as demais nada tem.</w:t>
      </w:r>
      <w:r w:rsidRPr="001C691B">
        <w:rPr>
          <w:rFonts w:ascii="Arial" w:hAnsi="Arial" w:cs="Arial"/>
        </w:rPr>
        <w:t xml:space="preserve"> </w:t>
      </w:r>
    </w:p>
  </w:footnote>
  <w:footnote w:id="7">
    <w:p w:rsidR="005D4CA4" w:rsidRDefault="005D4CA4">
      <w:pPr>
        <w:pStyle w:val="Textodenotaderodap"/>
      </w:pPr>
      <w:r w:rsidRPr="001C691B">
        <w:rPr>
          <w:rStyle w:val="Refdenotaderodap"/>
          <w:rFonts w:ascii="Arial" w:hAnsi="Arial" w:cs="Arial"/>
        </w:rPr>
        <w:footnoteRef/>
      </w:r>
      <w:r w:rsidRPr="001C691B">
        <w:rPr>
          <w:rFonts w:ascii="Arial" w:hAnsi="Arial" w:cs="Arial"/>
        </w:rPr>
        <w:t xml:space="preserve"> Publicado em 25 de setembro de 2012</w:t>
      </w:r>
      <w:r>
        <w:rPr>
          <w:rFonts w:ascii="Arial" w:hAnsi="Arial" w:cs="Arial"/>
        </w:rPr>
        <w:t>, pelo Instituto de Pesquisa Econômica Aplicada.</w:t>
      </w:r>
    </w:p>
  </w:footnote>
  <w:footnote w:id="8">
    <w:p w:rsidR="005D4CA4" w:rsidRPr="00A5215D" w:rsidRDefault="005D4CA4">
      <w:pPr>
        <w:pStyle w:val="Textodenotaderodap"/>
        <w:rPr>
          <w:rFonts w:ascii="Arial" w:hAnsi="Arial" w:cs="Arial"/>
        </w:rPr>
      </w:pPr>
      <w:r w:rsidRPr="00A5215D">
        <w:rPr>
          <w:rStyle w:val="Refdenotaderodap"/>
          <w:rFonts w:ascii="Arial" w:hAnsi="Arial" w:cs="Arial"/>
        </w:rPr>
        <w:footnoteRef/>
      </w:r>
      <w:r w:rsidRPr="00A5215D">
        <w:rPr>
          <w:rFonts w:ascii="Arial" w:hAnsi="Arial" w:cs="Arial"/>
        </w:rPr>
        <w:t xml:space="preserve"> Lei nº 10.219, de 11 de abril de 2001.</w:t>
      </w:r>
    </w:p>
  </w:footnote>
  <w:footnote w:id="9">
    <w:p w:rsidR="005D4CA4" w:rsidRPr="00A5215D" w:rsidRDefault="005D4CA4">
      <w:pPr>
        <w:pStyle w:val="Textodenotaderodap"/>
        <w:rPr>
          <w:rFonts w:ascii="Arial" w:hAnsi="Arial" w:cs="Arial"/>
        </w:rPr>
      </w:pPr>
      <w:r w:rsidRPr="00A5215D">
        <w:rPr>
          <w:rStyle w:val="Refdenotaderodap"/>
          <w:rFonts w:ascii="Arial" w:hAnsi="Arial" w:cs="Arial"/>
        </w:rPr>
        <w:footnoteRef/>
      </w:r>
      <w:r w:rsidRPr="00A5215D">
        <w:rPr>
          <w:rFonts w:ascii="Arial" w:hAnsi="Arial" w:cs="Arial"/>
        </w:rPr>
        <w:t xml:space="preserve"> Lei nº 10.836, de </w:t>
      </w:r>
      <w:proofErr w:type="gramStart"/>
      <w:r w:rsidRPr="00A5215D">
        <w:rPr>
          <w:rFonts w:ascii="Arial" w:hAnsi="Arial" w:cs="Arial"/>
        </w:rPr>
        <w:t>9</w:t>
      </w:r>
      <w:proofErr w:type="gramEnd"/>
      <w:r w:rsidRPr="00A5215D">
        <w:rPr>
          <w:rFonts w:ascii="Arial" w:hAnsi="Arial" w:cs="Arial"/>
        </w:rPr>
        <w:t xml:space="preserve"> de janeiro de 2004.</w:t>
      </w:r>
      <w:r>
        <w:rPr>
          <w:rFonts w:ascii="Arial" w:hAnsi="Arial" w:cs="Arial"/>
        </w:rPr>
        <w:t xml:space="preserve"> Regulamentado pelo Decreto 5.209, de 17 de setembro de 2004.</w:t>
      </w:r>
    </w:p>
  </w:footnote>
  <w:footnote w:id="10">
    <w:p w:rsidR="005D4CA4" w:rsidRPr="00A5215D" w:rsidRDefault="005D4CA4">
      <w:pPr>
        <w:pStyle w:val="Textodenotaderodap"/>
        <w:rPr>
          <w:rFonts w:ascii="Arial" w:hAnsi="Arial" w:cs="Arial"/>
        </w:rPr>
      </w:pPr>
      <w:r w:rsidRPr="00A5215D">
        <w:rPr>
          <w:rStyle w:val="Refdenotaderodap"/>
          <w:rFonts w:ascii="Arial" w:hAnsi="Arial" w:cs="Arial"/>
        </w:rPr>
        <w:footnoteRef/>
      </w:r>
      <w:r w:rsidRPr="00A5215D">
        <w:rPr>
          <w:rFonts w:ascii="Arial" w:hAnsi="Arial" w:cs="Arial"/>
        </w:rPr>
        <w:t xml:space="preserve"> Discurso de posse, em 1º de janeiro de 2003.</w:t>
      </w:r>
    </w:p>
  </w:footnote>
  <w:footnote w:id="11">
    <w:p w:rsidR="00EE773C" w:rsidRDefault="00EE773C">
      <w:pPr>
        <w:pStyle w:val="Textodenotaderodap"/>
      </w:pPr>
      <w:r>
        <w:rPr>
          <w:rStyle w:val="Refdenotaderodap"/>
        </w:rPr>
        <w:footnoteRef/>
      </w:r>
      <w:r>
        <w:t xml:space="preserve"> </w:t>
      </w:r>
      <w:hyperlink r:id="rId2" w:history="1">
        <w:r>
          <w:rPr>
            <w:rStyle w:val="Hyperlink"/>
          </w:rPr>
          <w:t>https://undime.org.br/noticia/bolsa-familia-amplia-consumo-de-alimentos-entre-os-mais-pobres-</w:t>
        </w:r>
      </w:hyperlink>
      <w:r>
        <w:t xml:space="preserve"> </w:t>
      </w:r>
    </w:p>
  </w:footnote>
  <w:footnote w:id="12">
    <w:p w:rsidR="005D4CA4" w:rsidRPr="008518EE" w:rsidRDefault="005D4CA4" w:rsidP="008518EE">
      <w:pPr>
        <w:pStyle w:val="Textodenotaderodap"/>
        <w:jc w:val="both"/>
        <w:rPr>
          <w:rFonts w:ascii="Arial" w:hAnsi="Arial" w:cs="Arial"/>
        </w:rPr>
      </w:pPr>
      <w:r w:rsidRPr="008518EE">
        <w:rPr>
          <w:rStyle w:val="Refdenotaderodap"/>
          <w:rFonts w:ascii="Arial" w:hAnsi="Arial" w:cs="Arial"/>
        </w:rPr>
        <w:footnoteRef/>
      </w:r>
      <w:r w:rsidRPr="008518EE">
        <w:rPr>
          <w:rFonts w:ascii="Arial" w:hAnsi="Arial" w:cs="Arial"/>
        </w:rPr>
        <w:t xml:space="preserve"> O Estado </w:t>
      </w:r>
      <w:proofErr w:type="gramStart"/>
      <w:r w:rsidRPr="008518EE">
        <w:rPr>
          <w:rFonts w:ascii="Arial" w:hAnsi="Arial" w:cs="Arial"/>
        </w:rPr>
        <w:t>da Segurança Alimentar</w:t>
      </w:r>
      <w:proofErr w:type="gramEnd"/>
      <w:r w:rsidRPr="008518EE">
        <w:rPr>
          <w:rFonts w:ascii="Arial" w:hAnsi="Arial" w:cs="Arial"/>
        </w:rPr>
        <w:t xml:space="preserve"> e Nutricional no Mundo 2014.</w:t>
      </w:r>
    </w:p>
  </w:footnote>
  <w:footnote w:id="13">
    <w:p w:rsidR="005D4CA4" w:rsidRPr="008518EE" w:rsidRDefault="005D4CA4" w:rsidP="008518EE">
      <w:pPr>
        <w:pStyle w:val="Textodenotaderodap"/>
        <w:jc w:val="both"/>
      </w:pPr>
      <w:r w:rsidRPr="008518EE">
        <w:rPr>
          <w:rStyle w:val="Refdenotaderodap"/>
          <w:rFonts w:ascii="Arial" w:hAnsi="Arial" w:cs="Arial"/>
        </w:rPr>
        <w:footnoteRef/>
      </w:r>
      <w:r w:rsidRPr="008518EE">
        <w:rPr>
          <w:rFonts w:ascii="Arial" w:hAnsi="Arial" w:cs="Arial"/>
        </w:rPr>
        <w:t xml:space="preserve"> </w:t>
      </w:r>
      <w:r>
        <w:rPr>
          <w:rFonts w:ascii="Arial" w:hAnsi="Arial" w:cs="Arial"/>
        </w:rPr>
        <w:t>E. B</w:t>
      </w:r>
      <w:r w:rsidRPr="008518EE">
        <w:rPr>
          <w:rFonts w:ascii="Arial" w:hAnsi="Arial" w:cs="Arial"/>
        </w:rPr>
        <w:t xml:space="preserve">acha, em </w:t>
      </w:r>
      <w:hyperlink r:id="rId3" w:history="1">
        <w:r w:rsidRPr="008518EE">
          <w:rPr>
            <w:rStyle w:val="Hyperlink"/>
            <w:rFonts w:ascii="Arial" w:hAnsi="Arial" w:cs="Arial"/>
          </w:rPr>
          <w:t>http://www.iepecdg.com.br/Arquivos/ArtigosBacha/090701_Edmar_Bacha_folha.pdf</w:t>
        </w:r>
      </w:hyperlink>
    </w:p>
  </w:footnote>
  <w:footnote w:id="14">
    <w:p w:rsidR="005D4CA4" w:rsidRPr="00BF388F" w:rsidRDefault="005D4CA4">
      <w:pPr>
        <w:pStyle w:val="Textodenotaderodap"/>
        <w:rPr>
          <w:rFonts w:ascii="Arial" w:hAnsi="Arial" w:cs="Arial"/>
        </w:rPr>
      </w:pPr>
      <w:r w:rsidRPr="00BF388F">
        <w:rPr>
          <w:rStyle w:val="Refdenotaderodap"/>
          <w:rFonts w:ascii="Arial" w:hAnsi="Arial" w:cs="Arial"/>
        </w:rPr>
        <w:footnoteRef/>
      </w:r>
      <w:r w:rsidRPr="00BF388F">
        <w:rPr>
          <w:rFonts w:ascii="Arial" w:hAnsi="Arial" w:cs="Arial"/>
        </w:rPr>
        <w:t xml:space="preserve"> </w:t>
      </w:r>
      <w:hyperlink r:id="rId4" w:history="1">
        <w:r w:rsidRPr="00BF388F">
          <w:rPr>
            <w:rStyle w:val="Hyperlink"/>
            <w:rFonts w:ascii="Arial" w:hAnsi="Arial" w:cs="Arial"/>
          </w:rPr>
          <w:t>http://achadoseconomicos.blogosfera.uol.com.br/2014/06/05/a-2/</w:t>
        </w:r>
      </w:hyperlink>
      <w:r w:rsidRPr="00BF388F">
        <w:rPr>
          <w:rFonts w:ascii="Arial" w:hAnsi="Arial" w:cs="Arial"/>
        </w:rPr>
        <w:t xml:space="preserve"> </w:t>
      </w:r>
    </w:p>
  </w:footnote>
  <w:footnote w:id="15">
    <w:p w:rsidR="005D4CA4" w:rsidRPr="00BF388F" w:rsidRDefault="005D4CA4">
      <w:pPr>
        <w:pStyle w:val="Textodenotaderodap"/>
        <w:rPr>
          <w:rFonts w:ascii="Arial" w:hAnsi="Arial" w:cs="Arial"/>
        </w:rPr>
      </w:pPr>
      <w:r w:rsidRPr="00BF388F">
        <w:rPr>
          <w:rStyle w:val="Refdenotaderodap"/>
          <w:rFonts w:ascii="Arial" w:hAnsi="Arial" w:cs="Arial"/>
        </w:rPr>
        <w:footnoteRef/>
      </w:r>
      <w:r w:rsidRPr="00BF388F">
        <w:rPr>
          <w:rFonts w:ascii="Arial" w:hAnsi="Arial" w:cs="Arial"/>
        </w:rPr>
        <w:t xml:space="preserve"> </w:t>
      </w:r>
      <w:proofErr w:type="gramStart"/>
      <w:r w:rsidRPr="00BF388F">
        <w:rPr>
          <w:rFonts w:ascii="Arial" w:hAnsi="Arial" w:cs="Arial"/>
        </w:rPr>
        <w:t>Ipea</w:t>
      </w:r>
      <w:proofErr w:type="gramEnd"/>
      <w:r w:rsidRPr="00BF388F">
        <w:rPr>
          <w:rFonts w:ascii="Arial" w:hAnsi="Arial" w:cs="Arial"/>
        </w:rPr>
        <w:t>: cada real investido no Bolsa-Família vira R$ 1,78 no PIB</w:t>
      </w:r>
    </w:p>
  </w:footnote>
  <w:footnote w:id="16">
    <w:p w:rsidR="005D4CA4" w:rsidRDefault="005D4CA4">
      <w:pPr>
        <w:pStyle w:val="Textodenotaderodap"/>
      </w:pPr>
      <w:r w:rsidRPr="00BF388F">
        <w:rPr>
          <w:rStyle w:val="Refdenotaderodap"/>
          <w:rFonts w:ascii="Arial" w:hAnsi="Arial" w:cs="Arial"/>
        </w:rPr>
        <w:footnoteRef/>
      </w:r>
      <w:r w:rsidRPr="00BF388F">
        <w:rPr>
          <w:rFonts w:ascii="Arial" w:hAnsi="Arial" w:cs="Arial"/>
        </w:rPr>
        <w:t xml:space="preserve"> Em entrevista a Folha de São Paulo, durante o lançamento do livro, em junho de 2013.</w:t>
      </w:r>
    </w:p>
  </w:footnote>
  <w:footnote w:id="17">
    <w:p w:rsidR="005D4CA4" w:rsidRPr="00FE5C9E" w:rsidRDefault="005D4CA4">
      <w:pPr>
        <w:pStyle w:val="Textodenotaderodap"/>
        <w:rPr>
          <w:rFonts w:ascii="Arial" w:hAnsi="Arial" w:cs="Arial"/>
        </w:rPr>
      </w:pPr>
      <w:r w:rsidRPr="00FE5C9E">
        <w:rPr>
          <w:rStyle w:val="Refdenotaderodap"/>
          <w:rFonts w:ascii="Arial" w:hAnsi="Arial" w:cs="Arial"/>
        </w:rPr>
        <w:footnoteRef/>
      </w:r>
      <w:r w:rsidRPr="00FE5C9E">
        <w:rPr>
          <w:rFonts w:ascii="Arial" w:hAnsi="Arial" w:cs="Arial"/>
        </w:rPr>
        <w:t xml:space="preserve"> Discurso proferido na tribuna do Senado Federal, em </w:t>
      </w:r>
      <w:proofErr w:type="gramStart"/>
      <w:r w:rsidRPr="00FE5C9E">
        <w:rPr>
          <w:rFonts w:ascii="Arial" w:hAnsi="Arial" w:cs="Arial"/>
        </w:rPr>
        <w:t>6</w:t>
      </w:r>
      <w:proofErr w:type="gramEnd"/>
      <w:r w:rsidRPr="00FE5C9E">
        <w:rPr>
          <w:rFonts w:ascii="Arial" w:hAnsi="Arial" w:cs="Arial"/>
        </w:rPr>
        <w:t xml:space="preserve"> de maio de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677C0"/>
    <w:multiLevelType w:val="hybridMultilevel"/>
    <w:tmpl w:val="2CB0BD94"/>
    <w:lvl w:ilvl="0" w:tplc="4CC48964">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1568"/>
    <w:rsid w:val="00015F1F"/>
    <w:rsid w:val="00036478"/>
    <w:rsid w:val="000469A2"/>
    <w:rsid w:val="000D0A29"/>
    <w:rsid w:val="000D3F41"/>
    <w:rsid w:val="000F0125"/>
    <w:rsid w:val="001133C5"/>
    <w:rsid w:val="001338E1"/>
    <w:rsid w:val="00141568"/>
    <w:rsid w:val="0018257E"/>
    <w:rsid w:val="001A492E"/>
    <w:rsid w:val="001A68D5"/>
    <w:rsid w:val="001C691B"/>
    <w:rsid w:val="002144FF"/>
    <w:rsid w:val="00214BFF"/>
    <w:rsid w:val="00261DE8"/>
    <w:rsid w:val="00273164"/>
    <w:rsid w:val="002C3056"/>
    <w:rsid w:val="00301B8B"/>
    <w:rsid w:val="003102BE"/>
    <w:rsid w:val="00313745"/>
    <w:rsid w:val="00313E8E"/>
    <w:rsid w:val="00337231"/>
    <w:rsid w:val="003423CB"/>
    <w:rsid w:val="003438F4"/>
    <w:rsid w:val="00347615"/>
    <w:rsid w:val="003526BB"/>
    <w:rsid w:val="00372231"/>
    <w:rsid w:val="003C3C95"/>
    <w:rsid w:val="003E670B"/>
    <w:rsid w:val="004272B4"/>
    <w:rsid w:val="004422C0"/>
    <w:rsid w:val="004512CD"/>
    <w:rsid w:val="00463050"/>
    <w:rsid w:val="00486471"/>
    <w:rsid w:val="004D521F"/>
    <w:rsid w:val="004F4874"/>
    <w:rsid w:val="0051223F"/>
    <w:rsid w:val="005613B7"/>
    <w:rsid w:val="005D4CA4"/>
    <w:rsid w:val="00641D72"/>
    <w:rsid w:val="006C6A4B"/>
    <w:rsid w:val="006F08F4"/>
    <w:rsid w:val="007209EA"/>
    <w:rsid w:val="00735C3E"/>
    <w:rsid w:val="00742DC3"/>
    <w:rsid w:val="00757F1C"/>
    <w:rsid w:val="007672B2"/>
    <w:rsid w:val="00780461"/>
    <w:rsid w:val="00796744"/>
    <w:rsid w:val="007A3268"/>
    <w:rsid w:val="007B371F"/>
    <w:rsid w:val="007E2C96"/>
    <w:rsid w:val="007F6D58"/>
    <w:rsid w:val="00814602"/>
    <w:rsid w:val="00837518"/>
    <w:rsid w:val="008518EE"/>
    <w:rsid w:val="00863117"/>
    <w:rsid w:val="0088531E"/>
    <w:rsid w:val="008944DF"/>
    <w:rsid w:val="0089457C"/>
    <w:rsid w:val="008B1A59"/>
    <w:rsid w:val="008B1B90"/>
    <w:rsid w:val="008F3470"/>
    <w:rsid w:val="008F4128"/>
    <w:rsid w:val="00905FA5"/>
    <w:rsid w:val="00971C18"/>
    <w:rsid w:val="009757A1"/>
    <w:rsid w:val="00977A88"/>
    <w:rsid w:val="00984EDE"/>
    <w:rsid w:val="00997D80"/>
    <w:rsid w:val="009D5946"/>
    <w:rsid w:val="009E4B89"/>
    <w:rsid w:val="00A5215D"/>
    <w:rsid w:val="00A676EF"/>
    <w:rsid w:val="00A7341F"/>
    <w:rsid w:val="00A903A2"/>
    <w:rsid w:val="00A93FD0"/>
    <w:rsid w:val="00AC31AA"/>
    <w:rsid w:val="00B43E71"/>
    <w:rsid w:val="00B809ED"/>
    <w:rsid w:val="00B8592D"/>
    <w:rsid w:val="00B8691E"/>
    <w:rsid w:val="00BA5A2F"/>
    <w:rsid w:val="00BB0B13"/>
    <w:rsid w:val="00BB2C5E"/>
    <w:rsid w:val="00BC5662"/>
    <w:rsid w:val="00BD0465"/>
    <w:rsid w:val="00BF388F"/>
    <w:rsid w:val="00BF6D10"/>
    <w:rsid w:val="00C06480"/>
    <w:rsid w:val="00C36B7A"/>
    <w:rsid w:val="00C53935"/>
    <w:rsid w:val="00C952D3"/>
    <w:rsid w:val="00CD155E"/>
    <w:rsid w:val="00CE0840"/>
    <w:rsid w:val="00D506A2"/>
    <w:rsid w:val="00D612D6"/>
    <w:rsid w:val="00DB6C71"/>
    <w:rsid w:val="00DE0099"/>
    <w:rsid w:val="00E24D89"/>
    <w:rsid w:val="00E25896"/>
    <w:rsid w:val="00E31119"/>
    <w:rsid w:val="00ED1B4F"/>
    <w:rsid w:val="00EE3D6C"/>
    <w:rsid w:val="00EE773C"/>
    <w:rsid w:val="00EF3510"/>
    <w:rsid w:val="00F170AD"/>
    <w:rsid w:val="00FE5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91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613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613B7"/>
    <w:rPr>
      <w:sz w:val="20"/>
      <w:szCs w:val="20"/>
    </w:rPr>
  </w:style>
  <w:style w:type="character" w:styleId="Refdenotaderodap">
    <w:name w:val="footnote reference"/>
    <w:basedOn w:val="Fontepargpadro"/>
    <w:uiPriority w:val="99"/>
    <w:semiHidden/>
    <w:unhideWhenUsed/>
    <w:rsid w:val="005613B7"/>
    <w:rPr>
      <w:vertAlign w:val="superscript"/>
    </w:rPr>
  </w:style>
  <w:style w:type="character" w:styleId="Hyperlink">
    <w:name w:val="Hyperlink"/>
    <w:basedOn w:val="Fontepargpadro"/>
    <w:uiPriority w:val="99"/>
    <w:unhideWhenUsed/>
    <w:rsid w:val="00E31119"/>
    <w:rPr>
      <w:color w:val="0000FF" w:themeColor="hyperlink"/>
      <w:u w:val="single"/>
    </w:rPr>
  </w:style>
  <w:style w:type="paragraph" w:styleId="Cabealho">
    <w:name w:val="header"/>
    <w:basedOn w:val="Normal"/>
    <w:link w:val="CabealhoChar"/>
    <w:uiPriority w:val="99"/>
    <w:semiHidden/>
    <w:unhideWhenUsed/>
    <w:rsid w:val="003423C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423CB"/>
  </w:style>
  <w:style w:type="paragraph" w:styleId="Rodap">
    <w:name w:val="footer"/>
    <w:basedOn w:val="Normal"/>
    <w:link w:val="RodapChar"/>
    <w:uiPriority w:val="99"/>
    <w:unhideWhenUsed/>
    <w:rsid w:val="003423CB"/>
    <w:pPr>
      <w:tabs>
        <w:tab w:val="center" w:pos="4252"/>
        <w:tab w:val="right" w:pos="8504"/>
      </w:tabs>
      <w:spacing w:after="0" w:line="240" w:lineRule="auto"/>
    </w:pPr>
  </w:style>
  <w:style w:type="character" w:customStyle="1" w:styleId="RodapChar">
    <w:name w:val="Rodapé Char"/>
    <w:basedOn w:val="Fontepargpadro"/>
    <w:link w:val="Rodap"/>
    <w:uiPriority w:val="99"/>
    <w:rsid w:val="003423CB"/>
  </w:style>
  <w:style w:type="paragraph" w:styleId="PargrafodaLista">
    <w:name w:val="List Paragraph"/>
    <w:basedOn w:val="Normal"/>
    <w:uiPriority w:val="34"/>
    <w:qFormat/>
    <w:rsid w:val="00DE00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3375">
      <w:bodyDiv w:val="1"/>
      <w:marLeft w:val="0"/>
      <w:marRight w:val="0"/>
      <w:marTop w:val="0"/>
      <w:marBottom w:val="0"/>
      <w:divBdr>
        <w:top w:val="none" w:sz="0" w:space="0" w:color="auto"/>
        <w:left w:val="none" w:sz="0" w:space="0" w:color="auto"/>
        <w:bottom w:val="none" w:sz="0" w:space="0" w:color="auto"/>
        <w:right w:val="none" w:sz="0" w:space="0" w:color="auto"/>
      </w:divBdr>
    </w:div>
    <w:div w:id="198471999">
      <w:bodyDiv w:val="1"/>
      <w:marLeft w:val="0"/>
      <w:marRight w:val="0"/>
      <w:marTop w:val="0"/>
      <w:marBottom w:val="0"/>
      <w:divBdr>
        <w:top w:val="none" w:sz="0" w:space="0" w:color="auto"/>
        <w:left w:val="none" w:sz="0" w:space="0" w:color="auto"/>
        <w:bottom w:val="none" w:sz="0" w:space="0" w:color="auto"/>
        <w:right w:val="none" w:sz="0" w:space="0" w:color="auto"/>
      </w:divBdr>
    </w:div>
    <w:div w:id="290015813">
      <w:bodyDiv w:val="1"/>
      <w:marLeft w:val="0"/>
      <w:marRight w:val="0"/>
      <w:marTop w:val="0"/>
      <w:marBottom w:val="0"/>
      <w:divBdr>
        <w:top w:val="none" w:sz="0" w:space="0" w:color="auto"/>
        <w:left w:val="none" w:sz="0" w:space="0" w:color="auto"/>
        <w:bottom w:val="none" w:sz="0" w:space="0" w:color="auto"/>
        <w:right w:val="none" w:sz="0" w:space="0" w:color="auto"/>
      </w:divBdr>
    </w:div>
    <w:div w:id="1459760100">
      <w:bodyDiv w:val="1"/>
      <w:marLeft w:val="0"/>
      <w:marRight w:val="0"/>
      <w:marTop w:val="0"/>
      <w:marBottom w:val="0"/>
      <w:divBdr>
        <w:top w:val="none" w:sz="0" w:space="0" w:color="auto"/>
        <w:left w:val="none" w:sz="0" w:space="0" w:color="auto"/>
        <w:bottom w:val="none" w:sz="0" w:space="0" w:color="auto"/>
        <w:right w:val="none" w:sz="0" w:space="0" w:color="auto"/>
      </w:divBdr>
    </w:div>
    <w:div w:id="184057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ea.gov.br/agencia/images/stories/PDFs/comunicado/120925_comunicadodoipea155_v5.pdf" TargetMode="External"/><Relationship Id="rId18" Type="http://schemas.openxmlformats.org/officeDocument/2006/relationships/hyperlink" Target="http://www.mds.gov.br/saladeimprensa/noticias/2013/outubro/brasil-tem-50-milhoes-de-motivos-para-comemorar-os-10-anos-do-bolsa-familia" TargetMode="External"/><Relationship Id="rId3" Type="http://schemas.openxmlformats.org/officeDocument/2006/relationships/styles" Target="styles.xml"/><Relationship Id="rId21" Type="http://schemas.openxmlformats.org/officeDocument/2006/relationships/hyperlink" Target="https://www.youtube.com/watch?v=rmauSG4IhSI" TargetMode="External"/><Relationship Id="rId7" Type="http://schemas.openxmlformats.org/officeDocument/2006/relationships/footnotes" Target="footnotes.xml"/><Relationship Id="rId12" Type="http://schemas.openxmlformats.org/officeDocument/2006/relationships/hyperlink" Target="https://www.fao.org.br/download/SOFI_p.pdf" TargetMode="External"/><Relationship Id="rId17" Type="http://schemas.openxmlformats.org/officeDocument/2006/relationships/hyperlink" Target="http://www.mds.gov.br/saladeimprensa/noticias/2008/junho/para-87-dos-beneficiarios-do-bolsa-familia-gasto-com-alimentacao-e-priorida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nu-brasil.org.br/documentos_direitoshumanos.php" TargetMode="External"/><Relationship Id="rId20" Type="http://schemas.openxmlformats.org/officeDocument/2006/relationships/hyperlink" Target="https://www.youtube.com/watch?v=azjU-Sve1c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rbarros.com.br/pt/tres-geracoes-de-direitos.con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lanalto.gov.br/ccivil_03/_ato2004-2006/2004/lei/l10.836.htm" TargetMode="External"/><Relationship Id="rId23" Type="http://schemas.openxmlformats.org/officeDocument/2006/relationships/footer" Target="footer1.xml"/><Relationship Id="rId10" Type="http://schemas.openxmlformats.org/officeDocument/2006/relationships/hyperlink" Target="http://epocanegocios.globo.com/Revista/Common/0,,EMI71666-16642,00-O+REI+DA+BELINDIA.html" TargetMode="External"/><Relationship Id="rId19" Type="http://schemas.openxmlformats.org/officeDocument/2006/relationships/hyperlink" Target="http://achadoseconomicos.blogosfera.uol.com.br/2014/06/05/a-2/" TargetMode="External"/><Relationship Id="rId4" Type="http://schemas.microsoft.com/office/2007/relationships/stylesWithEffects" Target="stylesWithEffects.xml"/><Relationship Id="rId9" Type="http://schemas.openxmlformats.org/officeDocument/2006/relationships/hyperlink" Target="http://www.dhnet.org.br/dados/relatorios/dh/br/relatores_onu/desc_ziegler/i_definicaohistoria.htm" TargetMode="External"/><Relationship Id="rId14" Type="http://schemas.openxmlformats.org/officeDocument/2006/relationships/hyperlink" Target="http://www.planalto.gov.br/ccivil_03/leis/LEIS_2001/L10219.htm" TargetMode="External"/><Relationship Id="rId22" Type="http://schemas.openxmlformats.org/officeDocument/2006/relationships/hyperlink" Target="http://vimeo.com/7330936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epecdg.com.br/Arquivos/ArtigosBacha/090701_Edmar_Bacha_folha.pdf" TargetMode="External"/><Relationship Id="rId2" Type="http://schemas.openxmlformats.org/officeDocument/2006/relationships/hyperlink" Target="https://undime.org.br/noticia/bolsa-familia-amplia-consumo-de-alimentos-entre-os-mais-pobres-" TargetMode="External"/><Relationship Id="rId1" Type="http://schemas.openxmlformats.org/officeDocument/2006/relationships/hyperlink" Target="http://epocanegocios.globo.com/Revista/Common/0,,ERT71666-16642,00.html" TargetMode="External"/><Relationship Id="rId4" Type="http://schemas.openxmlformats.org/officeDocument/2006/relationships/hyperlink" Target="http://achadoseconomicos.blogosfera.uol.com.br/2014/06/05/a-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90799-80F1-4966-A2BA-7EE0B7A4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1</Pages>
  <Words>4157</Words>
  <Characters>22450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Antonio Cesar da Silva Pinheiro</cp:lastModifiedBy>
  <cp:revision>22</cp:revision>
  <dcterms:created xsi:type="dcterms:W3CDTF">2014-12-01T21:31:00Z</dcterms:created>
  <dcterms:modified xsi:type="dcterms:W3CDTF">2019-10-28T15:45:00Z</dcterms:modified>
</cp:coreProperties>
</file>