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86" w:after="0" w:line="240"/>
        <w:ind w:right="1137" w:left="753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386" w:after="0" w:line="240"/>
        <w:ind w:right="1137" w:left="753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object w:dxaOrig="4905" w:dyaOrig="4515">
          <v:rect xmlns:o="urn:schemas-microsoft-com:office:office" xmlns:v="urn:schemas-microsoft-com:vml" id="rectole0000000000" style="width:245.250000pt;height:22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386" w:after="0" w:line="240"/>
        <w:ind w:right="1137" w:left="753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386" w:after="0" w:line="240"/>
        <w:ind w:right="1137" w:left="753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6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Obstétrica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na Sala de Parto e Suas Consequências na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Saúde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Mental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das Mulheres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(Artigo Não Indexado)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Fátima Lemes de Oliveira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Luís Ricardo Saldanha de Oliveira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Carlos Augusto Carvalho Silveira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Gabriela Gonsales Maciel Goes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59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57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92" w:firstLine="0"/>
        <w:jc w:val="left"/>
        <w:rPr>
          <w:rFonts w:ascii="Calibri Light" w:hAnsi="Calibri Light" w:cs="Calibri Light" w:eastAsia="Calibri Ligh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897" w:left="89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violência obstétrica é um problema que prejudica tanto a saúde quanto os direitos das mulheres. Muitas delas desconhecem o significado desse termo e como se proteger de suas consequências. Este estudo tem como objetivo investigar os impactos psicológicos da violência obstétrica nas mulheres, identificando sintomas de distúrbios como depressão e ansiedade, além de analisar as principais evidências científicas relacionadas a esse tema, destacando sua prevalência, consequências e práticas médicas associadas. Para tanto, foi realizada uma Revisão Integrativa, com busca nas bases de dados PubMed e BVS, utilizando descritores em português e inglês. Após a aplicação de critérios de inclusão e exclusão, foram analisados 18 artigos científicos publicados entre 2018 e 2023, em português, inglês e espanhol. Os resultados apontaram que a maioria dos artigos (72%) foram publicados em português, com destaque para o Brasil. A Biblioteca Virtual de Saúde - BVS foi a base de dados mais utilizada (56%). A maior quantidade de publicações ocorreu nos anos de 2022 (39%) e 2023 (17%). Os estudos foram predominantemente do tipo transversal (33%), seguidos por qualitativos (28%). Em suma, a violência obstétrica é uma realidade que impacta a saúde mental e os direitos reprodutivos de muitas mulheres ao redor do mundo. Compreende-se que o desrespeito, abuso verbal, físico e psicológico, intervenções desnecessárias e discriminação são algumas das formas mais comuns de violência obstétrica, acarretando em consequências como depressão pós-parto, transtorno de estresse pós-traumático, insatisfação com os serviços de saúde e perda de confiança nos profissionais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9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 de Parto, Violência, Cuidados.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7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8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1" w:after="0" w:line="240"/>
        <w:ind w:right="0" w:left="20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INTRODUÇÃO</w:t>
      </w:r>
    </w:p>
    <w:p>
      <w:pPr>
        <w:spacing w:before="243" w:after="0" w:line="360"/>
        <w:ind w:right="1326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agressão obstétrica, conhecida como VO, é uma situação que prejudica a saúde e os direitos das mulheres. Este tipo de violência ocorre em qualquer fase da gravidez, parto, pós-parto ou aborto. A violência obstétrica é identificada quando é perpetrada por profissionais de saúde que acompanham as mulheres durante a gestação e pós-parto, resultando em desrespeito, abusos e agressões, seja de natureza psicológica ou física.</w:t>
      </w:r>
    </w:p>
    <w:p>
      <w:pPr>
        <w:spacing w:before="51" w:after="0" w:line="360"/>
        <w:ind w:right="1321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Assim sendo, algumas condutas inadmissíveis consistem em: maus tratos, ofensas, recusa de atendimento em hospital ou maternidade, e ainda, recusa de analgesia para alívio da dor (Berzon; Shabot, 2023). Nesse cenário, a VO impede as mulheres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exercerem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liberdade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autonomia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corpos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sexualidade, afetando sua qualidade de vida (Nascimento et al., 2022).</w:t>
      </w:r>
    </w:p>
    <w:p>
      <w:pPr>
        <w:spacing w:before="46" w:after="0" w:line="360"/>
        <w:ind w:right="1318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gestação e o período pós-natal são períodos que requerem cuidados especiais, pois acarretam diversas transformações - corporais, hormonais, emocionais e sociais - que possivelmente impactam a saúde mental da mulher. Esses momentos são especialmente vulneráveis ​​à manifestação de sinais psicológicos e ao surgimento de transtornos psiquiátricos. A depressão e a ansiedade aparecem com maior frequência nessas situações. (Aleixo; Gonçalves, 2017).</w:t>
      </w:r>
    </w:p>
    <w:p>
      <w:pPr>
        <w:spacing w:before="46" w:after="0" w:line="360"/>
        <w:ind w:right="1320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 a pesquisa Mulheres brasileiras e gênero nos espaços públicos e privados, uma em cada quatro mulheres brasileiras sofrem VO. Outro levantamento nacional, 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entrevistou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23.940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que deram à luz,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revelou um excesso de intervenções médicas no parto e no nascimento, caracterizando um modelo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assistencial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baseado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desnecessárias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hipermedicalização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 Todavia, essas intervenções podem causar danos à saúde da mãe e do bebê, como prematuridade provocada, internação em UTI neonatal, hemorragia e infecção pós- parto (Lansky et al., 2019).</w:t>
      </w:r>
    </w:p>
    <w:p>
      <w:pPr>
        <w:spacing w:before="45" w:after="0" w:line="360"/>
        <w:ind w:right="1320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 percebe-se a necessidade de realização de estudos que enfatizem as lacunas citadas anteriormente e busquem estratégias eficazes para combater a VO. É crucial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entender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prevalência e as consequências da VO,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 como identificar as barreiras que impedem as mulheres de denunciar esses abusos. Nesse contexto, justifica-se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políticas públicas e legislação específica para prevenir e punir a VO.</w:t>
      </w:r>
    </w:p>
    <w:p>
      <w:pPr>
        <w:spacing w:before="47" w:after="0" w:line="360"/>
        <w:ind w:right="1321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base no exposto, elencou-se como objetivos desta pesquisa: investigar os impactos psicológicos da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ênfase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 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 de distúrbios psiquiátricos como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depressão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ansiedade e analisar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principais evidências científicas relacionadas à VO,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destacando a prevalência, as consequências e as práticas médicas associadas.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0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METODOLOGIA</w:t>
      </w:r>
    </w:p>
    <w:p>
      <w:pPr>
        <w:spacing w:before="243" w:after="0" w:line="360"/>
        <w:ind w:right="1327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fim de atingir os objetivos propostos pelo estudo, foi realizada uma Revisão Integrativa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Casarin,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(2020)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revisão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integrativa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objetivo reunir achados de trabalhos empíricos e teóricos, permitindo a síntese de resultados e aprofundamento da compreensão sobre um fenômeno específico, com base na filiação epistemológica dos trabalhos incluídos.</w:t>
      </w:r>
    </w:p>
    <w:p>
      <w:pPr>
        <w:spacing w:before="50" w:after="0" w:line="360"/>
        <w:ind w:right="1321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presente artigo científico adotou-se as seis etapas propostas por Mendes; Silveira; Galvão, (2008) para realizar uma Revisão Integrativa, que são: 1- identificação do tema e seleção da hipótese ou questão de pesquisa para a elaboração da revisão integrativa, 2- estabelecimento de critérios para inclusão e exclusão de estudos/ amostragem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literatura,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extraídas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estudos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selecionados/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categorização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4-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 incluídos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revisão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integrativa,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5-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interpretação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6-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revisão/síntese do conhecimento.</w:t>
      </w:r>
    </w:p>
    <w:p>
      <w:pPr>
        <w:spacing w:before="0" w:after="0" w:line="240"/>
        <w:ind w:right="0" w:left="20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RESULTADOS</w:t>
      </w:r>
    </w:p>
    <w:p>
      <w:pPr>
        <w:spacing w:before="243" w:after="0" w:line="360"/>
        <w:ind w:right="1328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artigos selecionados para esta revisão integrativa foram publicados entre 2018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concentração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publicações ocorreu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 dois últimos anos, com 17% em 2023 e 39% em 2022. Em 2021, foram publicados 17% dos artigos, enquanto em 2020 apenas 6%. Os anos de 2019 e 2018 apresentaram a mesma frequência de publicações, com 11% cada ano.</w:t>
      </w:r>
    </w:p>
    <w:p>
      <w:pPr>
        <w:spacing w:before="45" w:after="0" w:line="360"/>
        <w:ind w:right="1321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Quanto ao país e ao idioma de publicação, apenas um artigo (6%) foi publicado em espanhol, no Chile. Cinco artigos (22%) foram publicados em inglês, abordando contextos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países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Irã,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Gana,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Guiné,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Myanmar,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Nigéria,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França, Suécia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Egito.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maioria dos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treze no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(72%),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 publicados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português,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diz respeito a base de dados, 10 (56%) foram encontrados na Biblioteca Virtual de Saúde - BVS. Os outros 8 artigos (44%) foram localizados na PubMed.</w:t>
      </w:r>
    </w:p>
    <w:p>
      <w:pPr>
        <w:spacing w:before="15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357"/>
        <w:ind w:right="1137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Quadro 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Descrição dos estudos selecionados para a revisão segundo título, autoria, ano, país/idioma, base de dados e revista. Brasil, 2023.</w:t>
      </w:r>
    </w:p>
    <w:tbl>
      <w:tblPr>
        <w:tblInd w:w="1147" w:type="dxa"/>
      </w:tblPr>
      <w:tblGrid>
        <w:gridCol w:w="418"/>
        <w:gridCol w:w="1916"/>
        <w:gridCol w:w="1576"/>
        <w:gridCol w:w="730"/>
        <w:gridCol w:w="1566"/>
        <w:gridCol w:w="1047"/>
        <w:gridCol w:w="1619"/>
      </w:tblGrid>
      <w:tr>
        <w:trPr>
          <w:trHeight w:val="585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3" w:left="91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63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Título: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70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Autoria: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Ano: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País/Idioma: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120" w:left="190" w:hanging="53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Base</w:t>
            </w:r>
            <w:r>
              <w:rPr>
                <w:rFonts w:ascii="Calibri" w:hAnsi="Calibri" w:cs="Calibri" w:eastAsia="Calibri"/>
                <w:b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dados: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Revista:</w:t>
            </w:r>
          </w:p>
        </w:tc>
      </w:tr>
      <w:tr>
        <w:trPr>
          <w:trHeight w:val="121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 obstétrica no Chile: percepção das</w:t>
            </w:r>
            <w:r>
              <w:rPr>
                <w:rFonts w:ascii="Calibri" w:hAnsi="Calibri" w:cs="Calibri" w:eastAsia="Calibri"/>
                <w:color w:val="auto"/>
                <w:spacing w:val="68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Calibri" w:hAnsi="Calibri" w:cs="Calibri" w:eastAsia="Calibri"/>
                <w:color w:val="auto"/>
                <w:spacing w:val="7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93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diferenças entre os serviços de saúde.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8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Castro;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Taxas.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9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Chile/Espanhol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88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Panamericana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 Saúde Pública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6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147" w:type="dxa"/>
      </w:tblPr>
      <w:tblGrid>
        <w:gridCol w:w="418"/>
        <w:gridCol w:w="1916"/>
        <w:gridCol w:w="1576"/>
        <w:gridCol w:w="730"/>
        <w:gridCol w:w="1566"/>
        <w:gridCol w:w="1047"/>
        <w:gridCol w:w="1619"/>
      </w:tblGrid>
      <w:tr>
        <w:trPr>
          <w:trHeight w:val="1953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8" w:leader="none"/>
                <w:tab w:val="left" w:pos="1247" w:leader="none"/>
                <w:tab w:val="left" w:pos="1603" w:leader="none"/>
                <w:tab w:val="left" w:pos="1636" w:leader="none"/>
              </w:tabs>
              <w:spacing w:before="1" w:after="0" w:line="240"/>
              <w:ind w:right="88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Maus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tratos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mulheres</w:t>
            </w:r>
            <w:r>
              <w:rPr>
                <w:rFonts w:ascii="Calibri" w:hAnsi="Calibri" w:cs="Calibri" w:eastAsia="Calibri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Calibri" w:hAnsi="Calibri" w:cs="Calibri" w:eastAsia="Calibri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 parto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depressão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pós-parto: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análise secundária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inquérito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comunitário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OMS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 quatro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países.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Guure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9" w:left="108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Gana, Guiné, Myanmar e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Nigéria/Inglês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63" w:leader="none"/>
              </w:tabs>
              <w:spacing w:before="1" w:after="0" w:line="240"/>
              <w:ind w:right="96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BMJ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Global Health</w:t>
            </w:r>
          </w:p>
        </w:tc>
      </w:tr>
      <w:tr>
        <w:trPr>
          <w:trHeight w:val="1224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Desrespeito durante o parto e saúde mental pós-parto: um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coorte</w:t>
            </w:r>
          </w:p>
          <w:p>
            <w:pPr>
              <w:spacing w:before="3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francês.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Leavy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França/Inglês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" w:left="108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 BMC pregnancy and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childbirth</w:t>
            </w:r>
          </w:p>
        </w:tc>
      </w:tr>
      <w:tr>
        <w:trPr>
          <w:trHeight w:val="121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1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 obstétrica</w:t>
            </w:r>
            <w:r>
              <w:rPr>
                <w:rFonts w:ascii="Calibri" w:hAnsi="Calibri" w:cs="Calibri" w:eastAsia="Calibri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à luz da Teoria da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Diversidade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Universalidade</w:t>
            </w:r>
            <w:r>
              <w:rPr>
                <w:rFonts w:ascii="Calibri" w:hAnsi="Calibri" w:cs="Calibri" w:eastAsia="Calibri"/>
                <w:color w:val="auto"/>
                <w:spacing w:val="64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do</w:t>
            </w:r>
          </w:p>
          <w:p>
            <w:pPr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Cuidado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Cultural.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Melo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Cuidarte</w:t>
            </w:r>
          </w:p>
        </w:tc>
      </w:tr>
      <w:tr>
        <w:trPr>
          <w:trHeight w:val="979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07" w:leader="none"/>
              </w:tabs>
              <w:spacing w:before="2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Concepção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puérperas sobre violência obstétrica: Revisão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integrativa.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Gomes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8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i/>
                <w:color w:val="auto"/>
                <w:spacing w:val="-2"/>
                <w:position w:val="0"/>
                <w:sz w:val="20"/>
                <w:shd w:fill="auto" w:val="clear"/>
              </w:rPr>
              <w:t xml:space="preserve">Nursing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(São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Paulo)</w:t>
            </w:r>
          </w:p>
        </w:tc>
      </w:tr>
      <w:tr>
        <w:trPr>
          <w:trHeight w:val="1219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47" w:leader="none"/>
                <w:tab w:val="left" w:pos="1530" w:leader="none"/>
              </w:tabs>
              <w:spacing w:before="0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 obstétrica: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prática vivenciada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por</w:t>
            </w:r>
          </w:p>
          <w:p>
            <w:pPr>
              <w:tabs>
                <w:tab w:val="left" w:pos="1602" w:leader="none"/>
              </w:tabs>
              <w:spacing w:before="0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processo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parturitivo.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Costa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0" w:after="0" w:line="240"/>
              <w:ind w:right="97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Enfermagem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UFPE online</w:t>
            </w:r>
          </w:p>
        </w:tc>
      </w:tr>
      <w:tr>
        <w:trPr>
          <w:trHeight w:val="1461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Formas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tabs>
                <w:tab w:val="left" w:pos="1612" w:leader="none"/>
              </w:tabs>
              <w:spacing w:before="0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prevalência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violência obstétrica durante o trabalho de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Calibri" w:hAnsi="Calibri" w:cs="Calibri" w:eastAsia="Calibri"/>
                <w:color w:val="auto"/>
                <w:spacing w:val="29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7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parto:</w:t>
            </w:r>
          </w:p>
          <w:p>
            <w:pPr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integrativa.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Souto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0" w:after="0" w:line="240"/>
              <w:ind w:right="97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Enfermagem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UFPE online</w:t>
            </w:r>
          </w:p>
        </w:tc>
      </w:tr>
      <w:tr>
        <w:trPr>
          <w:trHeight w:val="97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52" w:leader="none"/>
              </w:tabs>
              <w:spacing w:before="1" w:after="0" w:line="240"/>
              <w:ind w:right="88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</w:t>
            </w:r>
            <w:r>
              <w:rPr>
                <w:rFonts w:ascii="Calibri" w:hAnsi="Calibri" w:cs="Calibri" w:eastAsia="Calibri"/>
                <w:color w:val="auto"/>
                <w:spacing w:val="6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obstétrica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estudo</w:t>
            </w:r>
          </w:p>
          <w:p>
            <w:pPr>
              <w:tabs>
                <w:tab w:val="left" w:pos="1530" w:leader="none"/>
              </w:tabs>
              <w:spacing w:before="0" w:after="0" w:line="240"/>
              <w:ind w:right="92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qualitativo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por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entrevista.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Annborn; Finnbogadóttir.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Suécia/Inglês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 Obstetrícia</w:t>
            </w:r>
          </w:p>
        </w:tc>
      </w:tr>
      <w:tr>
        <w:trPr>
          <w:trHeight w:val="170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7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45" w:leader="none"/>
              </w:tabs>
              <w:spacing w:before="1" w:after="0" w:line="240"/>
              <w:ind w:right="90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 obstétrica e fatores associados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mulheres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 o parto em instalações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 na</w:t>
            </w:r>
            <w:r>
              <w:rPr>
                <w:rFonts w:ascii="Calibri" w:hAnsi="Calibri" w:cs="Calibri" w:eastAsia="Calibri"/>
                <w:color w:val="auto"/>
                <w:spacing w:val="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zona</w:t>
            </w:r>
            <w:r>
              <w:rPr>
                <w:rFonts w:ascii="Calibri" w:hAnsi="Calibri" w:cs="Calibri" w:eastAsia="Calibri"/>
                <w:color w:val="auto"/>
                <w:spacing w:val="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5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Gedeo,</w:t>
            </w:r>
          </w:p>
          <w:p>
            <w:pPr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Etiópia.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Molla;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Wudneh;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Tilahun.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Egito/Inglês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5" w:left="108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 BMC pregnancy and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childbirth</w:t>
            </w:r>
          </w:p>
        </w:tc>
      </w:tr>
      <w:tr>
        <w:trPr>
          <w:trHeight w:val="170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07" w:leader="none"/>
              </w:tabs>
              <w:spacing w:before="1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Associação entre maus tratos à</w:t>
            </w:r>
            <w:r>
              <w:rPr>
                <w:rFonts w:ascii="Calibri" w:hAnsi="Calibri" w:cs="Calibri" w:eastAsia="Calibri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 durante o parto e sintomas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sugestivos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tabs>
                <w:tab w:val="left" w:pos="1463" w:leader="none"/>
              </w:tabs>
              <w:spacing w:before="0" w:after="0" w:line="243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depressão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pós-</w:t>
            </w:r>
          </w:p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parto.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Paiz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5" w:left="108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 BMC pregnancy and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childbirth</w:t>
            </w:r>
          </w:p>
        </w:tc>
      </w:tr>
      <w:tr>
        <w:trPr>
          <w:trHeight w:val="1219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07" w:leader="none"/>
              </w:tabs>
              <w:spacing w:before="1" w:after="0" w:line="240"/>
              <w:ind w:right="88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Significado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violência obstétrica para os profissionais que</w:t>
            </w:r>
            <w:r>
              <w:rPr>
                <w:rFonts w:ascii="Calibri" w:hAnsi="Calibri" w:cs="Calibri" w:eastAsia="Calibri"/>
                <w:color w:val="auto"/>
                <w:spacing w:val="65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atuam</w:t>
            </w:r>
            <w:r>
              <w:rPr>
                <w:rFonts w:ascii="Calibri" w:hAnsi="Calibri" w:cs="Calibri" w:eastAsia="Calibri"/>
                <w:color w:val="auto"/>
                <w:spacing w:val="64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na</w:t>
            </w:r>
          </w:p>
          <w:p>
            <w:pPr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parto.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Bitencourt;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Oliveira;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Rennó.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Foco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6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147" w:type="dxa"/>
      </w:tblPr>
      <w:tblGrid>
        <w:gridCol w:w="418"/>
        <w:gridCol w:w="1916"/>
        <w:gridCol w:w="1576"/>
        <w:gridCol w:w="730"/>
        <w:gridCol w:w="1566"/>
        <w:gridCol w:w="1047"/>
        <w:gridCol w:w="1619"/>
      </w:tblGrid>
      <w:tr>
        <w:trPr>
          <w:trHeight w:val="1224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12" w:leader="none"/>
              </w:tabs>
              <w:spacing w:before="1" w:after="0" w:line="240"/>
              <w:ind w:right="89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obstétrica: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experiência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equipe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multidisciplinar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</w:p>
          <w:p>
            <w:pPr>
              <w:spacing w:before="3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saúde.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Orso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1" w:after="0" w:line="240"/>
              <w:ind w:right="97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Enfermagem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UFPE online</w:t>
            </w:r>
          </w:p>
        </w:tc>
      </w:tr>
      <w:tr>
        <w:trPr>
          <w:trHeight w:val="121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9" w:leader="none"/>
              </w:tabs>
              <w:spacing w:before="5" w:after="0" w:line="240"/>
              <w:ind w:right="92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Repercussões emocionais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em</w:t>
            </w:r>
          </w:p>
          <w:p>
            <w:pPr>
              <w:tabs>
                <w:tab w:val="left" w:pos="1501" w:leader="none"/>
              </w:tabs>
              <w:spacing w:before="0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que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sofreram violência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Obstétrica.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95" w:leader="none"/>
              </w:tabs>
              <w:spacing w:before="5" w:after="0" w:line="240"/>
              <w:ind w:right="95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Assis;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Meurer; Delvan.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64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 Psicologia Argumento</w:t>
            </w:r>
          </w:p>
        </w:tc>
      </w:tr>
      <w:tr>
        <w:trPr>
          <w:trHeight w:val="734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12" w:leader="none"/>
              </w:tabs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Aspectos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obstétrica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Institucionalizada.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Bezerra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Foco</w:t>
            </w:r>
          </w:p>
        </w:tc>
      </w:tr>
      <w:tr>
        <w:trPr>
          <w:trHeight w:val="1464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12" w:leader="none"/>
              </w:tabs>
              <w:spacing w:before="1" w:after="0" w:line="240"/>
              <w:ind w:right="89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Violência obstétrica: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influência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Exposição Sentidos do</w:t>
            </w:r>
            <w:r>
              <w:rPr>
                <w:rFonts w:ascii="Calibri" w:hAnsi="Calibri" w:cs="Calibri" w:eastAsia="Calibri"/>
                <w:color w:val="auto"/>
                <w:spacing w:val="75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Nascer</w:t>
            </w:r>
            <w:r>
              <w:rPr>
                <w:rFonts w:ascii="Calibri" w:hAnsi="Calibri" w:cs="Calibri" w:eastAsia="Calibri"/>
                <w:color w:val="auto"/>
                <w:spacing w:val="75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na</w:t>
            </w:r>
          </w:p>
          <w:p>
            <w:pPr>
              <w:tabs>
                <w:tab w:val="left" w:pos="1530" w:leader="none"/>
              </w:tabs>
              <w:spacing w:before="0" w:after="0" w:line="242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vivência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das</w:t>
            </w:r>
          </w:p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gestantes.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Lansky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Ciência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&amp; Saúde Coletiva</w:t>
            </w:r>
          </w:p>
        </w:tc>
      </w:tr>
      <w:tr>
        <w:trPr>
          <w:trHeight w:val="219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95" w:leader="none"/>
                <w:tab w:val="left" w:pos="1607" w:leader="none"/>
              </w:tabs>
              <w:spacing w:before="1" w:after="0" w:line="240"/>
              <w:ind w:right="89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7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associação</w:t>
            </w:r>
            <w:r>
              <w:rPr>
                <w:rFonts w:ascii="Calibri" w:hAnsi="Calibri" w:cs="Calibri" w:eastAsia="Calibri"/>
                <w:color w:val="auto"/>
                <w:spacing w:val="7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entre desrespeito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abuso de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 o</w:t>
            </w:r>
            <w:r>
              <w:rPr>
                <w:rFonts w:ascii="Calibri" w:hAnsi="Calibri" w:cs="Calibri" w:eastAsia="Calibri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Calibri" w:hAnsi="Calibri" w:cs="Calibri" w:eastAsia="Calibri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depressão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pós-parto:</w:t>
            </w:r>
            <w:r>
              <w:rPr>
                <w:rFonts w:ascii="Calibri" w:hAnsi="Calibri" w:cs="Calibri" w:eastAsia="Calibri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coorte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tabs>
                <w:tab w:val="left" w:pos="1607" w:leader="none"/>
              </w:tabs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nascimentos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Pelotas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2015.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Silveira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1" w:after="0" w:line="240"/>
              <w:ind w:right="97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Transtornos afetivos</w:t>
            </w:r>
          </w:p>
        </w:tc>
      </w:tr>
      <w:tr>
        <w:trPr>
          <w:trHeight w:val="1219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94" w:leader="none"/>
              </w:tabs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violência</w:t>
            </w:r>
          </w:p>
          <w:p>
            <w:pPr>
              <w:tabs>
                <w:tab w:val="left" w:pos="1603" w:leader="none"/>
              </w:tabs>
              <w:spacing w:before="3" w:after="0" w:line="240"/>
              <w:ind w:right="88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obstétrica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cotidiano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assistencial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suas</w:t>
            </w:r>
          </w:p>
          <w:p>
            <w:pPr>
              <w:spacing w:before="3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características.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9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Jardim; Modena.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6" w:left="108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Revista Latino- Americana de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Enfermagem</w:t>
            </w:r>
          </w:p>
        </w:tc>
      </w:tr>
      <w:tr>
        <w:trPr>
          <w:trHeight w:val="97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" w:left="1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94" w:leader="none"/>
              </w:tabs>
              <w:spacing w:before="1" w:after="0" w:line="240"/>
              <w:ind w:right="0" w:left="1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violência</w:t>
            </w:r>
          </w:p>
          <w:p>
            <w:pPr>
              <w:tabs>
                <w:tab w:val="left" w:pos="1603" w:leader="none"/>
              </w:tabs>
              <w:spacing w:before="0" w:after="0" w:line="240"/>
              <w:ind w:right="88" w:left="11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obstétrica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contexto do parto e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nascimento.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Rodrigues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Brasil/Português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1" w:after="0" w:line="240"/>
              <w:ind w:right="97" w:left="10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Revista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Enfermagem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UFPE online</w:t>
            </w:r>
          </w:p>
        </w:tc>
      </w:tr>
    </w:tbl>
    <w:p>
      <w:pPr>
        <w:spacing w:before="4" w:after="0" w:line="240"/>
        <w:ind w:right="0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adaptado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autoras.</w:t>
      </w:r>
    </w:p>
    <w:p>
      <w:pPr>
        <w:spacing w:before="24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1321" w:left="1319" w:firstLine="70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diz respeito ao tipo de estudo, a maior concentração foi de estudos do tipo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transversal,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correspondeu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33%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(7)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artigos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analisados.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seguida, 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 de estudo qualitativo foi mencionado em 28% (5) dos artigos. Os estudos de coorte representaram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11%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integrativa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literatura foi mencionada em 22% (4) dos artigos. Por fim, o tipo análise secundária foi mencionada em apenas 6% (1) dos artigos.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57"/>
        <w:ind w:right="1337" w:left="1319" w:firstLine="70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uma apresentação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 eficaz dos resultados deste estudo,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discussão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 organizada em três subtópicos distintos, conforme evidenciado no tópico a seguir:</w:t>
      </w:r>
    </w:p>
    <w:p>
      <w:pPr>
        <w:spacing w:before="24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0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DISCUSSÃO</w:t>
      </w:r>
    </w:p>
    <w:p>
      <w:pPr>
        <w:spacing w:before="200" w:after="0" w:line="240"/>
        <w:ind w:right="0" w:left="131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formas:</w:t>
      </w:r>
    </w:p>
    <w:p>
      <w:pPr>
        <w:spacing w:before="192" w:after="0" w:line="360"/>
        <w:ind w:right="1323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artigos selecionados abordam a temática da violência obstétrica, que é definida como qualquer ato ou omissão que cause danos físico, psicológico ou emocional à mulher durante o processo de gestação, parto e puerpério. Os autores utilizaram diferentes metodologias e perspectivas para analisar esse fenômeno, que afeta a saúde e os direitos das mulheres.</w:t>
      </w:r>
    </w:p>
    <w:p>
      <w:pPr>
        <w:spacing w:before="45" w:after="0" w:line="360"/>
        <w:ind w:right="1325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Castro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(2022) 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(2022)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realizaram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transversais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 a violência obstétrica (VO) no Chile e no Brasil, respectivamente, a partir das perspectivas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vivenciaram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situação.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revelaram que a VO é uma realidade frequente e que afeta negativamente a saúde física e emocional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satisfação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 que contribuem para a VO incluem a falta de informação, comunicação e respeito; a desumanização e a exposição do corpo; o medo e o desconforto; e as diferenças culturais, étnicas, geracionais e de orientação sexual. Os autores utilizaram diferentes referenciais teóricos para analisar os seus dados, sendo que Melo et al. (2022) adaptaram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Teoria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Diversidade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Universalidade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Cultural 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Madeleine Leininger ao contexto brasileiro.</w:t>
      </w:r>
    </w:p>
    <w:p>
      <w:pPr>
        <w:spacing w:before="49" w:after="0" w:line="360"/>
        <w:ind w:right="1328" w:left="1319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 estudo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transversal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 por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 et al. (2022) e um estudo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qualitativo por entrevista conduzido por Annborn e Finnobogadóttir (2022) investigaram a ocorrência de violência obstétrica (VO) em diferentes contextos. O primeiro estudo entrevistou 157 puérperas atendidas em Unidades de Atenção Primária à Saúde na cidade de Francisco Beltrão, no Sudoeste do Paraná, e o segundo entrevistou 12 mulheres que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sofreram VO na Suécia. Ambos os estudos revelaram diversas formas de violência praticadas pelos profissionais de saúde, tais como: falta de informação e consentimento,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alívio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insuficiente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dor,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confiança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segurança,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gritos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críticas intensas,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manobra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Kristeller,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toques vaginais frequentes 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proibição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consumo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alimentos ou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bebidas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parto.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relataram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sentiram abusadas e compararam o parto à violação.</w:t>
      </w:r>
    </w:p>
    <w:p>
      <w:pPr>
        <w:spacing w:before="187" w:after="0" w:line="364"/>
        <w:ind w:right="1320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estudos mencionados abordaram a questão crítica do desrespeito e maus- tratos durante o parto e suas consequências para a saúde mental das mulheres.</w:t>
      </w:r>
    </w:p>
    <w:p>
      <w:pPr>
        <w:spacing w:before="36" w:after="0" w:line="360"/>
        <w:ind w:right="1326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Guure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(2023)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realizaram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secundária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inquérito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comunitário da OMS em quatro países, revelando que 39% das 2672 mulheres pesquisadas desenvolveram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depressão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pós-parto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(DPP)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sofrerem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maus-tratos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 Este estudo forneceu uma visão abrangente da prevalência de DPP em mulheres que sofreram maus-tratos durante o parto, destacando a necessidade de políticas e programas centrados nas mulheres para melhorar as experiências pós-natais.</w:t>
      </w:r>
    </w:p>
    <w:p>
      <w:pPr>
        <w:spacing w:before="47" w:after="0" w:line="362"/>
        <w:ind w:right="1320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Leavy et al. (2023),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seu estudo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coorte na França,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descobriram que 8,13% das mães relataram desrespeito durante o parto 3 dias após o nascimento, e esse número aumentou para 10,56% dois meses depois. Além disso, 10,56% das mães sofreram de depressão pós-parto e 4,06% foram diagnosticadas com transtorno de estresse pós-traumático relacionado ao parto (CB-PTSD) dois meses após o parto. Este estudo reforça a necessidade de uma abordagem mais respeitosa e centrada na paciente durante o parto, ecoando as descobertas de Guure et al. (2023)</w:t>
      </w:r>
    </w:p>
    <w:p>
      <w:pPr>
        <w:spacing w:before="29" w:after="0" w:line="360"/>
        <w:ind w:right="1325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Paiz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(2022)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exploraram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maus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parto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sugestivos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depressão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pós-parto.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descobriram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que sofreram maus-tratos durante o parto tinham maior probabilidade de apresentar sintomas de depressão pós-parto. Este estudo destaca a importância de identificar e abordar os maus tratos durante o parto para prevenir problemas de saúde mental no pós-parto, um ponto que é consistente com as descobertas de Guure et al. (2023) e Leavy et al. (2023).</w:t>
      </w:r>
    </w:p>
    <w:p>
      <w:pPr>
        <w:spacing w:before="43" w:after="0" w:line="362"/>
        <w:ind w:right="1329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Outra limitação é que a maioria dos estudos incluídos na revisão foram realizados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português.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influenciado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 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conclusões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global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afeta mulheres em muitos contextos diferentes.</w:t>
      </w:r>
    </w:p>
    <w:p>
      <w:pPr>
        <w:spacing w:before="35" w:after="0" w:line="362"/>
        <w:ind w:right="1327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incluídos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utilizaram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metodologias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perspectivas para analisar a violência obstétrica. Isso pode ter levado a variações na definição e na medição da violência obstétrica, dificultando a comparação dos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resultados.</w:t>
      </w:r>
    </w:p>
    <w:p>
      <w:pPr>
        <w:spacing w:before="23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0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auto"/>
          <w:spacing w:val="-16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FINAIS</w:t>
      </w:r>
    </w:p>
    <w:p>
      <w:pPr>
        <w:spacing w:before="242" w:after="0" w:line="360"/>
        <w:ind w:right="1330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resultados indicam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é um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problema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afeta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muitas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em diferentes contextos. As formas de violência variam, incluindo a falta de informação,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respeito;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desumanização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exposição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corpo;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medo e o desconforto; e as diferenças culturais, étnicas, geracionais e de orientação sexual.</w:t>
      </w:r>
    </w:p>
    <w:p>
      <w:pPr>
        <w:spacing w:before="48" w:after="0" w:line="360"/>
        <w:ind w:right="1327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os estudos revisados fornecem evidências convincentes de que a violência obstétrica pode contribuir para o desenvolvimento de problemas de saúde mental, como depressão pós-parto. Isso destaca a necessidade de práticas obstétricas respeitosas e centradas na paciente para promover a saúde mental das mulheres no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pós-parto.</w:t>
      </w:r>
    </w:p>
    <w:p>
      <w:pPr>
        <w:spacing w:before="45" w:after="0" w:line="362"/>
        <w:ind w:right="1329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entanto, muitos profissionais de saúde não reconhecem suas próprias práticas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violentas.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reforça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 os profissionais de saúde sobre a violência obstétrica.</w:t>
      </w:r>
    </w:p>
    <w:p>
      <w:pPr>
        <w:spacing w:before="41" w:after="0" w:line="360"/>
        <w:ind w:right="1318" w:left="131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conclusão, este estudo destaca a urgência de abordar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violência obstétrica como uma questão de saúde pública. É crucial que políticas e programas sejam implementados para garantir que todas as mulheres recebam cuidados respeitosos e livres de violência durante o parto. Além disso, mais pesquisas são necessárias para entender melhor as barreiras que impedem as mulheres de denunciar esses abusos.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31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REFERÊNCIAS</w:t>
      </w:r>
    </w:p>
    <w:p>
      <w:pPr>
        <w:spacing w:before="24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2"/>
        <w:ind w:right="1320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ARAÚJO, Wanderson Cássio Oliveira.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Recuperação da informação em saúde: construção, modelos e estratégias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[S.l.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]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2020. Disponível em: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http://repositorio.ufc.br/handle/riufc/52993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"http://repositorio.ufc.br/handle/riufc/52993"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Acesso em: 22 out. 2023.</w:t>
      </w:r>
    </w:p>
    <w:p>
      <w:pPr>
        <w:spacing w:before="236" w:after="0" w:line="240"/>
        <w:ind w:right="1325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ALEIXO,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Bruna Andrade;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GONÇALVES,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Márcia. Transtornos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psiquiátricos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gestação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puerpério.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Psychiatry on line Brasil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[S.l.], 2017. Disponível em: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https://www.polbr.med.br/ano17/prat0517.php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"https://www.polbr.med.br/ano17/prat0517.php"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Acesso em: 15 set. 2023.</w:t>
      </w:r>
    </w:p>
    <w:p>
      <w:pPr>
        <w:spacing w:before="240" w:after="0" w:line="240"/>
        <w:ind w:right="1326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ANNBORN, Anna; FINNBOGADÓTTIR, Hafrún Rafnar. Violência obstétrica: um estudo qualitativo por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entrevista.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Obstetrícia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[sl], vol. 105, pág. 103212,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 Disponível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http://dx.doi.org/10.1016/j.midw.2021.103212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"http://dx.doi.org/10.1016/j.midw.2021.103212"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0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ASSIS, Karina Goes de; MEURER, Fernanda; DELVAN, Josiane da Silva. Repercussões emocionais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sofreram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Psicologia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Argumento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[sl], vol. 39, não. 103, pág. 135, 2020. Disponível em: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http://dx.doi.org/10.7213/psicolargum.39.103.ao07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"http://dx.doi.org/10.7213/psicolargum.39.103.ao07"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39" w:after="0" w:line="240"/>
        <w:ind w:right="1316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BERZON, Corinne; SHABOT, Sara Cohen. Violência e vulnerabilidade obstétrica: uma abordagem bioética.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IJFAB: Jornal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Abordagens Feministas à Bioética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16, não. 1, pág. 52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76, 2023. Dispon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ível em: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http://dx.doi.org/10.3138/ijfab-</w:t>
        </w:r>
      </w:hyperlink>
    </w:p>
    <w:p>
      <w:pPr>
        <w:spacing w:before="0" w:after="0" w:line="240"/>
        <w:ind w:right="0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16.2.02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shd w:fill="auto" w:val="clear"/>
          </w:rPr>
          <w:t xml:space="preserve"> HYPERLINK "http://dx.doi.org/10.3138/ijfab-16.2.02"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3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BEZERRA, Elys Oliveira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 da Violência Obstétrica Institucionalizada.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Enfermagem em Foco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11, não. 6, 2021. Disponível em: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http://dx.doi.org/10.21675/2357-707x.2020.v11.n6.3821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"http://dx.doi.org/10.21675/2357-707x.2020.v11.n6.3821"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7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BITENCOURT, Angélica De Cássia; OLIVEIRA, Samanta Luzia de; RENNÓ, Giseli Mendes. Significado de violência obstétrica para os profissionais que atuam na assistência ao parto.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Enfermagem em Foco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12, não. 4, 2021. Disponível em: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http://dx.doi.org/10.21675/2357-707x.2021.v12.n4.4614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"http://dx.doi.org/10.21675/2357-707x.2021.v12.n4.4614"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39" w:after="0" w:line="240"/>
        <w:ind w:right="1316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CASARIN, Sidnéia Tessmer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 de revisão de literatura: considerações das editoras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Nursing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review: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considerations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the editors of the Journal of Nursing and Health.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Journal of Nursing and Health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s. l.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vol. 10, no. 5, 2020. Disponível em: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http://dx.doi.org/10.15210/jonah.v10i5.19924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"http://dx.doi.org/10.15210/jonah.v10i5.19924"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15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CASTRO, Manuel Cárdenas; TAXAS, Stella Salineiro. Violência obstétrica no Chile: percepção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centros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Panamericana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 Salud Pública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46, pág. 1, 2022. Disponível em: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http://dx.doi.org/10.26633/rpsp.2022.24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"http://dx.doi.org/10.26633/rpsp.2022.24"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4" w:after="0" w:line="240"/>
        <w:ind w:right="1321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COSTA, Lediana Dalla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obstétrica: uma prática ainda vivenciada no processo de parturição?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de Enfermagem UFPE on line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vol. 16, não. 1, 2022. Disponível em: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http://dx.doi.org/10.5205/1981-8963.2022.252768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"http://dx.doi.org/10.5205/1981-8963.2022.252768"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0" w:after="0" w:line="240"/>
        <w:ind w:right="1137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1137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FINUOLI,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Marina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Lello.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Itália.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Hospitais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[sl],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pág. 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15, 2023. Dispon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ível em: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http://dx.doi.org/10.3390/hospitals1010002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"http://dx.doi.org/10.3390/hospitals1010002"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13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GUURE, Chris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Maus tratos às mulheres durante o parto e depressão pós-parto: análise secundária do inquérito comunitário da OMS em quatro países.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BMJ Global Health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8, não. 8, pág. e011705, 2023. Disponível em: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http://dx.doi.org/10.1136/bmjgh-2023-011705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"http://dx.doi.org/10.1136/bmjgh-2023-011705"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4" w:after="0" w:line="240"/>
        <w:ind w:right="1315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JARDIM, Danúbia Mariane Barbosa; MODENA, Celina Maria. Violência obstétrica no cotidiano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Latino-Americana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26,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não.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0,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57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http://dx.doi.org/10.1590/1518-</w:t>
        </w:r>
      </w:hyperlink>
    </w:p>
    <w:p>
      <w:pPr>
        <w:spacing w:before="0" w:after="0" w:line="292"/>
        <w:ind w:right="0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8345.2450.3069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shd w:fill="auto" w:val="clear"/>
          </w:rPr>
          <w:t xml:space="preserve"> HYPERLINK "http://dx.doi.org/10.1590/1518-8345.2450.3069"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19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LANSKY,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Sônia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obstétrica: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influência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Exposição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Nascer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vivência das gestantes.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Ciência &amp; Saúde Coletiva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24, não. 8, pág. 2811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2824, 2019. Dispon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ível em: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http://dx.doi.org/10.1590/1413-81232018248.30102017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"http://dx.doi.org/10.1590/1413-81232018248.30102017"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5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LEAL, Sarah Yasmin Pinto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Percepção da enfermeira obstetra acerca da violência obstétrica.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Cogitare Enfermagem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23, não. 1, 2018. Disponível em: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http://dx.doi.org/10.5380/ce.v23i1.52473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"http://dx.doi.org/10.5380/ce.v23i1.52473"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18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LEAVY, Emma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Desrespeito durante o parto e saúde mental pós-parto: um estudo de coorte francês.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BMC Gravidez e Parto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23, não. 1, 2023. Disponível em: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http://dx.doi.org/10.1186/s12884-023-05551-3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"http://dx.doi.org/10.1186/s12884-023-05551-3"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0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MENDES, Karina Dal Sasso; SILVEIRA, Renata Cristina de Campos Pereira; GALVÃO, Cristina Maria. Revisão integrativa: método de pesquisa para a incorporação de evidências na saúde e na enfermagem.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Texto &amp; Contexto - Enfermagem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17, não.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Calibri" w:hAnsi="Calibri" w:cs="Calibri" w:eastAsia="Calibri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pág.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758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764,</w:t>
      </w:r>
      <w:r>
        <w:rPr>
          <w:rFonts w:ascii="Calibri" w:hAnsi="Calibri" w:cs="Calibri" w:eastAsia="Calibri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2008.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http://dx.doi.org/10.1590/s0104-</w:t>
        </w:r>
      </w:hyperlink>
    </w:p>
    <w:p>
      <w:pPr>
        <w:spacing w:before="0" w:after="0" w:line="240"/>
        <w:ind w:right="0" w:left="13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07072008000400018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shd w:fill="auto" w:val="clear"/>
          </w:rPr>
          <w:t xml:space="preserve"> HYPERLINK "http://dx.doi.org/10.1590/s0104-07072008000400018"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2"/>
        <w:ind w:right="1321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MELO, Bruna Larisse Pereira Lima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 à luz da Teoria da Diversidade e Universalidade do Cuidado Cultural.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Cuidarte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2022. Disponível em: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http://dx.doi.org/10.15649/cuidarte.1536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"http://dx.doi.org/10.15649/cuidarte.1536"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0" w:after="0" w:line="24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23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MOLLA, Wonderwosen; WUDNEH, Aregaheg; TILAHUN, Ruth. Violência obstétrica e fatores associados entre mulheres durante o parto em instalações na zona de Gedeo, sul da Etiópia.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BMC Gravidez e Parto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22, não. 1, 2022. Disponível em: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http://dx.doi.org/10.1186/s12884-022-04895-6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"http://dx.doi.org/10.1186/s12884-022-04895-6"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3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NASCIMENTO,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Gabriele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Obstétrica: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Conceitual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Contexto da Enfermagem.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Aquichan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22, não. 4, pág. 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25, 2022. Dispon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ível em: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http://dx.doi.org/10.5294/aqui.2022.22.4.8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"http://dx.doi.org/10.5294/aqui.2022.22.4.8"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39" w:after="0" w:line="242"/>
        <w:ind w:right="1328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ORSO, Lívia Faria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Obstétrica: experiência da equipe multidisciplinar em saúde.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de Enfermagem UFPE on line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[sl], vol. 15, não. 2, 2021. Disponível em: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http://dx.doi.org/10.5205/1981-8963.2021.246960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"http://dx.doi.org/10.5205/1981-8963.2021.246960"</w:t>
        </w:r>
        <w:r>
          <w:rPr>
            <w:rFonts w:ascii="Calibri" w:hAnsi="Calibri" w:cs="Calibri" w:eastAsia="Calibri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240" w:after="0" w:line="240"/>
        <w:ind w:right="1321" w:left="131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dx.doi.org/10.1590/1413-81232018248.30102017%20HYPERLINK%20%22http://dx.doi.org/10.1590/1413-81232018248.30102017%22." Id="docRId17" Type="http://schemas.openxmlformats.org/officeDocument/2006/relationships/hyperlink" /><Relationship TargetMode="External" Target="http://dx.doi.org/10.5294/aqui.2022.22.4.8%20HYPERLINK%20%22http://dx.doi.org/10.5294/aqui.2022.22.4.8%22." Id="docRId24" Type="http://schemas.openxmlformats.org/officeDocument/2006/relationships/hyperlink" /><Relationship TargetMode="External" Target="http://dx.doi.org/10.3138/ijfab-16.2.02" Id="docRId7" Type="http://schemas.openxmlformats.org/officeDocument/2006/relationships/hyperlink" /><Relationship TargetMode="External" Target="http://dx.doi.org/10.1136/bmjgh-2023-011705%20HYPERLINK%20%22http://dx.doi.org/10.1136/bmjgh-2023-011705%22." Id="docRId14" Type="http://schemas.openxmlformats.org/officeDocument/2006/relationships/hyperlink" /><Relationship TargetMode="External" Target="http://dx.doi.org/10.1186/s12884-022-04895-6%20HYPERLINK%20%22http://dx.doi.org/10.1186/s12884-022-04895-6%22." Id="docRId23" Type="http://schemas.openxmlformats.org/officeDocument/2006/relationships/hyperlink" /><Relationship TargetMode="External" Target="http://dx.doi.org/10.3138/ijfab-16.2.02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dx.doi.org/10.1590/1518-8345.2450.3069" Id="docRId15" Type="http://schemas.openxmlformats.org/officeDocument/2006/relationships/hyperlink" /><Relationship TargetMode="External" Target="http://dx.doi.org/10.15649/cuidarte.1536%20HYPERLINK%20%22http://dx.doi.org/10.15649/cuidarte.1536%22." Id="docRId22" Type="http://schemas.openxmlformats.org/officeDocument/2006/relationships/hyperlink" /><Relationship TargetMode="External" Target="http://dx.doi.org/10.21675/2357-707x.2021.v12.n4.4614%20HYPERLINK%20%22http://dx.doi.org/10.21675/2357-707x.2021.v12.n4.4614%22.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dx.doi.org/10.5205/1981-8963.2022.252768%20HYPERLINK%20%22http://dx.doi.org/10.5205/1981-8963.2022.252768%22." Id="docRId12" Type="http://schemas.openxmlformats.org/officeDocument/2006/relationships/hyperlink" /><Relationship TargetMode="External" Target="http://dx.doi.org/10.1590/1518-8345.2450.3069" Id="docRId16" Type="http://schemas.openxmlformats.org/officeDocument/2006/relationships/hyperlink" /><Relationship TargetMode="External" Target="http://dx.doi.org/10.1590/s0104-07072008000400018" Id="docRId21" Type="http://schemas.openxmlformats.org/officeDocument/2006/relationships/hyperlink" /><Relationship TargetMode="External" Target="http://dx.doi.org/10.5205/1981-8963.2021.246960%20HYPERLINK%20%22http://dx.doi.org/10.5205/1981-8963.2021.246960%22." Id="docRId25" Type="http://schemas.openxmlformats.org/officeDocument/2006/relationships/hyperlink" /><Relationship TargetMode="External" Target="http://dx.doi.org/10.1016/j.midw.2021.103212%20HYPERLINK%20%22http://dx.doi.org/10.1016/j.midw.2021.103212%22." Id="docRId4" Type="http://schemas.openxmlformats.org/officeDocument/2006/relationships/hyperlink" /><Relationship TargetMode="External" Target="http://dx.doi.org/10.21675/2357-707x.2020.v11.n6.3821%20HYPERLINK%20%22http://dx.doi.org/10.21675/2357-707x.2020.v11.n6.3821%22." Id="docRId8" Type="http://schemas.openxmlformats.org/officeDocument/2006/relationships/hyperlink" /><Relationship TargetMode="External" Target="http://dx.doi.org/10.3390/hospitals1010002%20HYPERLINK%20%22http://dx.doi.org/10.3390/hospitals1010002%22." Id="docRId13" Type="http://schemas.openxmlformats.org/officeDocument/2006/relationships/hyperlink" /><Relationship TargetMode="External" Target="http://dx.doi.org/10.1590/s0104-07072008000400018" Id="docRId20" Type="http://schemas.openxmlformats.org/officeDocument/2006/relationships/hyperlink" /><Relationship TargetMode="External" Target="https://www.polbr.med.br/ano17/prat0517.php%20HYPERLINK%20%22https://www.polbr.med.br/ano17/prat0517.php%22." Id="docRId3" Type="http://schemas.openxmlformats.org/officeDocument/2006/relationships/hyperlink" /><Relationship TargetMode="External" Target="http://dx.doi.org/10.15210/jonah.v10i5.19924%20HYPERLINK%20%22http://dx.doi.org/10.15210/jonah.v10i5.19924%22." Id="docRId10" Type="http://schemas.openxmlformats.org/officeDocument/2006/relationships/hyperlink" /><Relationship TargetMode="External" Target="http://dx.doi.org/10.5380/ce.v23i1.52473%20HYPERLINK%20%22http://dx.doi.org/10.5380/ce.v23i1.52473%22." Id="docRId18" Type="http://schemas.openxmlformats.org/officeDocument/2006/relationships/hyperlink" /><Relationship TargetMode="External" Target="http://repositorio.ufc.br/handle/riufc/52993%20HYPERLINK%20%22http://repositorio.ufc.br/handle/riufc/52993%22." Id="docRId2" Type="http://schemas.openxmlformats.org/officeDocument/2006/relationships/hyperlink" /><Relationship Target="styles.xml" Id="docRId27" Type="http://schemas.openxmlformats.org/officeDocument/2006/relationships/styles" /><Relationship TargetMode="External" Target="http://dx.doi.org/10.26633/rpsp.2022.24%20HYPERLINK%20%22http://dx.doi.org/10.26633/rpsp.2022.24%22." Id="docRId11" Type="http://schemas.openxmlformats.org/officeDocument/2006/relationships/hyperlink" /><Relationship TargetMode="External" Target="http://dx.doi.org/10.1186/s12884-023-05551-3%20HYPERLINK%20%22http://dx.doi.org/10.1186/s12884-023-05551-3%22." Id="docRId19" Type="http://schemas.openxmlformats.org/officeDocument/2006/relationships/hyperlink" /><Relationship Target="numbering.xml" Id="docRId26" Type="http://schemas.openxmlformats.org/officeDocument/2006/relationships/numbering" /><Relationship TargetMode="External" Target="http://dx.doi.org/10.7213/psicolargum.39.103.ao07%20HYPERLINK%20%22http://dx.doi.org/10.7213/psicolargum.39.103.ao07%22." Id="docRId5" Type="http://schemas.openxmlformats.org/officeDocument/2006/relationships/hyperlink" /></Relationships>
</file>