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6A" w:rsidRDefault="0019776A" w:rsidP="00753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A1E">
        <w:rPr>
          <w:rFonts w:ascii="Times New Roman" w:hAnsi="Times New Roman" w:cs="Times New Roman"/>
          <w:sz w:val="24"/>
          <w:szCs w:val="24"/>
        </w:rPr>
        <w:t xml:space="preserve">SISTEMATIZAÇÃO DA ASSISTÊNCIA DE ENFERMAGEM A UMA PACIENTE COM </w:t>
      </w:r>
      <w:r w:rsidR="00D025C7" w:rsidRPr="00753A1E">
        <w:rPr>
          <w:rFonts w:ascii="Times New Roman" w:hAnsi="Times New Roman" w:cs="Times New Roman"/>
          <w:sz w:val="24"/>
          <w:szCs w:val="24"/>
        </w:rPr>
        <w:t>TUBERCULOSE</w:t>
      </w:r>
    </w:p>
    <w:p w:rsidR="00753A1E" w:rsidRPr="00753A1E" w:rsidRDefault="00753A1E" w:rsidP="00753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5A7" w:rsidRDefault="000525A7" w:rsidP="00753A1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5A7" w:rsidRDefault="000525A7" w:rsidP="00753A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8BE">
        <w:rPr>
          <w:rFonts w:ascii="Times New Roman" w:hAnsi="Times New Roman" w:cs="Times New Roman"/>
          <w:sz w:val="24"/>
          <w:szCs w:val="24"/>
        </w:rPr>
        <w:t xml:space="preserve">NAZARÉ, Marcela (AUTOR RELATOR) </w:t>
      </w:r>
      <w:proofErr w:type="gramStart"/>
      <w:r w:rsidRPr="00A078BE">
        <w:rPr>
          <w:rFonts w:ascii="Times New Roman" w:hAnsi="Times New Roman" w:cs="Times New Roman"/>
          <w:sz w:val="24"/>
          <w:szCs w:val="24"/>
        </w:rPr>
        <w:t>¹</w:t>
      </w:r>
      <w:proofErr w:type="gramEnd"/>
    </w:p>
    <w:p w:rsidR="000525A7" w:rsidRDefault="000525A7" w:rsidP="00753A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SANTOS, Lira (AUTOR RELATOR)</w:t>
      </w:r>
      <w:proofErr w:type="gramStart"/>
      <w:r w:rsidRPr="004B4A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0525A7" w:rsidRPr="004B4A7F" w:rsidRDefault="000525A7" w:rsidP="00753A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REIS, Alizandra (AUTOR)</w:t>
      </w:r>
      <w:proofErr w:type="gramStart"/>
      <w:r w:rsidRPr="004B4A7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</w:p>
    <w:p w:rsidR="000525A7" w:rsidRPr="00A078BE" w:rsidRDefault="000525A7" w:rsidP="00753A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JORGE, Zannifer (AUTOR)</w:t>
      </w:r>
      <w:proofErr w:type="gramStart"/>
      <w:r w:rsidRPr="004B4A7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0525A7" w:rsidRPr="00A078BE" w:rsidRDefault="00753A1E" w:rsidP="00753A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COSTA, Júlia</w:t>
      </w:r>
      <w:r w:rsidR="000525A7">
        <w:rPr>
          <w:rFonts w:ascii="Times New Roman" w:hAnsi="Times New Roman" w:cs="Times New Roman"/>
          <w:sz w:val="24"/>
          <w:szCs w:val="24"/>
        </w:rPr>
        <w:t xml:space="preserve"> (AUTOR)</w:t>
      </w:r>
      <w:proofErr w:type="gramStart"/>
      <w:r w:rsidR="000525A7" w:rsidRPr="004B4A7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</w:p>
    <w:p w:rsidR="000525A7" w:rsidRDefault="000525A7" w:rsidP="00753A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78BE">
        <w:rPr>
          <w:rFonts w:ascii="Times New Roman" w:hAnsi="Times New Roman" w:cs="Times New Roman"/>
          <w:sz w:val="24"/>
          <w:szCs w:val="24"/>
        </w:rPr>
        <w:t>PEREIRA, Jhully</w:t>
      </w:r>
      <w:r>
        <w:rPr>
          <w:rFonts w:ascii="Times New Roman" w:hAnsi="Times New Roman" w:cs="Times New Roman"/>
          <w:sz w:val="24"/>
          <w:szCs w:val="24"/>
        </w:rPr>
        <w:t xml:space="preserve"> (AUTOR)</w:t>
      </w:r>
      <w:proofErr w:type="gramStart"/>
      <w:r w:rsidRPr="004B4A7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</w:p>
    <w:p w:rsidR="000525A7" w:rsidRDefault="00753A1E" w:rsidP="00753A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SILVA, Nicole</w:t>
      </w:r>
      <w:r w:rsidR="000525A7" w:rsidRPr="00137AD3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0525A7" w:rsidRPr="001C0A9A" w:rsidRDefault="00D915DE" w:rsidP="00753A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BARROS, </w:t>
      </w:r>
      <w:r w:rsidR="000525A7">
        <w:rPr>
          <w:rFonts w:ascii="Times New Roman" w:hAnsi="Times New Roman" w:cs="Times New Roman"/>
          <w:sz w:val="24"/>
          <w:szCs w:val="24"/>
        </w:rPr>
        <w:t>Hyslla</w:t>
      </w:r>
      <w:r w:rsidR="000525A7" w:rsidRPr="001C0A9A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19776A" w:rsidRPr="0057280B" w:rsidRDefault="00753A1E" w:rsidP="00753A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PEIXOTO, Ivonete</w:t>
      </w:r>
      <w:r w:rsidR="000525A7">
        <w:rPr>
          <w:rFonts w:ascii="Times New Roman" w:hAnsi="Times New Roman" w:cs="Times New Roman"/>
          <w:sz w:val="24"/>
          <w:szCs w:val="24"/>
        </w:rPr>
        <w:t xml:space="preserve"> (AUTOR, ORIENTADOR</w:t>
      </w:r>
      <w:r w:rsidR="000525A7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proofErr w:type="gramStart"/>
      <w:r w:rsidR="000525A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</w:p>
    <w:p w:rsidR="0019776A" w:rsidRPr="0057280B" w:rsidRDefault="0019776A" w:rsidP="00753A1E">
      <w:pPr>
        <w:jc w:val="both"/>
        <w:rPr>
          <w:rFonts w:ascii="Times New Roman" w:hAnsi="Times New Roman" w:cs="Times New Roman"/>
          <w:sz w:val="24"/>
          <w:szCs w:val="24"/>
        </w:rPr>
      </w:pPr>
      <w:r w:rsidRPr="00572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76A" w:rsidRPr="005A620E" w:rsidRDefault="0019776A" w:rsidP="00753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0B">
        <w:rPr>
          <w:rFonts w:ascii="Times New Roman" w:hAnsi="Times New Roman" w:cs="Times New Roman"/>
          <w:b/>
          <w:sz w:val="24"/>
          <w:szCs w:val="24"/>
        </w:rPr>
        <w:t>INTRODUÇÃO</w:t>
      </w:r>
      <w:r w:rsidR="007E74E5" w:rsidRPr="005728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74E5" w:rsidRPr="0057280B">
        <w:rPr>
          <w:rFonts w:ascii="Times New Roman" w:hAnsi="Times New Roman" w:cs="Times New Roman"/>
          <w:sz w:val="24"/>
          <w:szCs w:val="24"/>
        </w:rPr>
        <w:t>A</w:t>
      </w:r>
      <w:r w:rsidR="00583BB5" w:rsidRPr="0057280B">
        <w:rPr>
          <w:rFonts w:ascii="Times New Roman" w:hAnsi="Times New Roman" w:cs="Times New Roman"/>
          <w:sz w:val="24"/>
          <w:szCs w:val="24"/>
        </w:rPr>
        <w:t xml:space="preserve"> tuberculose</w:t>
      </w:r>
      <w:r w:rsidR="007E74E5" w:rsidRPr="0057280B">
        <w:rPr>
          <w:rFonts w:ascii="Times New Roman" w:hAnsi="Times New Roman" w:cs="Times New Roman"/>
          <w:sz w:val="24"/>
          <w:szCs w:val="24"/>
        </w:rPr>
        <w:t xml:space="preserve"> é uma doença infecciosa e transmissível que afeta prioritariamente os pulmões, embora possa acometer outros órgãos e/ou sistemas. A doença é causada pelo Mycobacterium tuberculosis ou bacilo de Koch.</w:t>
      </w:r>
      <w:r w:rsidR="00583BB5" w:rsidRPr="0057280B">
        <w:rPr>
          <w:rFonts w:ascii="Times New Roman" w:hAnsi="Times New Roman" w:cs="Times New Roman"/>
          <w:sz w:val="24"/>
          <w:szCs w:val="24"/>
        </w:rPr>
        <w:t xml:space="preserve"> </w:t>
      </w:r>
      <w:r w:rsidR="007E74E5" w:rsidRPr="0057280B">
        <w:rPr>
          <w:rFonts w:ascii="Times New Roman" w:hAnsi="Times New Roman" w:cs="Times New Roman"/>
          <w:sz w:val="24"/>
          <w:szCs w:val="24"/>
        </w:rPr>
        <w:t>No Brasil, a doença é um sério problema da saúde pública, com profundas raízes sociais.</w:t>
      </w:r>
      <w:r w:rsidR="00583BB5" w:rsidRPr="0057280B">
        <w:rPr>
          <w:rFonts w:ascii="Times New Roman" w:hAnsi="Times New Roman" w:cs="Times New Roman"/>
          <w:sz w:val="24"/>
          <w:szCs w:val="24"/>
        </w:rPr>
        <w:t xml:space="preserve"> </w:t>
      </w:r>
      <w:r w:rsidR="00750936" w:rsidRPr="0057280B">
        <w:rPr>
          <w:rFonts w:ascii="Times New Roman" w:hAnsi="Times New Roman" w:cs="Times New Roman"/>
          <w:sz w:val="24"/>
          <w:szCs w:val="24"/>
        </w:rPr>
        <w:t xml:space="preserve">A cada ano, são notificados aproximadamente 70 mil casos novos e ocorrem cerca de 4,5 mil mortes em decorrência da tuberculose. </w:t>
      </w:r>
      <w:r w:rsidRPr="0057280B">
        <w:rPr>
          <w:rFonts w:ascii="Times New Roman" w:hAnsi="Times New Roman" w:cs="Times New Roman"/>
          <w:b/>
          <w:sz w:val="24"/>
          <w:szCs w:val="24"/>
        </w:rPr>
        <w:t>OBJETIVO</w:t>
      </w:r>
      <w:r w:rsidRPr="0057280B">
        <w:rPr>
          <w:rFonts w:ascii="Times New Roman" w:hAnsi="Times New Roman" w:cs="Times New Roman"/>
          <w:sz w:val="24"/>
          <w:szCs w:val="24"/>
        </w:rPr>
        <w:t xml:space="preserve">: Integrar os conhecimentos das ciências básicas, em relação </w:t>
      </w:r>
      <w:proofErr w:type="gramStart"/>
      <w:r w:rsidRPr="0057280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D2F50" w:rsidRPr="0057280B">
        <w:rPr>
          <w:rFonts w:ascii="Times New Roman" w:hAnsi="Times New Roman" w:cs="Times New Roman"/>
          <w:sz w:val="24"/>
          <w:szCs w:val="24"/>
        </w:rPr>
        <w:t xml:space="preserve"> tuberculose</w:t>
      </w:r>
      <w:r w:rsidRPr="0057280B">
        <w:rPr>
          <w:rFonts w:ascii="Times New Roman" w:hAnsi="Times New Roman" w:cs="Times New Roman"/>
          <w:sz w:val="24"/>
          <w:szCs w:val="24"/>
        </w:rPr>
        <w:t>. Acompanhar o paciente com a patologia, caracterizando seu quadro funcional e discutir a assistência de enfermagem prestada ao mesmo, identificando os diagnósticos de en</w:t>
      </w:r>
      <w:bookmarkStart w:id="0" w:name="_GoBack"/>
      <w:bookmarkEnd w:id="0"/>
      <w:r w:rsidRPr="0057280B">
        <w:rPr>
          <w:rFonts w:ascii="Times New Roman" w:hAnsi="Times New Roman" w:cs="Times New Roman"/>
          <w:sz w:val="24"/>
          <w:szCs w:val="24"/>
        </w:rPr>
        <w:t xml:space="preserve">fermagem baseados nos problemas que afetam as Necessidades Humanas Básicas (NHB). </w:t>
      </w:r>
      <w:r w:rsidRPr="0057280B">
        <w:rPr>
          <w:rFonts w:ascii="Times New Roman" w:hAnsi="Times New Roman" w:cs="Times New Roman"/>
          <w:b/>
          <w:sz w:val="24"/>
          <w:szCs w:val="24"/>
        </w:rPr>
        <w:t>METODOLOGIA</w:t>
      </w:r>
      <w:r w:rsidRPr="0057280B">
        <w:rPr>
          <w:rFonts w:ascii="Times New Roman" w:hAnsi="Times New Roman" w:cs="Times New Roman"/>
          <w:sz w:val="24"/>
          <w:szCs w:val="24"/>
        </w:rPr>
        <w:t xml:space="preserve">: Discorre de uma pesquisa qualitativa descritiva, relato de experiência do tipo estudo de caso com uma paciente de </w:t>
      </w:r>
      <w:r w:rsidR="00CD2F50" w:rsidRPr="0057280B">
        <w:rPr>
          <w:rFonts w:ascii="Times New Roman" w:hAnsi="Times New Roman" w:cs="Times New Roman"/>
          <w:sz w:val="24"/>
          <w:szCs w:val="24"/>
        </w:rPr>
        <w:t>15</w:t>
      </w:r>
      <w:r w:rsidRPr="0057280B">
        <w:rPr>
          <w:rFonts w:ascii="Times New Roman" w:hAnsi="Times New Roman" w:cs="Times New Roman"/>
          <w:sz w:val="24"/>
          <w:szCs w:val="24"/>
        </w:rPr>
        <w:t xml:space="preserve"> anos de idade. Os dados foram coletados no dia </w:t>
      </w:r>
      <w:r w:rsidR="00A17EC9" w:rsidRPr="0057280B">
        <w:rPr>
          <w:rFonts w:ascii="Times New Roman" w:hAnsi="Times New Roman" w:cs="Times New Roman"/>
          <w:sz w:val="24"/>
          <w:szCs w:val="24"/>
        </w:rPr>
        <w:t xml:space="preserve">05 </w:t>
      </w:r>
      <w:r w:rsidRPr="0057280B">
        <w:rPr>
          <w:rFonts w:ascii="Times New Roman" w:hAnsi="Times New Roman" w:cs="Times New Roman"/>
          <w:sz w:val="24"/>
          <w:szCs w:val="24"/>
        </w:rPr>
        <w:t>de</w:t>
      </w:r>
      <w:r w:rsidR="00A17EC9" w:rsidRPr="0057280B">
        <w:rPr>
          <w:rFonts w:ascii="Times New Roman" w:hAnsi="Times New Roman" w:cs="Times New Roman"/>
          <w:sz w:val="24"/>
          <w:szCs w:val="24"/>
        </w:rPr>
        <w:t xml:space="preserve"> maio de 2019,</w:t>
      </w:r>
      <w:r w:rsidRPr="0057280B">
        <w:rPr>
          <w:rFonts w:ascii="Times New Roman" w:hAnsi="Times New Roman" w:cs="Times New Roman"/>
          <w:sz w:val="24"/>
          <w:szCs w:val="24"/>
        </w:rPr>
        <w:t xml:space="preserve"> na </w:t>
      </w:r>
      <w:r w:rsidR="003712A3" w:rsidRPr="0057280B">
        <w:rPr>
          <w:rFonts w:ascii="Times New Roman" w:hAnsi="Times New Roman" w:cs="Times New Roman"/>
          <w:sz w:val="24"/>
          <w:szCs w:val="24"/>
        </w:rPr>
        <w:t>Unidade de Saúde do Guamá</w:t>
      </w:r>
      <w:r w:rsidRPr="0057280B">
        <w:rPr>
          <w:rFonts w:ascii="Times New Roman" w:hAnsi="Times New Roman" w:cs="Times New Roman"/>
          <w:sz w:val="24"/>
          <w:szCs w:val="24"/>
        </w:rPr>
        <w:t xml:space="preserve">, por meio de consulta ao prontuário e ao paciente. Para a identificação dos diagnósticos de enfermagem adotou-se a taxonomia </w:t>
      </w:r>
      <w:proofErr w:type="gramStart"/>
      <w:r w:rsidRPr="0057280B">
        <w:rPr>
          <w:rFonts w:ascii="Times New Roman" w:hAnsi="Times New Roman" w:cs="Times New Roman"/>
          <w:sz w:val="24"/>
          <w:szCs w:val="24"/>
        </w:rPr>
        <w:t>do Diagnósticos</w:t>
      </w:r>
      <w:proofErr w:type="gramEnd"/>
      <w:r w:rsidRPr="0057280B">
        <w:rPr>
          <w:rFonts w:ascii="Times New Roman" w:hAnsi="Times New Roman" w:cs="Times New Roman"/>
          <w:sz w:val="24"/>
          <w:szCs w:val="24"/>
        </w:rPr>
        <w:t xml:space="preserve"> de Enfermagem da Nanda. Fez-se necessário sedimentar as pesquisas através de análise em bibliografia complementar. </w:t>
      </w:r>
      <w:r w:rsidRPr="0057280B">
        <w:rPr>
          <w:rFonts w:ascii="Times New Roman" w:hAnsi="Times New Roman" w:cs="Times New Roman"/>
          <w:b/>
          <w:sz w:val="24"/>
          <w:szCs w:val="24"/>
        </w:rPr>
        <w:t>RESULTADOS/DISCUSSÃO</w:t>
      </w:r>
      <w:r w:rsidRPr="0057280B">
        <w:rPr>
          <w:rFonts w:ascii="Times New Roman" w:hAnsi="Times New Roman" w:cs="Times New Roman"/>
          <w:sz w:val="24"/>
          <w:szCs w:val="24"/>
        </w:rPr>
        <w:t xml:space="preserve">: Utilizando o histórico de enfermagem, </w:t>
      </w:r>
      <w:proofErr w:type="gramStart"/>
      <w:r w:rsidRPr="0057280B">
        <w:rPr>
          <w:rFonts w:ascii="Times New Roman" w:hAnsi="Times New Roman" w:cs="Times New Roman"/>
          <w:sz w:val="24"/>
          <w:szCs w:val="24"/>
        </w:rPr>
        <w:t>exame físico e relato da paciente foi</w:t>
      </w:r>
      <w:proofErr w:type="gramEnd"/>
      <w:r w:rsidRPr="0057280B">
        <w:rPr>
          <w:rFonts w:ascii="Times New Roman" w:hAnsi="Times New Roman" w:cs="Times New Roman"/>
          <w:sz w:val="24"/>
          <w:szCs w:val="24"/>
        </w:rPr>
        <w:t xml:space="preserve"> possível identificar Necessidades Humanas Básicas (NHB) afetadas, e posteriormente um plano assistencial foi traçado elaborando um diagnóstico de enfermagem de acordo com o NANDA, buscando promover uma melhor intervenção da enfermagem mediante a um caso de </w:t>
      </w:r>
      <w:r w:rsidR="00665C4E" w:rsidRPr="0057280B">
        <w:rPr>
          <w:rFonts w:ascii="Times New Roman" w:hAnsi="Times New Roman" w:cs="Times New Roman"/>
          <w:sz w:val="24"/>
          <w:szCs w:val="24"/>
        </w:rPr>
        <w:t xml:space="preserve">tuberculose. </w:t>
      </w:r>
      <w:r w:rsidRPr="0057280B">
        <w:rPr>
          <w:rFonts w:ascii="Times New Roman" w:hAnsi="Times New Roman" w:cs="Times New Roman"/>
          <w:b/>
          <w:sz w:val="24"/>
          <w:szCs w:val="24"/>
        </w:rPr>
        <w:t>CONCLUSÃO</w:t>
      </w:r>
      <w:r w:rsidRPr="0057280B">
        <w:rPr>
          <w:rFonts w:ascii="Times New Roman" w:hAnsi="Times New Roman" w:cs="Times New Roman"/>
          <w:sz w:val="24"/>
          <w:szCs w:val="24"/>
        </w:rPr>
        <w:t xml:space="preserve">: O estudo mostra a importância da aplicação da Sistematização da </w:t>
      </w:r>
      <w:r w:rsidRPr="0057280B">
        <w:rPr>
          <w:rFonts w:ascii="Times New Roman" w:hAnsi="Times New Roman" w:cs="Times New Roman"/>
          <w:sz w:val="24"/>
          <w:szCs w:val="24"/>
        </w:rPr>
        <w:lastRenderedPageBreak/>
        <w:t xml:space="preserve">Assistência de Enfermagem (SAE) a uma paciente com </w:t>
      </w:r>
      <w:r w:rsidR="004E60D0" w:rsidRPr="0057280B">
        <w:rPr>
          <w:rFonts w:ascii="Times New Roman" w:hAnsi="Times New Roman" w:cs="Times New Roman"/>
          <w:sz w:val="24"/>
          <w:szCs w:val="24"/>
        </w:rPr>
        <w:t>tuberculose</w:t>
      </w:r>
      <w:r w:rsidRPr="0057280B">
        <w:rPr>
          <w:rFonts w:ascii="Times New Roman" w:hAnsi="Times New Roman" w:cs="Times New Roman"/>
          <w:sz w:val="24"/>
          <w:szCs w:val="24"/>
        </w:rPr>
        <w:t>, adotando-se medidas que proporcionem um maior conforto físico e psicológico. Sendo os enfermeiros um dos responsáveis a desempenhar ações importantes no percurso de reabilitação à saúde do paciente, minimizando assim ao máximo as dificuldades típicas da patologia.</w:t>
      </w:r>
      <w:r w:rsidR="00EF659E" w:rsidRPr="00EF65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659E" w:rsidRPr="00137AD3">
        <w:rPr>
          <w:rFonts w:ascii="Times New Roman" w:eastAsia="Times New Roman" w:hAnsi="Times New Roman" w:cs="Times New Roman"/>
          <w:b/>
          <w:sz w:val="24"/>
          <w:szCs w:val="24"/>
        </w:rPr>
        <w:t>CONTRIBUIÇÕES PARA A ENFERMAGEM:</w:t>
      </w:r>
      <w:r w:rsidR="005A620E" w:rsidRPr="005A620E">
        <w:rPr>
          <w:rFonts w:ascii="Verdana" w:hAnsi="Verdana"/>
          <w:color w:val="000000"/>
          <w:shd w:val="clear" w:color="auto" w:fill="FFFFFF"/>
        </w:rPr>
        <w:t xml:space="preserve"> </w:t>
      </w:r>
      <w:r w:rsidR="005A620E" w:rsidRPr="005A6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profissional da enfermagem deve assumir o papel de protagonista na prevenção e controle dessa doença, o que deve ser feito planejando intervenções realmente integrais</w:t>
      </w:r>
      <w:r w:rsidR="005A6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9776A" w:rsidRPr="0057280B" w:rsidRDefault="0019776A" w:rsidP="00753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5A7" w:rsidRDefault="000525A7" w:rsidP="00753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Descritores</w:t>
      </w:r>
      <w:r w:rsidR="0019776A" w:rsidRPr="0057280B">
        <w:rPr>
          <w:rFonts w:ascii="Times New Roman" w:hAnsi="Times New Roman" w:cs="Times New Roman"/>
          <w:sz w:val="24"/>
          <w:szCs w:val="24"/>
        </w:rPr>
        <w:t>: Diagnóstico de Enfermagem</w:t>
      </w:r>
      <w:r>
        <w:rPr>
          <w:rFonts w:ascii="Times New Roman" w:hAnsi="Times New Roman" w:cs="Times New Roman"/>
          <w:sz w:val="24"/>
          <w:szCs w:val="24"/>
        </w:rPr>
        <w:t>; T</w:t>
      </w:r>
      <w:r w:rsidR="005A620E">
        <w:rPr>
          <w:rFonts w:ascii="Times New Roman" w:hAnsi="Times New Roman" w:cs="Times New Roman"/>
          <w:sz w:val="24"/>
          <w:szCs w:val="24"/>
        </w:rPr>
        <w:t xml:space="preserve">uberculose; </w:t>
      </w:r>
      <w:r w:rsidR="00D915DE">
        <w:rPr>
          <w:rFonts w:ascii="Times New Roman" w:hAnsi="Times New Roman" w:cs="Times New Roman"/>
          <w:sz w:val="24"/>
          <w:szCs w:val="24"/>
        </w:rPr>
        <w:t>Enfermagem.</w:t>
      </w:r>
    </w:p>
    <w:p w:rsidR="005A620E" w:rsidRDefault="005A620E" w:rsidP="00753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20E" w:rsidRDefault="000525A7" w:rsidP="00753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REFERÊNCIAS:</w:t>
      </w:r>
    </w:p>
    <w:p w:rsidR="000525A7" w:rsidRDefault="000525A7" w:rsidP="00753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7C2" w:rsidRDefault="00753A1E" w:rsidP="00753A1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0E">
        <w:rPr>
          <w:rFonts w:ascii="Times New Roman" w:hAnsi="Times New Roman" w:cs="Times New Roman"/>
          <w:sz w:val="24"/>
          <w:szCs w:val="24"/>
          <w:lang w:val="en-US"/>
        </w:rPr>
        <w:t xml:space="preserve">HERDMAN, T. Heather; KAMITSURU, </w:t>
      </w:r>
      <w:proofErr w:type="spellStart"/>
      <w:r w:rsidRPr="005A620E">
        <w:rPr>
          <w:rFonts w:ascii="Times New Roman" w:hAnsi="Times New Roman" w:cs="Times New Roman"/>
          <w:sz w:val="24"/>
          <w:szCs w:val="24"/>
          <w:lang w:val="en-US"/>
        </w:rPr>
        <w:t>Shigemi</w:t>
      </w:r>
      <w:proofErr w:type="spellEnd"/>
      <w:r w:rsidRPr="005A620E">
        <w:rPr>
          <w:rFonts w:ascii="Times New Roman" w:hAnsi="Times New Roman" w:cs="Times New Roman"/>
          <w:sz w:val="24"/>
          <w:szCs w:val="24"/>
          <w:lang w:val="en-US"/>
        </w:rPr>
        <w:t xml:space="preserve"> (Org.). </w:t>
      </w:r>
      <w:r w:rsidRPr="005A620E">
        <w:rPr>
          <w:rFonts w:ascii="Times New Roman" w:hAnsi="Times New Roman" w:cs="Times New Roman"/>
          <w:sz w:val="24"/>
          <w:szCs w:val="24"/>
        </w:rPr>
        <w:t xml:space="preserve">NANDA: Diagnóstico de Enfermagem da Nanda. 10. </w:t>
      </w:r>
      <w:proofErr w:type="gramStart"/>
      <w:r w:rsidRPr="005A620E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5A620E">
        <w:rPr>
          <w:rFonts w:ascii="Times New Roman" w:hAnsi="Times New Roman" w:cs="Times New Roman"/>
          <w:sz w:val="24"/>
          <w:szCs w:val="24"/>
        </w:rPr>
        <w:t xml:space="preserve"> Porto Alegre: Artmed, 2015. 468 p. v. 1.</w:t>
      </w:r>
    </w:p>
    <w:p w:rsidR="000525A7" w:rsidRPr="005A620E" w:rsidRDefault="000525A7" w:rsidP="00753A1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E33C6" w:rsidRDefault="00753A1E" w:rsidP="00753A1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0E">
        <w:rPr>
          <w:rFonts w:ascii="Times New Roman" w:hAnsi="Times New Roman" w:cs="Times New Roman"/>
          <w:sz w:val="24"/>
          <w:szCs w:val="24"/>
        </w:rPr>
        <w:t xml:space="preserve">SAÚDE, Secretaria </w:t>
      </w:r>
      <w:r w:rsidR="00D915DE" w:rsidRPr="005A620E">
        <w:rPr>
          <w:rFonts w:ascii="Times New Roman" w:hAnsi="Times New Roman" w:cs="Times New Roman"/>
          <w:sz w:val="24"/>
          <w:szCs w:val="24"/>
        </w:rPr>
        <w:t>Da.</w:t>
      </w:r>
      <w:r w:rsidRPr="005A620E">
        <w:rPr>
          <w:rFonts w:ascii="Times New Roman" w:hAnsi="Times New Roman" w:cs="Times New Roman"/>
          <w:sz w:val="24"/>
          <w:szCs w:val="24"/>
        </w:rPr>
        <w:t> </w:t>
      </w:r>
      <w:r w:rsidRPr="005A620E">
        <w:rPr>
          <w:rFonts w:ascii="Times New Roman" w:hAnsi="Times New Roman" w:cs="Times New Roman"/>
          <w:b/>
          <w:bCs/>
          <w:sz w:val="24"/>
          <w:szCs w:val="24"/>
        </w:rPr>
        <w:t>Tuberculose</w:t>
      </w:r>
      <w:r w:rsidRPr="005A620E">
        <w:rPr>
          <w:rFonts w:ascii="Times New Roman" w:hAnsi="Times New Roman" w:cs="Times New Roman"/>
          <w:sz w:val="24"/>
          <w:szCs w:val="24"/>
        </w:rPr>
        <w:t>. Disponível em: &lt;</w:t>
      </w:r>
      <w:r w:rsidR="00D915DE" w:rsidRPr="005A620E">
        <w:rPr>
          <w:rFonts w:ascii="Times New Roman" w:hAnsi="Times New Roman" w:cs="Times New Roman"/>
          <w:sz w:val="24"/>
          <w:szCs w:val="24"/>
        </w:rPr>
        <w:t>http://www.saude.pr.gov.b</w:t>
      </w:r>
      <w:r w:rsidR="00D915DE">
        <w:rPr>
          <w:rFonts w:ascii="Times New Roman" w:hAnsi="Times New Roman" w:cs="Times New Roman"/>
          <w:sz w:val="24"/>
          <w:szCs w:val="24"/>
        </w:rPr>
        <w:t xml:space="preserve">r/modules/conteudo/conteudo. </w:t>
      </w:r>
      <w:proofErr w:type="gramStart"/>
      <w:r w:rsidR="000525A7">
        <w:rPr>
          <w:rFonts w:ascii="Times New Roman" w:hAnsi="Times New Roman" w:cs="Times New Roman"/>
          <w:sz w:val="24"/>
          <w:szCs w:val="24"/>
        </w:rPr>
        <w:t>php</w:t>
      </w:r>
      <w:r w:rsidRPr="005A620E">
        <w:rPr>
          <w:rFonts w:ascii="Times New Roman" w:hAnsi="Times New Roman" w:cs="Times New Roman"/>
          <w:sz w:val="24"/>
          <w:szCs w:val="24"/>
        </w:rPr>
        <w:t>conteudo</w:t>
      </w:r>
      <w:proofErr w:type="gramEnd"/>
      <w:r w:rsidRPr="005A620E">
        <w:rPr>
          <w:rFonts w:ascii="Times New Roman" w:hAnsi="Times New Roman" w:cs="Times New Roman"/>
          <w:sz w:val="24"/>
          <w:szCs w:val="24"/>
        </w:rPr>
        <w:t>=939&gt;. Acesso em: 10 maio 2019.</w:t>
      </w:r>
    </w:p>
    <w:p w:rsidR="00087621" w:rsidRDefault="00087621" w:rsidP="0008762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87621" w:rsidRDefault="00087621" w:rsidP="0008762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87621" w:rsidRPr="00BE3F41" w:rsidRDefault="00087621" w:rsidP="00087621">
      <w:pPr>
        <w:pStyle w:val="NormalWeb"/>
        <w:shd w:val="clear" w:color="auto" w:fill="F7F9FA"/>
        <w:spacing w:before="0" w:beforeAutospacing="0" w:after="150" w:afterAutospacing="0"/>
        <w:rPr>
          <w:rFonts w:ascii="Arial" w:hAnsi="Arial" w:cs="Arial"/>
          <w:i/>
          <w:sz w:val="21"/>
          <w:szCs w:val="21"/>
        </w:rPr>
      </w:pPr>
      <w:proofErr w:type="gramStart"/>
      <w:r w:rsidRPr="00BE3F41">
        <w:rPr>
          <w:i/>
          <w:sz w:val="20"/>
          <w:szCs w:val="20"/>
        </w:rPr>
        <w:t>1</w:t>
      </w:r>
      <w:proofErr w:type="gramEnd"/>
      <w:r w:rsidRPr="00BE3F41">
        <w:rPr>
          <w:i/>
          <w:sz w:val="20"/>
          <w:szCs w:val="20"/>
        </w:rPr>
        <w:t xml:space="preserve"> Acadêmica do 6° período Curso de Enfermagem do CESUPA. </w:t>
      </w:r>
      <w:proofErr w:type="gramStart"/>
      <w:r w:rsidRPr="00BE3F41">
        <w:rPr>
          <w:i/>
          <w:sz w:val="20"/>
          <w:szCs w:val="20"/>
        </w:rPr>
        <w:t>e-mail</w:t>
      </w:r>
      <w:proofErr w:type="gramEnd"/>
      <w:r w:rsidRPr="00BE3F41">
        <w:rPr>
          <w:i/>
          <w:sz w:val="20"/>
          <w:szCs w:val="20"/>
        </w:rPr>
        <w:t xml:space="preserve"> : marcelaloobatoo@gmail.com</w:t>
      </w:r>
    </w:p>
    <w:p w:rsidR="00087621" w:rsidRPr="00BE3F41" w:rsidRDefault="00087621" w:rsidP="00087621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proofErr w:type="gramStart"/>
      <w:r w:rsidRPr="00BE3F41">
        <w:rPr>
          <w:i/>
          <w:sz w:val="20"/>
          <w:szCs w:val="20"/>
        </w:rPr>
        <w:t>2</w:t>
      </w:r>
      <w:proofErr w:type="gramEnd"/>
      <w:r w:rsidRPr="00BE3F41">
        <w:rPr>
          <w:i/>
          <w:sz w:val="20"/>
          <w:szCs w:val="20"/>
        </w:rPr>
        <w:t xml:space="preserve"> Acadêmica do 6° período Curso de Enfermagem do CESUPA. </w:t>
      </w:r>
    </w:p>
    <w:p w:rsidR="00087621" w:rsidRPr="00BE3F41" w:rsidRDefault="00087621" w:rsidP="00087621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proofErr w:type="gramStart"/>
      <w:r w:rsidRPr="00BE3F41">
        <w:rPr>
          <w:i/>
          <w:sz w:val="20"/>
          <w:szCs w:val="20"/>
        </w:rPr>
        <w:t>3</w:t>
      </w:r>
      <w:proofErr w:type="gramEnd"/>
      <w:r w:rsidRPr="00BE3F41">
        <w:rPr>
          <w:i/>
          <w:sz w:val="20"/>
          <w:szCs w:val="20"/>
        </w:rPr>
        <w:t xml:space="preserve"> Acadêmica do 6° período Curso de Enfermagem do CESUPA</w:t>
      </w:r>
    </w:p>
    <w:p w:rsidR="00087621" w:rsidRPr="00087621" w:rsidRDefault="00087621" w:rsidP="00087621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r w:rsidRPr="00BE3F41">
        <w:rPr>
          <w:i/>
          <w:sz w:val="20"/>
          <w:szCs w:val="20"/>
        </w:rPr>
        <w:t>4. Acadêmica do 6° período Curso de Enfermagem do CESUPA</w:t>
      </w:r>
    </w:p>
    <w:p w:rsidR="00087621" w:rsidRPr="00BE3F41" w:rsidRDefault="00087621" w:rsidP="00087621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r w:rsidRPr="00BE3F41">
        <w:rPr>
          <w:i/>
          <w:sz w:val="21"/>
          <w:szCs w:val="21"/>
        </w:rPr>
        <w:t>5.</w:t>
      </w:r>
      <w:r w:rsidRPr="00BE3F41">
        <w:rPr>
          <w:i/>
          <w:sz w:val="20"/>
          <w:szCs w:val="20"/>
        </w:rPr>
        <w:t xml:space="preserve"> Acadêmica do 6° período Curso de Enfermagem do CESUPA</w:t>
      </w:r>
    </w:p>
    <w:p w:rsidR="00087621" w:rsidRPr="00BE3F41" w:rsidRDefault="00087621" w:rsidP="00087621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r w:rsidRPr="00BE3F41">
        <w:rPr>
          <w:i/>
          <w:sz w:val="21"/>
          <w:szCs w:val="21"/>
        </w:rPr>
        <w:t>6.</w:t>
      </w:r>
      <w:r w:rsidRPr="00BE3F41">
        <w:rPr>
          <w:i/>
          <w:sz w:val="20"/>
          <w:szCs w:val="20"/>
        </w:rPr>
        <w:t xml:space="preserve"> Acadêmica do 6° período Curso de Enfermagem do CESUPA</w:t>
      </w:r>
    </w:p>
    <w:p w:rsidR="00087621" w:rsidRPr="00BE3F41" w:rsidRDefault="00087621" w:rsidP="00087621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r w:rsidRPr="00BE3F41">
        <w:rPr>
          <w:i/>
          <w:sz w:val="21"/>
          <w:szCs w:val="21"/>
        </w:rPr>
        <w:t>7.</w:t>
      </w:r>
      <w:r w:rsidRPr="00BE3F41">
        <w:rPr>
          <w:i/>
          <w:sz w:val="20"/>
          <w:szCs w:val="20"/>
        </w:rPr>
        <w:t xml:space="preserve"> Acadêmica do 6° período Curso de Enfermagem do CESUPA</w:t>
      </w:r>
    </w:p>
    <w:p w:rsidR="00087621" w:rsidRPr="00BE3F41" w:rsidRDefault="00087621" w:rsidP="00087621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r w:rsidRPr="00BE3F41">
        <w:rPr>
          <w:i/>
          <w:sz w:val="21"/>
          <w:szCs w:val="21"/>
        </w:rPr>
        <w:t xml:space="preserve">8. </w:t>
      </w:r>
      <w:r w:rsidRPr="00BE3F41">
        <w:rPr>
          <w:i/>
          <w:sz w:val="20"/>
          <w:szCs w:val="20"/>
        </w:rPr>
        <w:t>Acadêmica do 6° período Curso de Enfermagem do CESUPA</w:t>
      </w:r>
    </w:p>
    <w:p w:rsidR="00087621" w:rsidRPr="00BE3F41" w:rsidRDefault="00087621" w:rsidP="00087621">
      <w:pPr>
        <w:pStyle w:val="NormalWeb"/>
        <w:shd w:val="clear" w:color="auto" w:fill="F7F9FA"/>
        <w:spacing w:before="0" w:beforeAutospacing="0" w:after="150" w:afterAutospacing="0"/>
        <w:rPr>
          <w:i/>
          <w:sz w:val="21"/>
          <w:szCs w:val="21"/>
        </w:rPr>
      </w:pPr>
      <w:r w:rsidRPr="00BE3F41">
        <w:rPr>
          <w:i/>
          <w:sz w:val="21"/>
          <w:szCs w:val="21"/>
        </w:rPr>
        <w:t xml:space="preserve">9. </w:t>
      </w:r>
      <w:r w:rsidRPr="00BE3F41">
        <w:rPr>
          <w:rFonts w:eastAsia="Arial"/>
          <w:i/>
        </w:rPr>
        <w:t xml:space="preserve">Doutora em Enfermagem; </w:t>
      </w:r>
      <w:r w:rsidR="00D915DE">
        <w:rPr>
          <w:rFonts w:eastAsia="Arial"/>
          <w:i/>
        </w:rPr>
        <w:t>Docente do curso de Enfermagem do CESUPA e orientadora do trabalho.</w:t>
      </w:r>
    </w:p>
    <w:p w:rsidR="00087621" w:rsidRPr="00753A1E" w:rsidRDefault="00087621" w:rsidP="0008762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87621" w:rsidRPr="00753A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5638"/>
    <w:multiLevelType w:val="hybridMultilevel"/>
    <w:tmpl w:val="E168DE20"/>
    <w:lvl w:ilvl="0" w:tplc="EA9A9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AFB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23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47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E1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02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C2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8F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4C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6A"/>
    <w:rsid w:val="000525A7"/>
    <w:rsid w:val="00087621"/>
    <w:rsid w:val="000F52ED"/>
    <w:rsid w:val="00131ED0"/>
    <w:rsid w:val="00173C3F"/>
    <w:rsid w:val="0019776A"/>
    <w:rsid w:val="003712A3"/>
    <w:rsid w:val="003E199D"/>
    <w:rsid w:val="004314D3"/>
    <w:rsid w:val="00445359"/>
    <w:rsid w:val="004D2FAB"/>
    <w:rsid w:val="004E60D0"/>
    <w:rsid w:val="004F5AF6"/>
    <w:rsid w:val="00500664"/>
    <w:rsid w:val="0057280B"/>
    <w:rsid w:val="00583BB5"/>
    <w:rsid w:val="005A620E"/>
    <w:rsid w:val="00631F13"/>
    <w:rsid w:val="00665C4E"/>
    <w:rsid w:val="006B141A"/>
    <w:rsid w:val="00750936"/>
    <w:rsid w:val="00753A1E"/>
    <w:rsid w:val="007D2E69"/>
    <w:rsid w:val="007E74E5"/>
    <w:rsid w:val="00863E64"/>
    <w:rsid w:val="008877C2"/>
    <w:rsid w:val="009E33C6"/>
    <w:rsid w:val="00A17EC9"/>
    <w:rsid w:val="00A75AB3"/>
    <w:rsid w:val="00B63451"/>
    <w:rsid w:val="00BC6574"/>
    <w:rsid w:val="00CD2F50"/>
    <w:rsid w:val="00D025C7"/>
    <w:rsid w:val="00D3386E"/>
    <w:rsid w:val="00D915DE"/>
    <w:rsid w:val="00ED16AB"/>
    <w:rsid w:val="00EF3495"/>
    <w:rsid w:val="00EF659E"/>
    <w:rsid w:val="00F1222A"/>
    <w:rsid w:val="00FC1EA7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4F2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F4F2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876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76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4F2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F4F2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876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76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marinho</dc:creator>
  <cp:lastModifiedBy>MARCELO LOBATO</cp:lastModifiedBy>
  <cp:revision>4</cp:revision>
  <dcterms:created xsi:type="dcterms:W3CDTF">2019-09-17T21:53:00Z</dcterms:created>
  <dcterms:modified xsi:type="dcterms:W3CDTF">2019-09-17T22:13:00Z</dcterms:modified>
</cp:coreProperties>
</file>