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236CBD02" w:rsidR="005453FF" w:rsidRPr="006853BB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REALIZANDO EDUCAÇÃO EM SAÚDE </w:t>
      </w:r>
      <w:r w:rsidR="000134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EM UMA UNIDADE HOSPITALAR </w:t>
      </w:r>
      <w:r w:rsidR="00354AE5">
        <w:rPr>
          <w:rFonts w:ascii="Arial" w:eastAsia="Times New Roman" w:hAnsi="Arial" w:cs="Arial"/>
          <w:b/>
          <w:color w:val="000000"/>
          <w:sz w:val="24"/>
          <w:szCs w:val="24"/>
        </w:rPr>
        <w:t>ATRAVÉS</w:t>
      </w:r>
      <w:r w:rsidR="000134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54AE5"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="00013485">
        <w:rPr>
          <w:rFonts w:ascii="Arial" w:eastAsia="Times New Roman" w:hAnsi="Arial" w:cs="Arial"/>
          <w:b/>
          <w:color w:val="000000"/>
          <w:sz w:val="24"/>
          <w:szCs w:val="24"/>
        </w:rPr>
        <w:t>O ARCO DE MAGUEREZ</w:t>
      </w:r>
    </w:p>
    <w:p w14:paraId="1FF18850" w14:textId="77777777" w:rsidR="005453FF" w:rsidRPr="002D6C87" w:rsidRDefault="005453FF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1F594C81" w:rsidR="005453FF" w:rsidRPr="002D6C8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D6C87">
        <w:rPr>
          <w:rFonts w:ascii="Arial" w:eastAsia="Times New Roman" w:hAnsi="Arial" w:cs="Arial"/>
          <w:b/>
          <w:color w:val="000000"/>
          <w:sz w:val="24"/>
          <w:szCs w:val="24"/>
        </w:rPr>
        <w:t>Gizelly Alves Aguiar Barroso</w:t>
      </w:r>
    </w:p>
    <w:p w14:paraId="7FA0859F" w14:textId="7900D27A" w:rsidR="005453FF" w:rsidRPr="002D6C8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53A7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>cente do curso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bacharelado em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Nutrição da Faculdade </w:t>
      </w:r>
      <w:proofErr w:type="spellStart"/>
      <w:r w:rsidRPr="00A253A7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Itapipoca,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Itapipoca-CE</w:t>
      </w:r>
      <w:r w:rsidR="002D6C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A3943" w:rsidRPr="002D6C87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7" w:history="1">
        <w:r w:rsidR="00EA3943" w:rsidRPr="002D6C87">
          <w:rPr>
            <w:rStyle w:val="Hyperlink"/>
            <w:rFonts w:ascii="Arial" w:eastAsia="Times New Roman" w:hAnsi="Arial" w:cs="Arial"/>
            <w:sz w:val="24"/>
            <w:szCs w:val="24"/>
          </w:rPr>
          <w:t>gizelly_23@hotmail.com</w:t>
        </w:r>
      </w:hyperlink>
      <w:r w:rsidR="00EA3943" w:rsidRPr="002D6C87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4DD42427" w14:textId="5D847FA7" w:rsidR="003B6171" w:rsidRPr="002D6C8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2D6C87">
        <w:rPr>
          <w:rFonts w:ascii="Arial" w:eastAsia="Times New Roman" w:hAnsi="Arial" w:cs="Arial"/>
          <w:b/>
          <w:bCs/>
          <w:color w:val="000000"/>
          <w:sz w:val="24"/>
          <w:szCs w:val="24"/>
        </w:rPr>
        <w:t>Audriel</w:t>
      </w:r>
      <w:r w:rsidR="000F1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Pr="002D6C87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proofErr w:type="spellEnd"/>
      <w:r w:rsidRPr="002D6C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Chagas Braga</w:t>
      </w:r>
    </w:p>
    <w:p w14:paraId="7AC4AE81" w14:textId="77777777" w:rsidR="00A253A7" w:rsidRPr="00A253A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53A7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>cente do curso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bacharelado em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Nutrição da Faculdade </w:t>
      </w:r>
      <w:proofErr w:type="spellStart"/>
      <w:r w:rsidRPr="00A253A7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Itapipoca-CE.</w:t>
      </w:r>
    </w:p>
    <w:p w14:paraId="76A261C4" w14:textId="155844CA" w:rsidR="002D6C87" w:rsidRPr="002D6C8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D6C87">
        <w:rPr>
          <w:rFonts w:ascii="Arial" w:eastAsia="Times New Roman" w:hAnsi="Arial" w:cs="Arial"/>
          <w:b/>
          <w:bCs/>
          <w:color w:val="000000"/>
          <w:sz w:val="24"/>
          <w:szCs w:val="24"/>
        </w:rPr>
        <w:t>José Fabrício Martins Viana</w:t>
      </w:r>
    </w:p>
    <w:p w14:paraId="24A8CCC7" w14:textId="77777777" w:rsidR="00A253A7" w:rsidRPr="00A253A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53A7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>cente do curso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bacharelado em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Nutrição da Faculdade </w:t>
      </w:r>
      <w:proofErr w:type="spellStart"/>
      <w:r w:rsidRPr="00A253A7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Itapipoca-CE.</w:t>
      </w:r>
    </w:p>
    <w:p w14:paraId="46E619DB" w14:textId="056B6AF5" w:rsidR="005453FF" w:rsidRPr="002D6C8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D6C87">
        <w:rPr>
          <w:rFonts w:ascii="Arial" w:eastAsia="Times New Roman" w:hAnsi="Arial" w:cs="Arial"/>
          <w:b/>
          <w:color w:val="000000"/>
          <w:sz w:val="24"/>
          <w:szCs w:val="24"/>
        </w:rPr>
        <w:t>Maria Lara Kelly Babosa Castro</w:t>
      </w:r>
    </w:p>
    <w:p w14:paraId="62B5D681" w14:textId="2AF8D2D1" w:rsidR="00A253A7" w:rsidRPr="00A253A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53A7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>cente do curso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bacharelado em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Nutrição da Faculdade </w:t>
      </w:r>
      <w:proofErr w:type="spellStart"/>
      <w:r w:rsidRPr="00A253A7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Itapipoca-CE.</w:t>
      </w:r>
    </w:p>
    <w:p w14:paraId="6008CF80" w14:textId="22896E29" w:rsidR="00A253A7" w:rsidRPr="00A253A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253A7">
        <w:rPr>
          <w:rFonts w:ascii="Arial" w:eastAsia="Times New Roman" w:hAnsi="Arial" w:cs="Arial"/>
          <w:b/>
          <w:color w:val="000000"/>
          <w:sz w:val="24"/>
          <w:szCs w:val="24"/>
        </w:rPr>
        <w:t>Francisco das Chagas do Nascimento Neto</w:t>
      </w:r>
    </w:p>
    <w:p w14:paraId="30BDFEFF" w14:textId="19B77D55" w:rsidR="00A253A7" w:rsidRPr="00A253A7" w:rsidRDefault="00A253A7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53A7">
        <w:rPr>
          <w:rFonts w:ascii="Arial" w:eastAsia="Times New Roman" w:hAnsi="Arial" w:cs="Arial"/>
          <w:color w:val="000000"/>
          <w:sz w:val="24"/>
          <w:szCs w:val="24"/>
        </w:rPr>
        <w:t>Docente do curso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bacharelado em</w:t>
      </w:r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Nutrição da Faculdade </w:t>
      </w:r>
      <w:proofErr w:type="spellStart"/>
      <w:r w:rsidRPr="00A253A7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A253A7">
        <w:rPr>
          <w:rFonts w:ascii="Arial" w:eastAsia="Times New Roman" w:hAnsi="Arial" w:cs="Arial"/>
          <w:color w:val="000000"/>
          <w:sz w:val="24"/>
          <w:szCs w:val="24"/>
        </w:rPr>
        <w:t xml:space="preserve"> Itapipoca, Itapipoca-CE.</w:t>
      </w:r>
    </w:p>
    <w:p w14:paraId="72622FAD" w14:textId="4A2C2E6A" w:rsidR="005453FF" w:rsidRDefault="005453FF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C315F71" w14:textId="52B85C09" w:rsidR="006B33DA" w:rsidRPr="00A253A7" w:rsidRDefault="003722E5" w:rsidP="00786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2417">
        <w:rPr>
          <w:rFonts w:ascii="Arial" w:hAnsi="Arial" w:cs="Arial"/>
          <w:b/>
          <w:bCs/>
          <w:sz w:val="24"/>
          <w:szCs w:val="24"/>
        </w:rPr>
        <w:t>INTRODUÇÃO:</w:t>
      </w:r>
      <w:r w:rsidR="00047BE9" w:rsidRPr="00D02417">
        <w:rPr>
          <w:rFonts w:ascii="Arial" w:hAnsi="Arial" w:cs="Arial"/>
          <w:sz w:val="24"/>
          <w:szCs w:val="24"/>
        </w:rPr>
        <w:t xml:space="preserve"> </w:t>
      </w:r>
      <w:r w:rsidR="00F306F1" w:rsidRPr="00D02417">
        <w:rPr>
          <w:rFonts w:ascii="Arial" w:hAnsi="Arial" w:cs="Arial"/>
          <w:sz w:val="24"/>
          <w:szCs w:val="24"/>
        </w:rPr>
        <w:t>O</w:t>
      </w:r>
      <w:r w:rsidR="002641E7" w:rsidRPr="00D02417">
        <w:rPr>
          <w:rFonts w:ascii="Arial" w:hAnsi="Arial" w:cs="Arial"/>
          <w:sz w:val="24"/>
          <w:szCs w:val="24"/>
        </w:rPr>
        <w:t xml:space="preserve"> uso correto de Equipamentos de Proteção Individual</w:t>
      </w:r>
      <w:r w:rsidR="00383E8C" w:rsidRPr="00D02417">
        <w:rPr>
          <w:rFonts w:ascii="Arial" w:hAnsi="Arial" w:cs="Arial"/>
          <w:sz w:val="24"/>
          <w:szCs w:val="24"/>
        </w:rPr>
        <w:t xml:space="preserve"> (EPI), </w:t>
      </w:r>
      <w:r w:rsidR="002641E7" w:rsidRPr="00D02417">
        <w:rPr>
          <w:rFonts w:ascii="Arial" w:hAnsi="Arial" w:cs="Arial"/>
          <w:sz w:val="24"/>
          <w:szCs w:val="24"/>
        </w:rPr>
        <w:t xml:space="preserve">são fundamentais para </w:t>
      </w:r>
      <w:r w:rsidR="00BB31E7" w:rsidRPr="00D02417">
        <w:rPr>
          <w:rFonts w:ascii="Arial" w:hAnsi="Arial" w:cs="Arial"/>
          <w:sz w:val="24"/>
          <w:szCs w:val="24"/>
        </w:rPr>
        <w:t xml:space="preserve">garantir saúde e proteção, </w:t>
      </w:r>
      <w:r w:rsidR="004B6961" w:rsidRPr="00D02417">
        <w:rPr>
          <w:rFonts w:ascii="Arial" w:hAnsi="Arial" w:cs="Arial"/>
          <w:sz w:val="24"/>
          <w:szCs w:val="24"/>
        </w:rPr>
        <w:t>preservando em caso de acidente de trabalho.</w:t>
      </w:r>
      <w:r w:rsidR="00F306F1" w:rsidRPr="00D02417">
        <w:rPr>
          <w:rFonts w:ascii="Arial" w:hAnsi="Arial" w:cs="Arial"/>
          <w:sz w:val="24"/>
          <w:szCs w:val="24"/>
        </w:rPr>
        <w:t xml:space="preserve"> </w:t>
      </w:r>
      <w:r w:rsidR="00383E8C" w:rsidRPr="00D02417">
        <w:rPr>
          <w:rFonts w:ascii="Arial" w:hAnsi="Arial" w:cs="Arial"/>
          <w:sz w:val="24"/>
          <w:szCs w:val="24"/>
        </w:rPr>
        <w:t xml:space="preserve">Uma unidade de </w:t>
      </w:r>
      <w:r w:rsidR="006D5EEE" w:rsidRPr="00D02417">
        <w:rPr>
          <w:rFonts w:ascii="Arial" w:hAnsi="Arial" w:cs="Arial"/>
          <w:sz w:val="24"/>
          <w:szCs w:val="24"/>
        </w:rPr>
        <w:t xml:space="preserve">alimentação </w:t>
      </w:r>
      <w:r w:rsidR="00354AE5">
        <w:rPr>
          <w:rFonts w:ascii="Arial" w:hAnsi="Arial" w:cs="Arial"/>
          <w:sz w:val="24"/>
          <w:szCs w:val="24"/>
        </w:rPr>
        <w:t>e nutrição</w:t>
      </w:r>
      <w:r w:rsidR="00D13933" w:rsidRPr="00D02417">
        <w:rPr>
          <w:rFonts w:ascii="Arial" w:hAnsi="Arial" w:cs="Arial"/>
          <w:sz w:val="24"/>
          <w:szCs w:val="24"/>
        </w:rPr>
        <w:t xml:space="preserve"> </w:t>
      </w:r>
      <w:r w:rsidR="006D5EEE" w:rsidRPr="00D02417">
        <w:rPr>
          <w:rFonts w:ascii="Arial" w:hAnsi="Arial" w:cs="Arial"/>
          <w:sz w:val="24"/>
          <w:szCs w:val="24"/>
        </w:rPr>
        <w:t xml:space="preserve">(UAN), tem como finalidade servir alimentação benéfica do ponto de vista nutricional e higiênico- sanitária. </w:t>
      </w:r>
      <w:r w:rsidR="008B150F" w:rsidRPr="00D02417">
        <w:rPr>
          <w:rFonts w:ascii="Arial" w:hAnsi="Arial" w:cs="Arial"/>
          <w:sz w:val="24"/>
          <w:szCs w:val="24"/>
        </w:rPr>
        <w:t>Nesse sentido, o</w:t>
      </w:r>
      <w:r w:rsidR="004B6961" w:rsidRPr="00D02417">
        <w:rPr>
          <w:rFonts w:ascii="Arial" w:hAnsi="Arial" w:cs="Arial"/>
          <w:sz w:val="24"/>
          <w:szCs w:val="24"/>
        </w:rPr>
        <w:t xml:space="preserve"> regulamento de biossegurança objetiva a prevenção</w:t>
      </w:r>
      <w:r w:rsidRPr="00D02417">
        <w:rPr>
          <w:rFonts w:ascii="Arial" w:hAnsi="Arial" w:cs="Arial"/>
          <w:sz w:val="24"/>
          <w:szCs w:val="24"/>
        </w:rPr>
        <w:t xml:space="preserve">, redução ou extinção de riscos os quais </w:t>
      </w:r>
      <w:r w:rsidR="00D32B67" w:rsidRPr="00D02417">
        <w:rPr>
          <w:rFonts w:ascii="Arial" w:hAnsi="Arial" w:cs="Arial"/>
          <w:sz w:val="24"/>
          <w:szCs w:val="24"/>
        </w:rPr>
        <w:t xml:space="preserve">podem </w:t>
      </w:r>
      <w:r w:rsidRPr="00D02417">
        <w:rPr>
          <w:rFonts w:ascii="Arial" w:hAnsi="Arial" w:cs="Arial"/>
          <w:sz w:val="24"/>
          <w:szCs w:val="24"/>
        </w:rPr>
        <w:t xml:space="preserve">prejudicar a saúde dos trabalhadores. </w:t>
      </w:r>
      <w:r w:rsidR="008B150F" w:rsidRPr="00D02417">
        <w:rPr>
          <w:rFonts w:ascii="Arial" w:hAnsi="Arial" w:cs="Arial"/>
          <w:sz w:val="24"/>
          <w:szCs w:val="24"/>
        </w:rPr>
        <w:t>Entre as normas regulamentadoras, a</w:t>
      </w:r>
      <w:r w:rsidR="00F306F1" w:rsidRPr="00D02417">
        <w:rPr>
          <w:rFonts w:ascii="Arial" w:hAnsi="Arial" w:cs="Arial"/>
          <w:sz w:val="24"/>
          <w:szCs w:val="24"/>
        </w:rPr>
        <w:t xml:space="preserve"> NR6 </w:t>
      </w:r>
      <w:r w:rsidR="00D773A3" w:rsidRPr="00D02417">
        <w:rPr>
          <w:rFonts w:ascii="Arial" w:hAnsi="Arial" w:cs="Arial"/>
          <w:sz w:val="24"/>
          <w:szCs w:val="24"/>
        </w:rPr>
        <w:t>designa</w:t>
      </w:r>
      <w:r w:rsidR="00F306F1" w:rsidRPr="00D02417">
        <w:rPr>
          <w:rFonts w:ascii="Arial" w:hAnsi="Arial" w:cs="Arial"/>
          <w:sz w:val="24"/>
          <w:szCs w:val="24"/>
        </w:rPr>
        <w:t xml:space="preserve"> </w:t>
      </w:r>
      <w:r w:rsidR="00D773A3" w:rsidRPr="00D02417">
        <w:rPr>
          <w:rFonts w:ascii="Arial" w:hAnsi="Arial" w:cs="Arial"/>
          <w:sz w:val="24"/>
          <w:szCs w:val="24"/>
        </w:rPr>
        <w:t xml:space="preserve">os critérios </w:t>
      </w:r>
      <w:r w:rsidR="00F306F1" w:rsidRPr="00D02417">
        <w:rPr>
          <w:rFonts w:ascii="Arial" w:hAnsi="Arial" w:cs="Arial"/>
          <w:sz w:val="24"/>
          <w:szCs w:val="24"/>
        </w:rPr>
        <w:t xml:space="preserve">que devem ser </w:t>
      </w:r>
      <w:r w:rsidR="00D773A3" w:rsidRPr="00D02417">
        <w:rPr>
          <w:rFonts w:ascii="Arial" w:hAnsi="Arial" w:cs="Arial"/>
          <w:sz w:val="24"/>
          <w:szCs w:val="24"/>
        </w:rPr>
        <w:t>adotadas</w:t>
      </w:r>
      <w:r w:rsidR="008B150F" w:rsidRPr="00D02417">
        <w:rPr>
          <w:rFonts w:ascii="Arial" w:hAnsi="Arial" w:cs="Arial"/>
          <w:sz w:val="24"/>
          <w:szCs w:val="24"/>
        </w:rPr>
        <w:t xml:space="preserve"> em relação a aquisição e </w:t>
      </w:r>
      <w:r w:rsidR="00FE0189" w:rsidRPr="00D02417">
        <w:rPr>
          <w:rFonts w:ascii="Arial" w:hAnsi="Arial" w:cs="Arial"/>
          <w:sz w:val="24"/>
          <w:szCs w:val="24"/>
        </w:rPr>
        <w:t>compartilhamento</w:t>
      </w:r>
      <w:r w:rsidR="00F306F1" w:rsidRPr="00D02417">
        <w:rPr>
          <w:rFonts w:ascii="Arial" w:hAnsi="Arial" w:cs="Arial"/>
          <w:sz w:val="24"/>
          <w:szCs w:val="24"/>
        </w:rPr>
        <w:t xml:space="preserve"> </w:t>
      </w:r>
      <w:r w:rsidR="00FE0189" w:rsidRPr="00D02417">
        <w:rPr>
          <w:rFonts w:ascii="Arial" w:hAnsi="Arial" w:cs="Arial"/>
          <w:sz w:val="24"/>
          <w:szCs w:val="24"/>
        </w:rPr>
        <w:t>dos EPIs</w:t>
      </w:r>
      <w:r w:rsidR="00F306F1" w:rsidRPr="00D02417">
        <w:rPr>
          <w:rFonts w:ascii="Arial" w:hAnsi="Arial" w:cs="Arial"/>
          <w:sz w:val="24"/>
          <w:szCs w:val="24"/>
        </w:rPr>
        <w:t xml:space="preserve"> nas empresas.</w:t>
      </w:r>
      <w:r w:rsidR="00DD1AFA" w:rsidRPr="00D02417">
        <w:rPr>
          <w:rFonts w:ascii="Arial" w:hAnsi="Arial" w:cs="Arial"/>
          <w:sz w:val="24"/>
          <w:szCs w:val="24"/>
        </w:rPr>
        <w:t xml:space="preserve"> </w:t>
      </w:r>
      <w:r w:rsidRPr="00D02417">
        <w:rPr>
          <w:rFonts w:ascii="Arial" w:hAnsi="Arial" w:cs="Arial"/>
          <w:b/>
          <w:bCs/>
          <w:sz w:val="24"/>
          <w:szCs w:val="24"/>
        </w:rPr>
        <w:t>OBJETIVO:</w:t>
      </w:r>
      <w:r w:rsidRPr="00D02417">
        <w:rPr>
          <w:rFonts w:ascii="Arial" w:hAnsi="Arial" w:cs="Arial"/>
          <w:sz w:val="24"/>
          <w:szCs w:val="24"/>
        </w:rPr>
        <w:t xml:space="preserve"> Relatar uma ação educativa aplicando o arco de </w:t>
      </w:r>
      <w:proofErr w:type="spellStart"/>
      <w:r w:rsidRPr="00D02417">
        <w:rPr>
          <w:rFonts w:ascii="Arial" w:hAnsi="Arial" w:cs="Arial"/>
          <w:sz w:val="24"/>
          <w:szCs w:val="24"/>
        </w:rPr>
        <w:t>Maguerez</w:t>
      </w:r>
      <w:proofErr w:type="spellEnd"/>
      <w:r w:rsidRPr="00D02417">
        <w:rPr>
          <w:rFonts w:ascii="Arial" w:hAnsi="Arial" w:cs="Arial"/>
          <w:sz w:val="24"/>
          <w:szCs w:val="24"/>
        </w:rPr>
        <w:t xml:space="preserve"> em uma Unidade Hospitalar,</w:t>
      </w:r>
      <w:r w:rsidR="00C21466" w:rsidRPr="00D02417">
        <w:rPr>
          <w:rFonts w:ascii="Arial" w:hAnsi="Arial" w:cs="Arial"/>
          <w:sz w:val="24"/>
          <w:szCs w:val="24"/>
        </w:rPr>
        <w:t xml:space="preserve"> voltada</w:t>
      </w:r>
      <w:r w:rsidRPr="00D02417">
        <w:rPr>
          <w:rFonts w:ascii="Arial" w:hAnsi="Arial" w:cs="Arial"/>
          <w:sz w:val="24"/>
          <w:szCs w:val="24"/>
        </w:rPr>
        <w:t xml:space="preserve"> para </w:t>
      </w:r>
      <w:r w:rsidR="00A253A7">
        <w:rPr>
          <w:rFonts w:ascii="Arial" w:hAnsi="Arial" w:cs="Arial"/>
          <w:sz w:val="24"/>
          <w:szCs w:val="24"/>
        </w:rPr>
        <w:t xml:space="preserve">a importância e o uso correto dos EPI. </w:t>
      </w:r>
      <w:r w:rsidR="005572B3" w:rsidRPr="00D02417">
        <w:rPr>
          <w:rFonts w:ascii="Arial" w:hAnsi="Arial" w:cs="Arial"/>
          <w:b/>
          <w:bCs/>
          <w:sz w:val="24"/>
          <w:szCs w:val="24"/>
        </w:rPr>
        <w:t>METODOLOGIA:</w:t>
      </w:r>
      <w:r w:rsidR="005572B3" w:rsidRPr="00D02417">
        <w:rPr>
          <w:rFonts w:ascii="Arial" w:hAnsi="Arial" w:cs="Arial"/>
          <w:sz w:val="24"/>
          <w:szCs w:val="24"/>
        </w:rPr>
        <w:t xml:space="preserve"> Trata-se de uma pesquisa descritiva do tipo relato de experiência</w:t>
      </w:r>
      <w:r w:rsidR="001E2948" w:rsidRPr="00D02417">
        <w:rPr>
          <w:rFonts w:ascii="Arial" w:hAnsi="Arial" w:cs="Arial"/>
          <w:sz w:val="24"/>
          <w:szCs w:val="24"/>
        </w:rPr>
        <w:t xml:space="preserve">, </w:t>
      </w:r>
      <w:r w:rsidR="00C73262">
        <w:rPr>
          <w:rFonts w:ascii="Arial" w:hAnsi="Arial" w:cs="Arial"/>
          <w:sz w:val="24"/>
          <w:szCs w:val="24"/>
        </w:rPr>
        <w:t>idealizada dentro da disciplina Educação e Saúde do 8° semestre do curso de nutrição</w:t>
      </w:r>
      <w:r w:rsidR="001E2948" w:rsidRPr="00D02417">
        <w:rPr>
          <w:rFonts w:ascii="Arial" w:hAnsi="Arial" w:cs="Arial"/>
          <w:sz w:val="24"/>
          <w:szCs w:val="24"/>
        </w:rPr>
        <w:t xml:space="preserve">. </w:t>
      </w:r>
      <w:r w:rsidR="00002031">
        <w:rPr>
          <w:rFonts w:ascii="Arial" w:hAnsi="Arial" w:cs="Arial"/>
          <w:sz w:val="24"/>
          <w:szCs w:val="24"/>
        </w:rPr>
        <w:t>A proposta é baseada</w:t>
      </w:r>
      <w:r w:rsidR="001E2948" w:rsidRPr="00D02417">
        <w:rPr>
          <w:rFonts w:ascii="Arial" w:hAnsi="Arial" w:cs="Arial"/>
          <w:sz w:val="24"/>
          <w:szCs w:val="24"/>
        </w:rPr>
        <w:t xml:space="preserve"> do A</w:t>
      </w:r>
      <w:r w:rsidR="00EE1EC2" w:rsidRPr="00D02417">
        <w:rPr>
          <w:rFonts w:ascii="Arial" w:hAnsi="Arial" w:cs="Arial"/>
          <w:sz w:val="24"/>
          <w:szCs w:val="24"/>
        </w:rPr>
        <w:t xml:space="preserve">rco de </w:t>
      </w:r>
      <w:proofErr w:type="spellStart"/>
      <w:r w:rsidR="001E2948" w:rsidRPr="00D02417">
        <w:rPr>
          <w:rFonts w:ascii="Arial" w:hAnsi="Arial" w:cs="Arial"/>
          <w:sz w:val="24"/>
          <w:szCs w:val="24"/>
        </w:rPr>
        <w:t>M</w:t>
      </w:r>
      <w:r w:rsidR="00002031">
        <w:rPr>
          <w:rFonts w:ascii="Arial" w:hAnsi="Arial" w:cs="Arial"/>
          <w:sz w:val="24"/>
          <w:szCs w:val="24"/>
        </w:rPr>
        <w:t>aguerez</w:t>
      </w:r>
      <w:proofErr w:type="spellEnd"/>
      <w:r w:rsidR="00047BE9" w:rsidRPr="00D02417">
        <w:rPr>
          <w:rFonts w:ascii="Arial" w:hAnsi="Arial" w:cs="Arial"/>
          <w:sz w:val="24"/>
          <w:szCs w:val="24"/>
        </w:rPr>
        <w:t xml:space="preserve"> </w:t>
      </w:r>
      <w:r w:rsidR="000D7D9C" w:rsidRPr="00D02417">
        <w:rPr>
          <w:rFonts w:ascii="Arial" w:hAnsi="Arial" w:cs="Arial"/>
          <w:sz w:val="24"/>
          <w:szCs w:val="24"/>
        </w:rPr>
        <w:t xml:space="preserve">que se dá através de </w:t>
      </w:r>
      <w:r w:rsidR="00462C99" w:rsidRPr="00D02417">
        <w:rPr>
          <w:rFonts w:ascii="Arial" w:hAnsi="Arial" w:cs="Arial"/>
          <w:sz w:val="24"/>
          <w:szCs w:val="24"/>
        </w:rPr>
        <w:t>cinco</w:t>
      </w:r>
      <w:r w:rsidR="000D7D9C" w:rsidRPr="00D02417">
        <w:rPr>
          <w:rFonts w:ascii="Arial" w:hAnsi="Arial" w:cs="Arial"/>
          <w:sz w:val="24"/>
          <w:szCs w:val="24"/>
        </w:rPr>
        <w:t xml:space="preserve"> pontos </w:t>
      </w:r>
      <w:r w:rsidR="00462C99" w:rsidRPr="00D02417">
        <w:rPr>
          <w:rFonts w:ascii="Arial" w:hAnsi="Arial" w:cs="Arial"/>
          <w:sz w:val="24"/>
          <w:szCs w:val="24"/>
        </w:rPr>
        <w:t>principais</w:t>
      </w:r>
      <w:r w:rsidR="000D7D9C" w:rsidRPr="00D02417">
        <w:rPr>
          <w:rFonts w:ascii="Arial" w:hAnsi="Arial" w:cs="Arial"/>
          <w:sz w:val="24"/>
          <w:szCs w:val="24"/>
        </w:rPr>
        <w:t>: A observação da realidade, ponto chave, a teorização, hipótese de solução e aplicação da realidade.</w:t>
      </w:r>
      <w:r w:rsidR="00D13933" w:rsidRPr="00D02417">
        <w:rPr>
          <w:rFonts w:ascii="Arial" w:hAnsi="Arial" w:cs="Arial"/>
          <w:sz w:val="24"/>
          <w:szCs w:val="24"/>
        </w:rPr>
        <w:t xml:space="preserve"> </w:t>
      </w:r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 xml:space="preserve">Assim, a metodologia problematizadora pautada no Arco de </w:t>
      </w:r>
      <w:proofErr w:type="spellStart"/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>Maguerez</w:t>
      </w:r>
      <w:proofErr w:type="spellEnd"/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 xml:space="preserve">, desenvolve nos sujeitos uma postura reflexiva, </w:t>
      </w:r>
      <w:r w:rsidR="00D02417" w:rsidRPr="00D02417">
        <w:rPr>
          <w:rFonts w:ascii="Arial" w:hAnsi="Arial" w:cs="Arial"/>
          <w:sz w:val="24"/>
          <w:szCs w:val="24"/>
          <w:shd w:val="clear" w:color="auto" w:fill="FFFFFF"/>
        </w:rPr>
        <w:t>julgadora como também</w:t>
      </w:r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 xml:space="preserve"> investigativa, </w:t>
      </w:r>
      <w:r w:rsidR="00D02417" w:rsidRPr="00D02417">
        <w:rPr>
          <w:rFonts w:ascii="Arial" w:hAnsi="Arial" w:cs="Arial"/>
          <w:sz w:val="24"/>
          <w:szCs w:val="24"/>
          <w:shd w:val="clear" w:color="auto" w:fill="FFFFFF"/>
        </w:rPr>
        <w:t xml:space="preserve">caracterizando </w:t>
      </w:r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 xml:space="preserve">o problema, e </w:t>
      </w:r>
      <w:r w:rsidR="00D02417" w:rsidRPr="00D02417">
        <w:rPr>
          <w:rFonts w:ascii="Arial" w:hAnsi="Arial" w:cs="Arial"/>
          <w:sz w:val="24"/>
          <w:szCs w:val="24"/>
          <w:shd w:val="clear" w:color="auto" w:fill="FFFFFF"/>
        </w:rPr>
        <w:t>analisando</w:t>
      </w:r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 xml:space="preserve"> à formação de um </w:t>
      </w:r>
      <w:r w:rsidR="00D02417">
        <w:rPr>
          <w:rFonts w:ascii="Arial" w:hAnsi="Arial" w:cs="Arial"/>
          <w:sz w:val="24"/>
          <w:szCs w:val="24"/>
          <w:shd w:val="clear" w:color="auto" w:fill="FFFFFF"/>
        </w:rPr>
        <w:t>argumento</w:t>
      </w:r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 xml:space="preserve"> crítico para a </w:t>
      </w:r>
      <w:r w:rsidR="00D02417">
        <w:rPr>
          <w:rFonts w:ascii="Arial" w:hAnsi="Arial" w:cs="Arial"/>
          <w:sz w:val="24"/>
          <w:szCs w:val="24"/>
          <w:shd w:val="clear" w:color="auto" w:fill="FFFFFF"/>
        </w:rPr>
        <w:t xml:space="preserve">escolha </w:t>
      </w:r>
      <w:r w:rsidR="00D13933" w:rsidRPr="00D02417">
        <w:rPr>
          <w:rFonts w:ascii="Arial" w:hAnsi="Arial" w:cs="Arial"/>
          <w:sz w:val="24"/>
          <w:szCs w:val="24"/>
          <w:shd w:val="clear" w:color="auto" w:fill="FFFFFF"/>
        </w:rPr>
        <w:t>das soluções propostas.</w:t>
      </w:r>
      <w:r w:rsidR="000D7D9C" w:rsidRPr="00456BEF">
        <w:rPr>
          <w:rFonts w:ascii="Arial" w:hAnsi="Arial" w:cs="Arial"/>
          <w:sz w:val="24"/>
          <w:szCs w:val="24"/>
        </w:rPr>
        <w:t xml:space="preserve"> </w:t>
      </w:r>
      <w:r w:rsidR="00A253A7">
        <w:rPr>
          <w:rFonts w:ascii="Arial" w:hAnsi="Arial" w:cs="Arial"/>
          <w:sz w:val="24"/>
          <w:szCs w:val="24"/>
        </w:rPr>
        <w:t>A a</w:t>
      </w:r>
      <w:r w:rsidR="000D7D9C" w:rsidRPr="00456BEF">
        <w:rPr>
          <w:rFonts w:ascii="Arial" w:hAnsi="Arial" w:cs="Arial"/>
          <w:sz w:val="24"/>
          <w:szCs w:val="24"/>
        </w:rPr>
        <w:t xml:space="preserve">ção </w:t>
      </w:r>
      <w:r w:rsidR="00A253A7">
        <w:rPr>
          <w:rFonts w:ascii="Arial" w:hAnsi="Arial" w:cs="Arial"/>
          <w:sz w:val="24"/>
          <w:szCs w:val="24"/>
        </w:rPr>
        <w:t xml:space="preserve">foi </w:t>
      </w:r>
      <w:r w:rsidR="000D7D9C" w:rsidRPr="00456BEF">
        <w:rPr>
          <w:rFonts w:ascii="Arial" w:hAnsi="Arial" w:cs="Arial"/>
          <w:sz w:val="24"/>
          <w:szCs w:val="24"/>
        </w:rPr>
        <w:t xml:space="preserve">realizada </w:t>
      </w:r>
      <w:r w:rsidR="00A253A7">
        <w:rPr>
          <w:rFonts w:ascii="Arial" w:hAnsi="Arial" w:cs="Arial"/>
          <w:sz w:val="24"/>
          <w:szCs w:val="24"/>
        </w:rPr>
        <w:t>em uma UAN</w:t>
      </w:r>
      <w:r w:rsidR="000D7D9C" w:rsidRPr="00456BEF">
        <w:rPr>
          <w:rFonts w:ascii="Arial" w:hAnsi="Arial" w:cs="Arial"/>
          <w:sz w:val="24"/>
          <w:szCs w:val="24"/>
        </w:rPr>
        <w:t xml:space="preserve"> </w:t>
      </w:r>
      <w:r w:rsidR="00647D1C" w:rsidRPr="00456BEF">
        <w:rPr>
          <w:rFonts w:ascii="Arial" w:hAnsi="Arial" w:cs="Arial"/>
          <w:sz w:val="24"/>
          <w:szCs w:val="24"/>
        </w:rPr>
        <w:t xml:space="preserve">Hospitalar, </w:t>
      </w:r>
      <w:r w:rsidR="00A253A7">
        <w:rPr>
          <w:rFonts w:ascii="Arial" w:hAnsi="Arial" w:cs="Arial"/>
          <w:sz w:val="24"/>
          <w:szCs w:val="24"/>
        </w:rPr>
        <w:t>no qual</w:t>
      </w:r>
      <w:r w:rsidR="0047664D" w:rsidRPr="00456BEF">
        <w:rPr>
          <w:rFonts w:ascii="Arial" w:hAnsi="Arial" w:cs="Arial"/>
          <w:sz w:val="24"/>
          <w:szCs w:val="24"/>
        </w:rPr>
        <w:t xml:space="preserve"> foi feita a explicação </w:t>
      </w:r>
      <w:r w:rsidR="00647D1C" w:rsidRPr="00456BEF">
        <w:rPr>
          <w:rFonts w:ascii="Arial" w:hAnsi="Arial" w:cs="Arial"/>
          <w:sz w:val="24"/>
          <w:szCs w:val="24"/>
        </w:rPr>
        <w:t>da ação</w:t>
      </w:r>
      <w:r w:rsidR="0047664D" w:rsidRPr="00456BEF">
        <w:rPr>
          <w:rFonts w:ascii="Arial" w:hAnsi="Arial" w:cs="Arial"/>
          <w:sz w:val="24"/>
          <w:szCs w:val="24"/>
        </w:rPr>
        <w:t xml:space="preserve">, e em seguida a realização de </w:t>
      </w:r>
      <w:r w:rsidR="0047664D" w:rsidRPr="00456BEF">
        <w:rPr>
          <w:rFonts w:ascii="Arial" w:hAnsi="Arial" w:cs="Arial"/>
          <w:sz w:val="24"/>
          <w:szCs w:val="24"/>
        </w:rPr>
        <w:lastRenderedPageBreak/>
        <w:t xml:space="preserve">um jogo </w:t>
      </w:r>
      <w:r w:rsidR="004D603A">
        <w:rPr>
          <w:rFonts w:ascii="Arial" w:hAnsi="Arial" w:cs="Arial"/>
          <w:sz w:val="24"/>
          <w:szCs w:val="24"/>
        </w:rPr>
        <w:t>intitulado</w:t>
      </w:r>
      <w:r w:rsidR="0047664D" w:rsidRPr="00456BEF">
        <w:rPr>
          <w:rFonts w:ascii="Arial" w:hAnsi="Arial" w:cs="Arial"/>
          <w:sz w:val="24"/>
          <w:szCs w:val="24"/>
        </w:rPr>
        <w:t xml:space="preserve"> </w:t>
      </w:r>
      <w:r w:rsidR="004D603A">
        <w:rPr>
          <w:rFonts w:ascii="Arial" w:hAnsi="Arial" w:cs="Arial"/>
          <w:sz w:val="24"/>
          <w:szCs w:val="24"/>
        </w:rPr>
        <w:t>“</w:t>
      </w:r>
      <w:r w:rsidR="0047664D" w:rsidRPr="00456BEF">
        <w:rPr>
          <w:rFonts w:ascii="Arial" w:hAnsi="Arial" w:cs="Arial"/>
          <w:sz w:val="24"/>
          <w:szCs w:val="24"/>
        </w:rPr>
        <w:t>boas práticas</w:t>
      </w:r>
      <w:r w:rsidR="004D603A">
        <w:rPr>
          <w:rFonts w:ascii="Arial" w:hAnsi="Arial" w:cs="Arial"/>
          <w:sz w:val="24"/>
          <w:szCs w:val="24"/>
        </w:rPr>
        <w:t>”</w:t>
      </w:r>
      <w:r w:rsidR="0047664D" w:rsidRPr="00456BEF">
        <w:rPr>
          <w:rFonts w:ascii="Arial" w:hAnsi="Arial" w:cs="Arial"/>
          <w:sz w:val="24"/>
          <w:szCs w:val="24"/>
        </w:rPr>
        <w:t xml:space="preserve">. </w:t>
      </w:r>
      <w:r w:rsidR="00062AA8" w:rsidRPr="00456BEF">
        <w:rPr>
          <w:rFonts w:ascii="Arial" w:hAnsi="Arial" w:cs="Arial"/>
          <w:sz w:val="24"/>
          <w:szCs w:val="24"/>
        </w:rPr>
        <w:t xml:space="preserve">Para </w:t>
      </w:r>
      <w:r w:rsidR="002016CE" w:rsidRPr="00456BEF">
        <w:rPr>
          <w:rFonts w:ascii="Arial" w:hAnsi="Arial" w:cs="Arial"/>
          <w:sz w:val="24"/>
          <w:szCs w:val="24"/>
        </w:rPr>
        <w:t>o jogo</w:t>
      </w:r>
      <w:r w:rsidR="00647D1C" w:rsidRPr="00456BEF">
        <w:rPr>
          <w:rFonts w:ascii="Arial" w:hAnsi="Arial" w:cs="Arial"/>
          <w:sz w:val="24"/>
          <w:szCs w:val="24"/>
        </w:rPr>
        <w:t xml:space="preserve"> </w:t>
      </w:r>
      <w:r w:rsidR="004859A9" w:rsidRPr="00456BEF">
        <w:rPr>
          <w:rFonts w:ascii="Arial" w:hAnsi="Arial" w:cs="Arial"/>
          <w:sz w:val="24"/>
          <w:szCs w:val="24"/>
        </w:rPr>
        <w:t>a cozinha foi preparad</w:t>
      </w:r>
      <w:r w:rsidR="002016CE" w:rsidRPr="00456BEF">
        <w:rPr>
          <w:rFonts w:ascii="Arial" w:hAnsi="Arial" w:cs="Arial"/>
          <w:sz w:val="24"/>
          <w:szCs w:val="24"/>
        </w:rPr>
        <w:t>a com</w:t>
      </w:r>
      <w:r w:rsidR="004859A9" w:rsidRPr="00456BEF">
        <w:rPr>
          <w:rFonts w:ascii="Arial" w:hAnsi="Arial" w:cs="Arial"/>
          <w:sz w:val="24"/>
          <w:szCs w:val="24"/>
        </w:rPr>
        <w:t xml:space="preserve"> erros</w:t>
      </w:r>
      <w:r w:rsidR="004D603A">
        <w:rPr>
          <w:rFonts w:ascii="Arial" w:hAnsi="Arial" w:cs="Arial"/>
          <w:sz w:val="24"/>
          <w:szCs w:val="24"/>
        </w:rPr>
        <w:t>,</w:t>
      </w:r>
      <w:r w:rsidR="004859A9" w:rsidRPr="00456BEF">
        <w:rPr>
          <w:rFonts w:ascii="Arial" w:hAnsi="Arial" w:cs="Arial"/>
          <w:sz w:val="24"/>
          <w:szCs w:val="24"/>
        </w:rPr>
        <w:t xml:space="preserve"> </w:t>
      </w:r>
      <w:r w:rsidR="00A253A7">
        <w:rPr>
          <w:rFonts w:ascii="Arial" w:hAnsi="Arial" w:cs="Arial"/>
          <w:sz w:val="24"/>
          <w:szCs w:val="24"/>
        </w:rPr>
        <w:t>simulados pel</w:t>
      </w:r>
      <w:r w:rsidR="004859A9" w:rsidRPr="00456BEF">
        <w:rPr>
          <w:rFonts w:ascii="Arial" w:hAnsi="Arial" w:cs="Arial"/>
          <w:sz w:val="24"/>
          <w:szCs w:val="24"/>
        </w:rPr>
        <w:t>os estagiários</w:t>
      </w:r>
      <w:r w:rsidR="004D603A">
        <w:rPr>
          <w:rFonts w:ascii="Arial" w:hAnsi="Arial" w:cs="Arial"/>
          <w:sz w:val="24"/>
          <w:szCs w:val="24"/>
        </w:rPr>
        <w:t>,</w:t>
      </w:r>
      <w:r w:rsidR="004859A9" w:rsidRPr="00456BEF">
        <w:rPr>
          <w:rFonts w:ascii="Arial" w:hAnsi="Arial" w:cs="Arial"/>
          <w:sz w:val="24"/>
          <w:szCs w:val="24"/>
        </w:rPr>
        <w:t xml:space="preserve"> sobre </w:t>
      </w:r>
      <w:r w:rsidR="0080064A" w:rsidRPr="00456BEF">
        <w:rPr>
          <w:rFonts w:ascii="Arial" w:hAnsi="Arial" w:cs="Arial"/>
          <w:sz w:val="24"/>
          <w:szCs w:val="24"/>
        </w:rPr>
        <w:t>o</w:t>
      </w:r>
      <w:r w:rsidR="004D603A">
        <w:rPr>
          <w:rFonts w:ascii="Arial" w:hAnsi="Arial" w:cs="Arial"/>
          <w:sz w:val="24"/>
          <w:szCs w:val="24"/>
        </w:rPr>
        <w:t xml:space="preserve"> uso de EPI</w:t>
      </w:r>
      <w:r w:rsidR="002016CE" w:rsidRPr="00456BEF">
        <w:rPr>
          <w:rFonts w:ascii="Arial" w:hAnsi="Arial" w:cs="Arial"/>
          <w:sz w:val="24"/>
          <w:szCs w:val="24"/>
        </w:rPr>
        <w:t xml:space="preserve"> e também</w:t>
      </w:r>
      <w:r w:rsidR="004859A9" w:rsidRPr="00456BEF">
        <w:rPr>
          <w:rFonts w:ascii="Arial" w:hAnsi="Arial" w:cs="Arial"/>
          <w:sz w:val="24"/>
          <w:szCs w:val="24"/>
        </w:rPr>
        <w:t xml:space="preserve"> </w:t>
      </w:r>
      <w:r w:rsidR="004D603A">
        <w:rPr>
          <w:rFonts w:ascii="Arial" w:hAnsi="Arial" w:cs="Arial"/>
          <w:sz w:val="24"/>
          <w:szCs w:val="24"/>
        </w:rPr>
        <w:t xml:space="preserve">sobre a </w:t>
      </w:r>
      <w:r w:rsidR="004859A9" w:rsidRPr="00456BEF">
        <w:rPr>
          <w:rFonts w:ascii="Arial" w:hAnsi="Arial" w:cs="Arial"/>
          <w:sz w:val="24"/>
          <w:szCs w:val="24"/>
        </w:rPr>
        <w:t>manipulação dos alimentos e utensílios usados na produção</w:t>
      </w:r>
      <w:r w:rsidR="00D02417" w:rsidRPr="00456BEF">
        <w:rPr>
          <w:rFonts w:ascii="Arial" w:hAnsi="Arial" w:cs="Arial"/>
          <w:sz w:val="24"/>
          <w:szCs w:val="24"/>
        </w:rPr>
        <w:t xml:space="preserve">. </w:t>
      </w:r>
      <w:r w:rsidR="002016CE" w:rsidRPr="00456BEF">
        <w:rPr>
          <w:rFonts w:ascii="Arial" w:hAnsi="Arial" w:cs="Arial"/>
          <w:sz w:val="24"/>
          <w:szCs w:val="24"/>
        </w:rPr>
        <w:t xml:space="preserve">Ao decorrer do jogo de boas práticas, os colaboradores foram </w:t>
      </w:r>
      <w:r w:rsidR="006E7465" w:rsidRPr="00456BEF">
        <w:rPr>
          <w:rFonts w:ascii="Arial" w:hAnsi="Arial" w:cs="Arial"/>
          <w:sz w:val="24"/>
          <w:szCs w:val="24"/>
        </w:rPr>
        <w:t>incentivados a</w:t>
      </w:r>
      <w:r w:rsidR="002016CE" w:rsidRPr="00456BEF">
        <w:rPr>
          <w:rFonts w:ascii="Arial" w:hAnsi="Arial" w:cs="Arial"/>
          <w:sz w:val="24"/>
          <w:szCs w:val="24"/>
        </w:rPr>
        <w:t xml:space="preserve"> relatar os erros encontrados. </w:t>
      </w:r>
      <w:r w:rsidR="004D603A">
        <w:rPr>
          <w:rFonts w:ascii="Arial" w:hAnsi="Arial" w:cs="Arial"/>
          <w:sz w:val="24"/>
          <w:szCs w:val="24"/>
        </w:rPr>
        <w:t>Para fechamento da ação foi realizado uma</w:t>
      </w:r>
      <w:r w:rsidR="006E7465" w:rsidRPr="00456BEF">
        <w:rPr>
          <w:rFonts w:ascii="Arial" w:hAnsi="Arial" w:cs="Arial"/>
          <w:sz w:val="24"/>
          <w:szCs w:val="24"/>
        </w:rPr>
        <w:t xml:space="preserve"> roda de conversa</w:t>
      </w:r>
      <w:r w:rsidR="00AF43FE" w:rsidRPr="00456BEF">
        <w:rPr>
          <w:rFonts w:ascii="Arial" w:hAnsi="Arial" w:cs="Arial"/>
          <w:sz w:val="24"/>
          <w:szCs w:val="24"/>
        </w:rPr>
        <w:t xml:space="preserve"> e a exibição de ilustrações,</w:t>
      </w:r>
      <w:r w:rsidR="006E7465" w:rsidRPr="00456BEF">
        <w:rPr>
          <w:rFonts w:ascii="Arial" w:hAnsi="Arial" w:cs="Arial"/>
          <w:sz w:val="24"/>
          <w:szCs w:val="24"/>
        </w:rPr>
        <w:t xml:space="preserve"> o</w:t>
      </w:r>
      <w:r w:rsidR="00AF43FE" w:rsidRPr="00456BEF">
        <w:rPr>
          <w:rFonts w:ascii="Arial" w:hAnsi="Arial" w:cs="Arial"/>
          <w:sz w:val="24"/>
          <w:szCs w:val="24"/>
        </w:rPr>
        <w:t>nde os estagiários evidenciaram a imp</w:t>
      </w:r>
      <w:r w:rsidR="004D603A">
        <w:rPr>
          <w:rFonts w:ascii="Arial" w:hAnsi="Arial" w:cs="Arial"/>
          <w:sz w:val="24"/>
          <w:szCs w:val="24"/>
        </w:rPr>
        <w:t>ortância do uso correto dos EPI</w:t>
      </w:r>
      <w:r w:rsidR="00AF43FE" w:rsidRPr="00456BEF">
        <w:rPr>
          <w:rFonts w:ascii="Arial" w:hAnsi="Arial" w:cs="Arial"/>
          <w:sz w:val="24"/>
          <w:szCs w:val="24"/>
        </w:rPr>
        <w:t xml:space="preserve"> dentro da unidade hospitalar, bem como o manuseio de equipamentos na hora da produção</w:t>
      </w:r>
      <w:r w:rsidR="006B33DA" w:rsidRPr="00456BEF">
        <w:rPr>
          <w:rFonts w:ascii="Arial" w:hAnsi="Arial" w:cs="Arial"/>
          <w:sz w:val="24"/>
          <w:szCs w:val="24"/>
        </w:rPr>
        <w:t>, a importância d</w:t>
      </w:r>
      <w:r w:rsidR="004D603A">
        <w:rPr>
          <w:rFonts w:ascii="Arial" w:hAnsi="Arial" w:cs="Arial"/>
          <w:sz w:val="24"/>
          <w:szCs w:val="24"/>
        </w:rPr>
        <w:t>a</w:t>
      </w:r>
      <w:r w:rsidR="006B33DA" w:rsidRPr="00456BEF">
        <w:rPr>
          <w:rFonts w:ascii="Arial" w:hAnsi="Arial" w:cs="Arial"/>
          <w:sz w:val="24"/>
          <w:szCs w:val="24"/>
        </w:rPr>
        <w:t xml:space="preserve"> lava</w:t>
      </w:r>
      <w:r w:rsidR="004D603A">
        <w:rPr>
          <w:rFonts w:ascii="Arial" w:hAnsi="Arial" w:cs="Arial"/>
          <w:sz w:val="24"/>
          <w:szCs w:val="24"/>
        </w:rPr>
        <w:t>gem</w:t>
      </w:r>
      <w:r w:rsidR="006B33DA" w:rsidRPr="00456BEF">
        <w:rPr>
          <w:rFonts w:ascii="Arial" w:hAnsi="Arial" w:cs="Arial"/>
          <w:sz w:val="24"/>
          <w:szCs w:val="24"/>
        </w:rPr>
        <w:t xml:space="preserve"> </w:t>
      </w:r>
      <w:r w:rsidR="004D603A">
        <w:rPr>
          <w:rFonts w:ascii="Arial" w:hAnsi="Arial" w:cs="Arial"/>
          <w:sz w:val="24"/>
          <w:szCs w:val="24"/>
        </w:rPr>
        <w:t xml:space="preserve">das mãos, contaminação cruzada e </w:t>
      </w:r>
      <w:r w:rsidR="006B33DA" w:rsidRPr="00456BEF">
        <w:rPr>
          <w:rFonts w:ascii="Arial" w:hAnsi="Arial" w:cs="Arial"/>
          <w:sz w:val="24"/>
          <w:szCs w:val="24"/>
        </w:rPr>
        <w:t xml:space="preserve">o uso de adornos. </w:t>
      </w:r>
      <w:r w:rsidR="006B33DA" w:rsidRPr="00350EF5">
        <w:rPr>
          <w:rFonts w:ascii="Arial" w:hAnsi="Arial" w:cs="Arial"/>
          <w:b/>
          <w:bCs/>
          <w:sz w:val="24"/>
          <w:szCs w:val="24"/>
        </w:rPr>
        <w:t>RESULTADOS</w:t>
      </w:r>
      <w:r w:rsidR="006B33DA" w:rsidRPr="0043120F">
        <w:rPr>
          <w:rFonts w:ascii="Arial" w:hAnsi="Arial" w:cs="Arial"/>
          <w:sz w:val="24"/>
          <w:szCs w:val="24"/>
        </w:rPr>
        <w:t>:</w:t>
      </w:r>
      <w:r w:rsidR="003567E5" w:rsidRPr="0043120F">
        <w:rPr>
          <w:rFonts w:ascii="Arial" w:hAnsi="Arial" w:cs="Arial"/>
          <w:sz w:val="24"/>
          <w:szCs w:val="24"/>
        </w:rPr>
        <w:t xml:space="preserve"> </w:t>
      </w:r>
      <w:r w:rsidR="0091743E">
        <w:rPr>
          <w:rFonts w:ascii="Arial" w:hAnsi="Arial" w:cs="Arial"/>
          <w:sz w:val="24"/>
          <w:szCs w:val="24"/>
        </w:rPr>
        <w:t>F</w:t>
      </w:r>
      <w:r w:rsidR="00917806" w:rsidRPr="0043120F">
        <w:rPr>
          <w:rFonts w:ascii="Arial" w:hAnsi="Arial" w:cs="Arial"/>
          <w:sz w:val="24"/>
          <w:szCs w:val="24"/>
        </w:rPr>
        <w:t>oi evidente a dedicação dos copeiros</w:t>
      </w:r>
      <w:r w:rsidR="0091743E">
        <w:rPr>
          <w:rFonts w:ascii="Arial" w:hAnsi="Arial" w:cs="Arial"/>
          <w:sz w:val="24"/>
          <w:szCs w:val="24"/>
        </w:rPr>
        <w:t xml:space="preserve"> na ação</w:t>
      </w:r>
      <w:r w:rsidR="00917806" w:rsidRPr="0043120F">
        <w:rPr>
          <w:rFonts w:ascii="Arial" w:hAnsi="Arial" w:cs="Arial"/>
          <w:sz w:val="24"/>
          <w:szCs w:val="24"/>
        </w:rPr>
        <w:t>, assim como o envolvimento no jogo</w:t>
      </w:r>
      <w:r w:rsidR="0091743E">
        <w:rPr>
          <w:rFonts w:ascii="Arial" w:hAnsi="Arial" w:cs="Arial"/>
          <w:sz w:val="24"/>
          <w:szCs w:val="24"/>
        </w:rPr>
        <w:t xml:space="preserve"> de boas práticas</w:t>
      </w:r>
      <w:r w:rsidR="004D603A">
        <w:rPr>
          <w:rFonts w:ascii="Arial" w:hAnsi="Arial" w:cs="Arial"/>
          <w:sz w:val="24"/>
          <w:szCs w:val="24"/>
        </w:rPr>
        <w:t>.</w:t>
      </w:r>
      <w:r w:rsidR="00A253A7">
        <w:rPr>
          <w:rFonts w:ascii="Arial" w:hAnsi="Arial" w:cs="Arial"/>
          <w:sz w:val="24"/>
          <w:szCs w:val="24"/>
        </w:rPr>
        <w:t xml:space="preserve"> </w:t>
      </w:r>
      <w:r w:rsidR="004D603A">
        <w:rPr>
          <w:rFonts w:ascii="Arial" w:hAnsi="Arial" w:cs="Arial"/>
          <w:sz w:val="24"/>
          <w:szCs w:val="24"/>
        </w:rPr>
        <w:t>P</w:t>
      </w:r>
      <w:r w:rsidR="00A253A7">
        <w:rPr>
          <w:rFonts w:ascii="Arial" w:hAnsi="Arial" w:cs="Arial"/>
          <w:sz w:val="24"/>
          <w:szCs w:val="24"/>
        </w:rPr>
        <w:t xml:space="preserve">raticamente todos </w:t>
      </w:r>
      <w:r w:rsidR="001A4405">
        <w:rPr>
          <w:rFonts w:ascii="Arial" w:hAnsi="Arial" w:cs="Arial"/>
          <w:sz w:val="24"/>
          <w:szCs w:val="24"/>
        </w:rPr>
        <w:t>acharam os erros espalhados pela cozinha e destacad</w:t>
      </w:r>
      <w:r w:rsidR="004D603A">
        <w:rPr>
          <w:rFonts w:ascii="Arial" w:hAnsi="Arial" w:cs="Arial"/>
          <w:sz w:val="24"/>
          <w:szCs w:val="24"/>
        </w:rPr>
        <w:t>a</w:t>
      </w:r>
      <w:r w:rsidR="001A4405">
        <w:rPr>
          <w:rFonts w:ascii="Arial" w:hAnsi="Arial" w:cs="Arial"/>
          <w:sz w:val="24"/>
          <w:szCs w:val="24"/>
        </w:rPr>
        <w:t>s nas vestimentas dos estagiários</w:t>
      </w:r>
      <w:r w:rsidR="00A43BDC" w:rsidRPr="0043120F">
        <w:rPr>
          <w:rFonts w:ascii="Arial" w:hAnsi="Arial" w:cs="Arial"/>
          <w:sz w:val="24"/>
          <w:szCs w:val="24"/>
        </w:rPr>
        <w:t>.</w:t>
      </w:r>
      <w:r w:rsidR="001A4405">
        <w:rPr>
          <w:rFonts w:ascii="Arial" w:hAnsi="Arial" w:cs="Arial"/>
          <w:sz w:val="24"/>
          <w:szCs w:val="24"/>
        </w:rPr>
        <w:t xml:space="preserve"> Foi percebido </w:t>
      </w:r>
      <w:r w:rsidR="004D603A">
        <w:rPr>
          <w:rFonts w:ascii="Arial" w:hAnsi="Arial" w:cs="Arial"/>
          <w:sz w:val="24"/>
          <w:szCs w:val="24"/>
        </w:rPr>
        <w:t>após a ação que os EPI</w:t>
      </w:r>
      <w:r w:rsidR="00D476F5">
        <w:rPr>
          <w:rFonts w:ascii="Arial" w:hAnsi="Arial" w:cs="Arial"/>
          <w:sz w:val="24"/>
          <w:szCs w:val="24"/>
        </w:rPr>
        <w:t xml:space="preserve"> começaram a ser utilizados da maneira correta, como por exemplo: a touca cobrindo as orelhas, a máscara cobrindo nariz e boca, o uso dos aventais e luvas quando necessário.</w:t>
      </w:r>
      <w:r w:rsidR="00A43BDC" w:rsidRPr="0043120F">
        <w:rPr>
          <w:rFonts w:ascii="Arial" w:hAnsi="Arial" w:cs="Arial"/>
          <w:sz w:val="24"/>
          <w:szCs w:val="24"/>
        </w:rPr>
        <w:t xml:space="preserve"> </w:t>
      </w:r>
      <w:r w:rsidR="006B33DA" w:rsidRPr="00456BEF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6B33DA" w:rsidRPr="00456BEF">
        <w:rPr>
          <w:rFonts w:ascii="Arial" w:hAnsi="Arial" w:cs="Arial"/>
          <w:sz w:val="24"/>
          <w:szCs w:val="24"/>
        </w:rPr>
        <w:t xml:space="preserve">Através da atividade empregada, do material explicativo em forma de cartazes coloridos, lúdicos e do acompanhamento dos participantes durante todo o processo, </w:t>
      </w:r>
      <w:r w:rsidR="00B701B6" w:rsidRPr="00456BEF">
        <w:rPr>
          <w:rFonts w:ascii="Arial" w:hAnsi="Arial" w:cs="Arial"/>
          <w:sz w:val="24"/>
          <w:szCs w:val="24"/>
        </w:rPr>
        <w:t>a ação</w:t>
      </w:r>
      <w:r w:rsidR="00A253A7">
        <w:rPr>
          <w:rFonts w:ascii="Arial" w:hAnsi="Arial" w:cs="Arial"/>
          <w:sz w:val="24"/>
          <w:szCs w:val="24"/>
        </w:rPr>
        <w:t xml:space="preserve"> teve um bom aproveitamento</w:t>
      </w:r>
      <w:r w:rsidR="00B701B6" w:rsidRPr="00456BEF">
        <w:rPr>
          <w:rFonts w:ascii="Arial" w:hAnsi="Arial" w:cs="Arial"/>
          <w:sz w:val="24"/>
          <w:szCs w:val="24"/>
        </w:rPr>
        <w:t>, além da participação dos colaboradores em relação aos assuntos abordados como manipulaç</w:t>
      </w:r>
      <w:r w:rsidR="004D603A">
        <w:rPr>
          <w:rFonts w:ascii="Arial" w:hAnsi="Arial" w:cs="Arial"/>
          <w:sz w:val="24"/>
          <w:szCs w:val="24"/>
        </w:rPr>
        <w:t>ão de alimentos e o uso dos EPI</w:t>
      </w:r>
      <w:r w:rsidR="00B701B6" w:rsidRPr="00456BEF">
        <w:rPr>
          <w:rFonts w:ascii="Arial" w:hAnsi="Arial" w:cs="Arial"/>
          <w:sz w:val="24"/>
          <w:szCs w:val="24"/>
        </w:rPr>
        <w:t xml:space="preserve">, o que confirma bom acolhimento na ação e o atual interesse nos temas evidenciados. </w:t>
      </w:r>
    </w:p>
    <w:p w14:paraId="00A006E4" w14:textId="77777777" w:rsidR="00AF43FE" w:rsidRDefault="00AF43FE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49EF0210" w14:textId="2B5CE805" w:rsidR="005453FF" w:rsidRDefault="005453FF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D13933">
        <w:rPr>
          <w:rFonts w:ascii="Arial" w:eastAsia="Times New Roman" w:hAnsi="Arial" w:cs="Arial"/>
          <w:color w:val="000000"/>
          <w:sz w:val="24"/>
          <w:szCs w:val="24"/>
        </w:rPr>
        <w:t xml:space="preserve">Equipamentos de proteção individual; </w:t>
      </w:r>
      <w:r w:rsidR="0078689F" w:rsidRPr="0078689F">
        <w:rPr>
          <w:rFonts w:ascii="Arial" w:hAnsi="Arial" w:cs="Arial"/>
          <w:bCs/>
          <w:color w:val="212529"/>
          <w:sz w:val="24"/>
          <w:szCs w:val="18"/>
          <w:shd w:val="clear" w:color="auto" w:fill="FFFFFF"/>
        </w:rPr>
        <w:t>Serviço Hospitalar de Nutrição</w:t>
      </w:r>
      <w:r w:rsidR="00D13933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354AE5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D13933">
        <w:rPr>
          <w:rFonts w:ascii="Arial" w:eastAsia="Times New Roman" w:hAnsi="Arial" w:cs="Arial"/>
          <w:color w:val="000000"/>
          <w:sz w:val="24"/>
          <w:szCs w:val="24"/>
        </w:rPr>
        <w:t xml:space="preserve">iossegurança. </w:t>
      </w:r>
    </w:p>
    <w:p w14:paraId="0410F5FE" w14:textId="77777777" w:rsidR="00D13933" w:rsidRDefault="00D13933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2F0E7B" w14:textId="77777777" w:rsidR="005453FF" w:rsidRPr="006853BB" w:rsidRDefault="005453FF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4BFCC42A" w14:textId="01FE7BE7" w:rsidR="00BC525E" w:rsidRDefault="00002031" w:rsidP="00002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BRASIL. </w:t>
      </w:r>
      <w:r w:rsidR="00BC525E" w:rsidRPr="00BC525E">
        <w:rPr>
          <w:rFonts w:ascii="Arial" w:hAnsi="Arial" w:cs="Arial"/>
          <w:bCs/>
          <w:color w:val="000000"/>
          <w:sz w:val="24"/>
        </w:rPr>
        <w:t>Portaria MTP nº 2.175, de 28 de julho de 2022</w:t>
      </w:r>
      <w:r>
        <w:rPr>
          <w:b/>
          <w:bCs/>
          <w:color w:val="000000"/>
        </w:rPr>
        <w:t xml:space="preserve">. </w:t>
      </w:r>
      <w:r w:rsidR="00BC525E" w:rsidRPr="00BC525E">
        <w:rPr>
          <w:rFonts w:ascii="Arial" w:hAnsi="Arial" w:cs="Arial"/>
          <w:color w:val="000000"/>
          <w:sz w:val="24"/>
        </w:rPr>
        <w:t>Aprova a nova redação da Norma Regulamentadora nº 06 - Equipamentos de Proteção Individual - EPI.</w:t>
      </w:r>
      <w:r w:rsidR="00BC525E">
        <w:rPr>
          <w:rFonts w:ascii="Arial" w:hAnsi="Arial" w:cs="Arial"/>
          <w:color w:val="303030"/>
          <w:sz w:val="32"/>
          <w:szCs w:val="32"/>
          <w:shd w:val="clear" w:color="auto" w:fill="FFFFFF"/>
        </w:rPr>
        <w:t xml:space="preserve"> </w:t>
      </w:r>
      <w:r w:rsidR="00BC525E" w:rsidRPr="00BC525E">
        <w:rPr>
          <w:rFonts w:ascii="Arial" w:hAnsi="Arial" w:cs="Arial"/>
          <w:color w:val="303030"/>
          <w:sz w:val="24"/>
          <w:szCs w:val="32"/>
          <w:shd w:val="clear" w:color="auto" w:fill="FFFFFF"/>
        </w:rPr>
        <w:t>Diário Oficial da República Federativa do Brasil. Brasília, DF, </w:t>
      </w:r>
      <w:r w:rsidR="00BC525E">
        <w:rPr>
          <w:rFonts w:ascii="Arial" w:hAnsi="Arial" w:cs="Arial"/>
          <w:color w:val="303030"/>
          <w:sz w:val="24"/>
          <w:szCs w:val="32"/>
          <w:shd w:val="clear" w:color="auto" w:fill="FFFFFF"/>
        </w:rPr>
        <w:t>v. 138, n. 1, p. 68, 2022.</w:t>
      </w:r>
    </w:p>
    <w:p w14:paraId="26AD499F" w14:textId="6A062DC6" w:rsidR="00D13933" w:rsidRPr="0078689F" w:rsidRDefault="00D13933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 w:rsidRP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>FERREIRA, W</w:t>
      </w:r>
      <w:r w:rsid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>.</w:t>
      </w:r>
      <w:r w:rsidRP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F</w:t>
      </w:r>
      <w:r w:rsid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>. S.</w:t>
      </w:r>
      <w:r w:rsidRP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>; OLIVEIRA, E</w:t>
      </w:r>
      <w:r w:rsid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>.</w:t>
      </w:r>
      <w:r w:rsidRP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M</w:t>
      </w:r>
      <w:r w:rsid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>.</w:t>
      </w:r>
      <w:r w:rsidRP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 Biossegurança em relação a adesão de equipamentos de proteção individual. </w:t>
      </w:r>
      <w:r w:rsidRPr="0078689F">
        <w:rPr>
          <w:rFonts w:ascii="Arial" w:hAnsi="Arial" w:cs="Arial"/>
          <w:b/>
          <w:bCs/>
          <w:color w:val="222222"/>
          <w:sz w:val="24"/>
          <w:szCs w:val="20"/>
          <w:shd w:val="clear" w:color="auto" w:fill="FFFFFF"/>
        </w:rPr>
        <w:t>Revista da Universidade Vale do Rio Verde</w:t>
      </w:r>
      <w:r w:rsidRP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, v. 17, n. 1, </w:t>
      </w:r>
      <w:r w:rsidR="00002031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p. 1-9, </w:t>
      </w:r>
      <w:r w:rsidRPr="0078689F">
        <w:rPr>
          <w:rFonts w:ascii="Arial" w:hAnsi="Arial" w:cs="Arial"/>
          <w:color w:val="222222"/>
          <w:sz w:val="24"/>
          <w:szCs w:val="20"/>
          <w:shd w:val="clear" w:color="auto" w:fill="FFFFFF"/>
        </w:rPr>
        <w:t>2019.</w:t>
      </w:r>
    </w:p>
    <w:p w14:paraId="3A87D3DA" w14:textId="56EB6256" w:rsidR="00002031" w:rsidRDefault="00002031" w:rsidP="007868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SILVA, L. A. R.; PIVETA JÚNIOR, O.; COSTA, P. R.; RENOVATO, R. D.; SALES, C. M. </w:t>
      </w:r>
      <w:r w:rsidRPr="00002031">
        <w:rPr>
          <w:rFonts w:ascii="Arial" w:hAnsi="Arial" w:cs="Arial"/>
          <w:sz w:val="24"/>
          <w:szCs w:val="24"/>
        </w:rPr>
        <w:t xml:space="preserve">O arco de </w:t>
      </w:r>
      <w:proofErr w:type="spellStart"/>
      <w:r w:rsidRPr="00002031">
        <w:rPr>
          <w:rFonts w:ascii="Arial" w:hAnsi="Arial" w:cs="Arial"/>
          <w:sz w:val="24"/>
          <w:szCs w:val="24"/>
        </w:rPr>
        <w:t>maguerez</w:t>
      </w:r>
      <w:proofErr w:type="spellEnd"/>
      <w:r w:rsidRPr="00002031">
        <w:rPr>
          <w:rFonts w:ascii="Arial" w:hAnsi="Arial" w:cs="Arial"/>
          <w:sz w:val="24"/>
          <w:szCs w:val="24"/>
        </w:rPr>
        <w:t xml:space="preserve"> como metodologia ativa na formação continuada em saúde</w:t>
      </w:r>
      <w:r>
        <w:rPr>
          <w:rFonts w:ascii="Arial" w:hAnsi="Arial" w:cs="Arial"/>
          <w:sz w:val="24"/>
          <w:szCs w:val="24"/>
        </w:rPr>
        <w:t xml:space="preserve">. </w:t>
      </w:r>
      <w:r w:rsidRPr="00002031">
        <w:rPr>
          <w:rFonts w:ascii="Arial" w:hAnsi="Arial" w:cs="Arial"/>
          <w:b/>
          <w:sz w:val="24"/>
        </w:rPr>
        <w:t>Interfaces Científicas</w:t>
      </w:r>
      <w:r>
        <w:rPr>
          <w:rFonts w:ascii="Arial" w:hAnsi="Arial" w:cs="Arial"/>
          <w:sz w:val="24"/>
        </w:rPr>
        <w:t>, v</w:t>
      </w:r>
      <w:r w:rsidRPr="0000203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8, n</w:t>
      </w:r>
      <w:r w:rsidRPr="00002031">
        <w:rPr>
          <w:rFonts w:ascii="Arial" w:hAnsi="Arial" w:cs="Arial"/>
          <w:sz w:val="24"/>
        </w:rPr>
        <w:t>.3</w:t>
      </w:r>
      <w:r>
        <w:rPr>
          <w:rFonts w:ascii="Arial" w:hAnsi="Arial" w:cs="Arial"/>
          <w:sz w:val="24"/>
        </w:rPr>
        <w:t xml:space="preserve">, </w:t>
      </w:r>
      <w:r w:rsidRPr="00002031">
        <w:rPr>
          <w:rFonts w:ascii="Arial" w:hAnsi="Arial" w:cs="Arial"/>
          <w:sz w:val="24"/>
        </w:rPr>
        <w:t xml:space="preserve">p. 41 </w:t>
      </w:r>
      <w:r>
        <w:rPr>
          <w:rFonts w:ascii="Arial" w:hAnsi="Arial" w:cs="Arial"/>
          <w:sz w:val="24"/>
        </w:rPr>
        <w:t>–</w:t>
      </w:r>
      <w:r w:rsidRPr="00002031">
        <w:rPr>
          <w:rFonts w:ascii="Arial" w:hAnsi="Arial" w:cs="Arial"/>
          <w:sz w:val="24"/>
        </w:rPr>
        <w:t xml:space="preserve"> 54</w:t>
      </w:r>
      <w:r>
        <w:rPr>
          <w:rFonts w:ascii="Arial" w:hAnsi="Arial" w:cs="Arial"/>
          <w:sz w:val="24"/>
        </w:rPr>
        <w:t>,</w:t>
      </w:r>
      <w:r w:rsidRPr="00002031">
        <w:rPr>
          <w:rFonts w:ascii="Arial" w:hAnsi="Arial" w:cs="Arial"/>
          <w:sz w:val="24"/>
        </w:rPr>
        <w:t xml:space="preserve"> 2020</w:t>
      </w:r>
      <w:r>
        <w:rPr>
          <w:rFonts w:ascii="Arial" w:hAnsi="Arial" w:cs="Arial"/>
          <w:sz w:val="24"/>
        </w:rPr>
        <w:t>.</w:t>
      </w:r>
    </w:p>
    <w:p w14:paraId="2991783A" w14:textId="4405BFA1" w:rsidR="00D13933" w:rsidRPr="00354AE5" w:rsidRDefault="00354AE5" w:rsidP="0035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22222"/>
          <w:sz w:val="36"/>
          <w:szCs w:val="20"/>
          <w:shd w:val="clear" w:color="auto" w:fill="FFFFFF"/>
        </w:rPr>
      </w:pPr>
      <w:r w:rsidRPr="00354AE5">
        <w:rPr>
          <w:rFonts w:ascii="Arial" w:hAnsi="Arial" w:cs="Arial"/>
          <w:sz w:val="24"/>
          <w:szCs w:val="18"/>
          <w:shd w:val="clear" w:color="auto" w:fill="FFFFFF"/>
        </w:rPr>
        <w:t xml:space="preserve">TIBURCIO, R. G.; AZEVEDO, D. I. </w:t>
      </w:r>
      <w:r>
        <w:rPr>
          <w:rFonts w:ascii="Arial" w:hAnsi="Arial" w:cs="Arial"/>
          <w:sz w:val="24"/>
          <w:szCs w:val="18"/>
          <w:shd w:val="clear" w:color="auto" w:fill="FFFFFF"/>
        </w:rPr>
        <w:t>P</w:t>
      </w:r>
      <w:r w:rsidRPr="00354AE5">
        <w:rPr>
          <w:rFonts w:ascii="Arial" w:hAnsi="Arial" w:cs="Arial"/>
          <w:sz w:val="24"/>
          <w:szCs w:val="18"/>
          <w:shd w:val="clear" w:color="auto" w:fill="FFFFFF"/>
        </w:rPr>
        <w:t>.</w:t>
      </w:r>
      <w:r>
        <w:rPr>
          <w:rFonts w:ascii="Arial" w:hAnsi="Arial" w:cs="Arial"/>
          <w:sz w:val="24"/>
          <w:szCs w:val="18"/>
          <w:shd w:val="clear" w:color="auto" w:fill="FFFFFF"/>
        </w:rPr>
        <w:t xml:space="preserve"> D.</w:t>
      </w:r>
      <w:r w:rsidRPr="00354AE5">
        <w:rPr>
          <w:rFonts w:ascii="Arial" w:hAnsi="Arial" w:cs="Arial"/>
          <w:sz w:val="24"/>
          <w:szCs w:val="18"/>
          <w:shd w:val="clear" w:color="auto" w:fill="FFFFFF"/>
        </w:rPr>
        <w:t xml:space="preserve">; MARINHO, B. L. </w:t>
      </w:r>
      <w:r>
        <w:rPr>
          <w:rFonts w:ascii="Arial" w:hAnsi="Arial" w:cs="Arial"/>
          <w:sz w:val="24"/>
          <w:szCs w:val="18"/>
          <w:shd w:val="clear" w:color="auto" w:fill="FFFFFF"/>
        </w:rPr>
        <w:t>S</w:t>
      </w:r>
      <w:r w:rsidRPr="00354AE5">
        <w:rPr>
          <w:rFonts w:ascii="Arial" w:hAnsi="Arial" w:cs="Arial"/>
          <w:sz w:val="24"/>
          <w:szCs w:val="18"/>
          <w:shd w:val="clear" w:color="auto" w:fill="FFFFFF"/>
        </w:rPr>
        <w:t>.; BINOTI, M. L. Uso de equipamentos de proteção individual por manipuladores de alimentos em uma unidade de alimentação e nutrição. </w:t>
      </w:r>
      <w:r w:rsidRPr="00354AE5">
        <w:rPr>
          <w:rFonts w:ascii="Arial" w:hAnsi="Arial" w:cs="Arial"/>
          <w:b/>
          <w:bCs/>
          <w:sz w:val="24"/>
          <w:szCs w:val="18"/>
          <w:shd w:val="clear" w:color="auto" w:fill="FFFFFF"/>
        </w:rPr>
        <w:t>HU Revista</w:t>
      </w:r>
      <w:r w:rsidRPr="00354AE5">
        <w:rPr>
          <w:rFonts w:ascii="Arial" w:hAnsi="Arial" w:cs="Arial"/>
          <w:sz w:val="24"/>
          <w:szCs w:val="18"/>
          <w:shd w:val="clear" w:color="auto" w:fill="FFFFFF"/>
        </w:rPr>
        <w:t>, </w:t>
      </w:r>
      <w:r w:rsidRPr="00354AE5">
        <w:rPr>
          <w:rFonts w:ascii="Arial" w:hAnsi="Arial" w:cs="Arial"/>
          <w:i/>
          <w:iCs/>
          <w:sz w:val="24"/>
          <w:szCs w:val="18"/>
          <w:shd w:val="clear" w:color="auto" w:fill="FFFFFF"/>
        </w:rPr>
        <w:t>[S. l.]</w:t>
      </w:r>
      <w:r w:rsidRPr="00354AE5">
        <w:rPr>
          <w:rFonts w:ascii="Arial" w:hAnsi="Arial" w:cs="Arial"/>
          <w:sz w:val="24"/>
          <w:szCs w:val="18"/>
          <w:shd w:val="clear" w:color="auto" w:fill="FFFFFF"/>
        </w:rPr>
        <w:t>, v. 46, p. 1–8, 2020. </w:t>
      </w:r>
    </w:p>
    <w:sectPr w:rsidR="00D13933" w:rsidRPr="00354AE5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EE81" w14:textId="77777777" w:rsidR="00567FF2" w:rsidRDefault="00567FF2" w:rsidP="006853BB">
      <w:pPr>
        <w:spacing w:after="0" w:line="240" w:lineRule="auto"/>
      </w:pPr>
      <w:r>
        <w:separator/>
      </w:r>
    </w:p>
  </w:endnote>
  <w:endnote w:type="continuationSeparator" w:id="0">
    <w:p w14:paraId="08F5A588" w14:textId="77777777" w:rsidR="00567FF2" w:rsidRDefault="00567FF2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096A" w14:textId="77777777" w:rsidR="00567FF2" w:rsidRDefault="00567FF2" w:rsidP="006853BB">
      <w:pPr>
        <w:spacing w:after="0" w:line="240" w:lineRule="auto"/>
      </w:pPr>
      <w:r>
        <w:separator/>
      </w:r>
    </w:p>
  </w:footnote>
  <w:footnote w:type="continuationSeparator" w:id="0">
    <w:p w14:paraId="51119697" w14:textId="77777777" w:rsidR="00567FF2" w:rsidRDefault="00567FF2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2031"/>
    <w:rsid w:val="00013485"/>
    <w:rsid w:val="0002565E"/>
    <w:rsid w:val="000400C6"/>
    <w:rsid w:val="00047BE9"/>
    <w:rsid w:val="00062AA8"/>
    <w:rsid w:val="00065EAD"/>
    <w:rsid w:val="00077AEF"/>
    <w:rsid w:val="00096961"/>
    <w:rsid w:val="000D7D9C"/>
    <w:rsid w:val="000F1CC2"/>
    <w:rsid w:val="00124EC0"/>
    <w:rsid w:val="001A4405"/>
    <w:rsid w:val="001B7BAE"/>
    <w:rsid w:val="001E2948"/>
    <w:rsid w:val="00200BF5"/>
    <w:rsid w:val="002016CE"/>
    <w:rsid w:val="00211EE2"/>
    <w:rsid w:val="00211FF7"/>
    <w:rsid w:val="002641E7"/>
    <w:rsid w:val="002B3914"/>
    <w:rsid w:val="002D6C87"/>
    <w:rsid w:val="002E4955"/>
    <w:rsid w:val="0031484E"/>
    <w:rsid w:val="00315BFF"/>
    <w:rsid w:val="00350EF5"/>
    <w:rsid w:val="003523C1"/>
    <w:rsid w:val="00354AE5"/>
    <w:rsid w:val="003567E5"/>
    <w:rsid w:val="003722E5"/>
    <w:rsid w:val="00377956"/>
    <w:rsid w:val="00383E8C"/>
    <w:rsid w:val="003B6171"/>
    <w:rsid w:val="003E4BF5"/>
    <w:rsid w:val="00412BD2"/>
    <w:rsid w:val="0043120F"/>
    <w:rsid w:val="00456BEF"/>
    <w:rsid w:val="00462C99"/>
    <w:rsid w:val="00476044"/>
    <w:rsid w:val="0047664D"/>
    <w:rsid w:val="004859A9"/>
    <w:rsid w:val="004865C8"/>
    <w:rsid w:val="004B6961"/>
    <w:rsid w:val="004D603A"/>
    <w:rsid w:val="00502D9D"/>
    <w:rsid w:val="00516755"/>
    <w:rsid w:val="00534744"/>
    <w:rsid w:val="005453FF"/>
    <w:rsid w:val="005572B3"/>
    <w:rsid w:val="00567FF2"/>
    <w:rsid w:val="00597AED"/>
    <w:rsid w:val="005E00AA"/>
    <w:rsid w:val="005E03C4"/>
    <w:rsid w:val="005E17B8"/>
    <w:rsid w:val="00615B95"/>
    <w:rsid w:val="00647D1C"/>
    <w:rsid w:val="0065288D"/>
    <w:rsid w:val="006853BB"/>
    <w:rsid w:val="006A07D2"/>
    <w:rsid w:val="006A310F"/>
    <w:rsid w:val="006B33DA"/>
    <w:rsid w:val="006D5EEE"/>
    <w:rsid w:val="006E7465"/>
    <w:rsid w:val="007042F9"/>
    <w:rsid w:val="007442A2"/>
    <w:rsid w:val="00764972"/>
    <w:rsid w:val="0078689F"/>
    <w:rsid w:val="007B1781"/>
    <w:rsid w:val="007E2219"/>
    <w:rsid w:val="0080064A"/>
    <w:rsid w:val="00803A5C"/>
    <w:rsid w:val="00806447"/>
    <w:rsid w:val="00814F35"/>
    <w:rsid w:val="0089163C"/>
    <w:rsid w:val="008B06B7"/>
    <w:rsid w:val="008B150F"/>
    <w:rsid w:val="008E5B7D"/>
    <w:rsid w:val="008F02C2"/>
    <w:rsid w:val="0091743E"/>
    <w:rsid w:val="00917806"/>
    <w:rsid w:val="00964993"/>
    <w:rsid w:val="00A03799"/>
    <w:rsid w:val="00A253A7"/>
    <w:rsid w:val="00A43BDC"/>
    <w:rsid w:val="00AC277F"/>
    <w:rsid w:val="00AF0F0F"/>
    <w:rsid w:val="00AF43FE"/>
    <w:rsid w:val="00B4681C"/>
    <w:rsid w:val="00B701B6"/>
    <w:rsid w:val="00BB31E7"/>
    <w:rsid w:val="00BC525E"/>
    <w:rsid w:val="00BF57B5"/>
    <w:rsid w:val="00BF608C"/>
    <w:rsid w:val="00C21466"/>
    <w:rsid w:val="00C52D9A"/>
    <w:rsid w:val="00C73262"/>
    <w:rsid w:val="00C9557A"/>
    <w:rsid w:val="00CE3596"/>
    <w:rsid w:val="00D02417"/>
    <w:rsid w:val="00D13933"/>
    <w:rsid w:val="00D32B67"/>
    <w:rsid w:val="00D41FA0"/>
    <w:rsid w:val="00D476F5"/>
    <w:rsid w:val="00D67601"/>
    <w:rsid w:val="00D773A3"/>
    <w:rsid w:val="00DD1AFA"/>
    <w:rsid w:val="00DF46EE"/>
    <w:rsid w:val="00E32852"/>
    <w:rsid w:val="00E46875"/>
    <w:rsid w:val="00E54FB4"/>
    <w:rsid w:val="00E92155"/>
    <w:rsid w:val="00EA3943"/>
    <w:rsid w:val="00EE1EC2"/>
    <w:rsid w:val="00F306F1"/>
    <w:rsid w:val="00F62B6C"/>
    <w:rsid w:val="00F8323D"/>
    <w:rsid w:val="00FA033C"/>
    <w:rsid w:val="00FE0189"/>
    <w:rsid w:val="00FE1C72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docId w15:val="{7434E3DC-8AE3-4185-8776-419F62A0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A394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3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zelly_23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69F3-01B4-4FC5-B3AE-0A412F7E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Gizelly aguiar</cp:lastModifiedBy>
  <cp:revision>3</cp:revision>
  <dcterms:created xsi:type="dcterms:W3CDTF">2023-04-06T13:44:00Z</dcterms:created>
  <dcterms:modified xsi:type="dcterms:W3CDTF">2023-04-06T13:44:00Z</dcterms:modified>
</cp:coreProperties>
</file>