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47" w:rsidRDefault="00B952E6">
      <w:pPr>
        <w:jc w:val="center"/>
        <w:rPr>
          <w:rFonts w:ascii="Times New Roman" w:hAnsi="Times New Roman" w:cs="Times New Roman"/>
          <w:b/>
          <w:sz w:val="24"/>
          <w:szCs w:val="24"/>
          <w:lang w:val="pt"/>
        </w:rPr>
      </w:pPr>
      <w:r>
        <w:rPr>
          <w:noProof/>
          <w:lang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-250190</wp:posOffset>
            </wp:positionV>
            <wp:extent cx="6191250" cy="1362710"/>
            <wp:effectExtent l="0" t="0" r="0" b="8890"/>
            <wp:wrapNone/>
            <wp:docPr id="1" name="Imagem 1" descr="Captura de tela de 2020-01-27 14-28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ptura de tela de 2020-01-27 14-28-39"/>
                    <pic:cNvPicPr>
                      <a:picLocks noChangeAspect="1"/>
                    </pic:cNvPicPr>
                  </pic:nvPicPr>
                  <pic:blipFill>
                    <a:blip r:embed="rId7"/>
                    <a:srcRect l="17104" t="22391" r="14655" b="3578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1B0" w:rsidRPr="00D6431D" w:rsidRDefault="007621B0" w:rsidP="007621B0">
      <w:pPr>
        <w:pStyle w:val="NormalWeb"/>
        <w:jc w:val="center"/>
        <w:rPr>
          <w:b/>
        </w:rPr>
      </w:pPr>
      <w:bookmarkStart w:id="0" w:name="_GoBack"/>
      <w:r>
        <w:rPr>
          <w:rStyle w:val="Forte"/>
          <w:sz w:val="28"/>
          <w:szCs w:val="28"/>
        </w:rPr>
        <w:t xml:space="preserve">DOCUMENTO CURRICULAR DO TERRITÓRIO MARANHENSE: </w:t>
      </w:r>
      <w:r w:rsidRPr="007621B0">
        <w:rPr>
          <w:rStyle w:val="Forte"/>
          <w:b w:val="0"/>
          <w:sz w:val="28"/>
          <w:szCs w:val="28"/>
        </w:rPr>
        <w:t>considerações iniciais sobre o componente curricular Educação Física.</w:t>
      </w:r>
      <w:bookmarkEnd w:id="0"/>
    </w:p>
    <w:p w:rsidR="00840B47" w:rsidRPr="007621B0" w:rsidRDefault="007621B0" w:rsidP="007621B0">
      <w:pPr>
        <w:pStyle w:val="NormalWeb"/>
        <w:jc w:val="center"/>
        <w:rPr>
          <w:b/>
          <w:bCs/>
        </w:rPr>
      </w:pPr>
      <w:r>
        <w:rPr>
          <w:rStyle w:val="Forte"/>
        </w:rPr>
        <w:t>Camila Fernanda Pena Pereira</w:t>
      </w:r>
      <w:r>
        <w:rPr>
          <w:rStyle w:val="Forte"/>
        </w:rPr>
        <w:t xml:space="preserve"> </w:t>
      </w:r>
      <w:r w:rsidR="00B952E6">
        <w:rPr>
          <w:b/>
        </w:rPr>
        <w:t>(a)</w:t>
      </w:r>
      <w:r w:rsidR="00B952E6">
        <w:rPr>
          <w:b/>
          <w:vertAlign w:val="superscript"/>
        </w:rPr>
        <w:t>1</w:t>
      </w:r>
      <w:r w:rsidR="00B952E6">
        <w:rPr>
          <w:b/>
        </w:rPr>
        <w:t xml:space="preserve">; </w:t>
      </w:r>
      <w:r>
        <w:rPr>
          <w:rStyle w:val="Forte"/>
        </w:rPr>
        <w:t>Anamarília Viana Silva</w:t>
      </w:r>
      <w:r>
        <w:rPr>
          <w:rStyle w:val="Forte"/>
        </w:rPr>
        <w:t xml:space="preserve"> </w:t>
      </w:r>
      <w:r w:rsidR="00B952E6">
        <w:rPr>
          <w:b/>
        </w:rPr>
        <w:t>(a)</w:t>
      </w:r>
      <w:r w:rsidR="00B952E6">
        <w:rPr>
          <w:b/>
          <w:vertAlign w:val="superscript"/>
        </w:rPr>
        <w:t>2</w:t>
      </w:r>
      <w:r>
        <w:rPr>
          <w:b/>
        </w:rPr>
        <w:t>;</w:t>
      </w:r>
    </w:p>
    <w:p w:rsidR="007621B0" w:rsidRPr="007621B0" w:rsidRDefault="00B952E6" w:rsidP="007621B0">
      <w:pPr>
        <w:pStyle w:val="NormalWeb"/>
        <w:jc w:val="center"/>
        <w:rPr>
          <w:sz w:val="20"/>
          <w:szCs w:val="20"/>
        </w:rPr>
      </w:pPr>
      <w:r w:rsidRPr="007621B0">
        <w:rPr>
          <w:sz w:val="20"/>
          <w:szCs w:val="20"/>
          <w:vertAlign w:val="superscript"/>
        </w:rPr>
        <w:t>1</w:t>
      </w:r>
      <w:r w:rsidR="007621B0" w:rsidRPr="007621B0">
        <w:rPr>
          <w:sz w:val="20"/>
          <w:szCs w:val="20"/>
        </w:rPr>
        <w:t xml:space="preserve"> </w:t>
      </w:r>
      <w:r w:rsidR="007621B0" w:rsidRPr="007621B0">
        <w:rPr>
          <w:sz w:val="20"/>
          <w:szCs w:val="20"/>
        </w:rPr>
        <w:t xml:space="preserve">Professora do Colégio Universitário – COLUN/UFMA; integrante do Grupo de Estudos e Pesquisas Pedagógicas em Educação Física – GEPPEF/DEF/UFMA </w:t>
      </w:r>
    </w:p>
    <w:p w:rsidR="00840B47" w:rsidRPr="007621B0" w:rsidRDefault="00B952E6" w:rsidP="007621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21B0">
        <w:rPr>
          <w:rFonts w:ascii="Times New Roman" w:hAnsi="Times New Roman" w:cs="Times New Roman"/>
          <w:sz w:val="20"/>
          <w:szCs w:val="20"/>
        </w:rPr>
        <w:t xml:space="preserve"> </w:t>
      </w:r>
      <w:r w:rsidRPr="007621B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7621B0" w:rsidRPr="007621B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7621B0" w:rsidRPr="007621B0">
        <w:rPr>
          <w:rFonts w:ascii="Times New Roman" w:hAnsi="Times New Roman" w:cs="Times New Roman"/>
          <w:sz w:val="20"/>
          <w:szCs w:val="20"/>
        </w:rPr>
        <w:t>Professora da Rede Municipal de São Luís/MA; Integrante do Grupo de Estudos e Pesquisas Pedagógicas em Educação Física – GEPPEF/DEF/UFMA</w:t>
      </w:r>
      <w:r w:rsidRPr="007621B0">
        <w:rPr>
          <w:rFonts w:ascii="Times New Roman" w:hAnsi="Times New Roman" w:cs="Times New Roman"/>
          <w:sz w:val="20"/>
          <w:szCs w:val="20"/>
        </w:rPr>
        <w:t>.</w:t>
      </w:r>
    </w:p>
    <w:p w:rsidR="007621B0" w:rsidRPr="007621B0" w:rsidRDefault="007621B0" w:rsidP="007621B0">
      <w:pPr>
        <w:pStyle w:val="NormalWeb"/>
        <w:jc w:val="center"/>
        <w:rPr>
          <w:sz w:val="20"/>
          <w:szCs w:val="20"/>
        </w:rPr>
      </w:pPr>
      <w:r w:rsidRPr="007621B0">
        <w:rPr>
          <w:sz w:val="20"/>
          <w:szCs w:val="20"/>
        </w:rPr>
        <w:t>alimacedf@hotmail.com</w:t>
      </w:r>
    </w:p>
    <w:p w:rsidR="007621B0" w:rsidRPr="007621B0" w:rsidRDefault="007621B0" w:rsidP="007621B0">
      <w:pPr>
        <w:pStyle w:val="NormalWeb"/>
        <w:jc w:val="center"/>
        <w:rPr>
          <w:sz w:val="20"/>
          <w:szCs w:val="20"/>
        </w:rPr>
      </w:pPr>
      <w:r w:rsidRPr="007621B0">
        <w:rPr>
          <w:sz w:val="20"/>
          <w:szCs w:val="20"/>
        </w:rPr>
        <w:t>anamarilia.vs@gmail.com</w:t>
      </w:r>
    </w:p>
    <w:p w:rsidR="007621B0" w:rsidRDefault="007621B0" w:rsidP="007621B0">
      <w:pPr>
        <w:pStyle w:val="NormalWeb"/>
        <w:jc w:val="both"/>
        <w:rPr>
          <w:b/>
          <w:lang w:val="pt"/>
        </w:rPr>
      </w:pPr>
    </w:p>
    <w:p w:rsidR="00840B47" w:rsidRPr="007621B0" w:rsidRDefault="00B952E6" w:rsidP="007621B0">
      <w:pPr>
        <w:pStyle w:val="NormalWeb"/>
        <w:jc w:val="both"/>
        <w:rPr>
          <w:b/>
          <w:bCs/>
        </w:rPr>
      </w:pPr>
      <w:r w:rsidRPr="007621B0">
        <w:rPr>
          <w:b/>
          <w:lang w:val="pt"/>
        </w:rPr>
        <w:t>RESUMO</w:t>
      </w:r>
      <w:r w:rsidRPr="007621B0">
        <w:rPr>
          <w:b/>
        </w:rPr>
        <w:t>: Introdução:</w:t>
      </w:r>
      <w:r w:rsidR="007621B0" w:rsidRPr="007621B0">
        <w:rPr>
          <w:rStyle w:val="NormalWeb"/>
        </w:rPr>
        <w:t xml:space="preserve"> </w:t>
      </w:r>
      <w:r w:rsidR="007621B0">
        <w:rPr>
          <w:rStyle w:val="NormalWeb"/>
        </w:rPr>
        <w:t>Documentos curriculares representam grande significado para os sentidos da instituição escolar</w:t>
      </w:r>
      <w:r w:rsidR="00E13ACA">
        <w:rPr>
          <w:rStyle w:val="NormalWeb"/>
        </w:rPr>
        <w:t xml:space="preserve"> e pensar sobre o debate desse campo nos coloca diante das mudanças e adequações ocorridas nos últimos anos com a implementação da Base Nacional Comum Curricular (BNCC). Para tanto, o</w:t>
      </w:r>
      <w:r w:rsidR="007621B0" w:rsidRPr="007621B0">
        <w:rPr>
          <w:rStyle w:val="Forte"/>
          <w:b w:val="0"/>
        </w:rPr>
        <w:t xml:space="preserve"> presente estudo trata de uma pesquisa em andamento da linha de Educação Física Escolar do Grupo de Estudos e Pesquisas Pedagógicas em Educação Física – GEPPEF vinculado ao Departamento de Educação Física da Universidade Federal do Maranhão.</w:t>
      </w:r>
      <w:r w:rsidR="007621B0" w:rsidRPr="007621B0">
        <w:rPr>
          <w:rStyle w:val="NormalWeb"/>
          <w:b/>
        </w:rPr>
        <w:t xml:space="preserve"> </w:t>
      </w:r>
      <w:r w:rsidR="007621B0" w:rsidRPr="007621B0">
        <w:rPr>
          <w:rStyle w:val="Forte"/>
          <w:b w:val="0"/>
        </w:rPr>
        <w:t>Tal investigação objetiva compreender as concepções de Currículo e de Educação Física do componente curricular Educação Física contidos no Documento Curricular do Território Maranhense para o ensino fundamental, publicado em 2019. Este documento corresponde a uma demanda de alinhamento com a BNCC</w:t>
      </w:r>
      <w:r w:rsidR="007621B0" w:rsidRPr="007621B0">
        <w:rPr>
          <w:rStyle w:val="Forte"/>
          <w:b w:val="0"/>
        </w:rPr>
        <w:t>.</w:t>
      </w:r>
      <w:r w:rsidR="007621B0" w:rsidRPr="007621B0">
        <w:rPr>
          <w:rStyle w:val="Forte"/>
        </w:rPr>
        <w:t xml:space="preserve"> </w:t>
      </w:r>
      <w:r w:rsidR="00E13ACA">
        <w:rPr>
          <w:rStyle w:val="Forte"/>
        </w:rPr>
        <w:t>Metodologia</w:t>
      </w:r>
      <w:r w:rsidR="00E13ACA">
        <w:rPr>
          <w:rStyle w:val="Forte"/>
        </w:rPr>
        <w:t>:</w:t>
      </w:r>
      <w:r w:rsidR="00E13ACA" w:rsidRPr="007621B0">
        <w:t xml:space="preserve"> </w:t>
      </w:r>
      <w:r w:rsidR="007621B0" w:rsidRPr="007621B0">
        <w:t xml:space="preserve">Aportado pela pesquisa qualitativa, o estudo se caracteriza do tipo documental por se tratar de uma fonte primária que, segundo Gil (1999), representam dados que ainda não sofreram algum tipo análise. Nesse sentido, </w:t>
      </w:r>
      <w:r w:rsidR="007621B0" w:rsidRPr="007621B0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DC9C04A" wp14:editId="3FE2D00B">
            <wp:simplePos x="0" y="0"/>
            <wp:positionH relativeFrom="margin">
              <wp:align>left</wp:align>
            </wp:positionH>
            <wp:positionV relativeFrom="paragraph">
              <wp:posOffset>-1877695</wp:posOffset>
            </wp:positionV>
            <wp:extent cx="5400040" cy="7136765"/>
            <wp:effectExtent l="0" t="0" r="0" b="698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X CNEF sem fundo.jp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3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1B0" w:rsidRPr="007621B0">
        <w:t>utilizaremos para o tratamento dos achados a análise de conteúdo categorial por temática, conforme Bardin (2011) cujas categorias são: concepção de currículo e de educação física</w:t>
      </w:r>
      <w:r w:rsidRPr="007621B0">
        <w:t>.</w:t>
      </w:r>
      <w:r w:rsidR="007621B0" w:rsidRPr="007621B0">
        <w:t xml:space="preserve"> </w:t>
      </w:r>
      <w:r w:rsidR="00E13ACA" w:rsidRPr="007621B0">
        <w:rPr>
          <w:b/>
        </w:rPr>
        <w:t>Resultados e discussões:</w:t>
      </w:r>
      <w:r w:rsidR="00E13ACA" w:rsidRPr="007621B0">
        <w:t xml:space="preserve"> </w:t>
      </w:r>
      <w:r w:rsidR="007621B0" w:rsidRPr="007621B0">
        <w:rPr>
          <w:rStyle w:val="Forte"/>
          <w:b w:val="0"/>
        </w:rPr>
        <w:t xml:space="preserve">Quanto a categoria </w:t>
      </w:r>
      <w:r w:rsidR="007621B0" w:rsidRPr="007621B0">
        <w:rPr>
          <w:rStyle w:val="Forte"/>
          <w:b w:val="0"/>
          <w:i/>
        </w:rPr>
        <w:t xml:space="preserve">concepção de currículo, </w:t>
      </w:r>
      <w:r w:rsidR="007621B0" w:rsidRPr="007621B0">
        <w:rPr>
          <w:rStyle w:val="Forte"/>
          <w:b w:val="0"/>
        </w:rPr>
        <w:t>constatamos que na concepção geral do documento é evidenciado a defesa pelo saber sistematizado, considerando a diversidade e a laicidade. No contexto específico da Educação Física, notamos uma aproximação entre os discursos atrelados à diversidade e regionalidade. No entanto, não é explicitada, de maneira direta, a concepção de currículo desejada para a área</w:t>
      </w:r>
      <w:r w:rsidR="00B571F7">
        <w:rPr>
          <w:rStyle w:val="Forte"/>
          <w:b w:val="0"/>
        </w:rPr>
        <w:t xml:space="preserve"> ainda que referências de estudiosos do campo curricular como Marcos Neira e Marcílio Souza Junior sejam explicitadas</w:t>
      </w:r>
      <w:r w:rsidR="007621B0" w:rsidRPr="007621B0">
        <w:rPr>
          <w:rStyle w:val="Forte"/>
          <w:b w:val="0"/>
        </w:rPr>
        <w:t xml:space="preserve">. Quanto a categoria </w:t>
      </w:r>
      <w:r w:rsidR="007621B0" w:rsidRPr="007621B0">
        <w:rPr>
          <w:rStyle w:val="Forte"/>
          <w:b w:val="0"/>
          <w:i/>
        </w:rPr>
        <w:t>concepção de Educação Física</w:t>
      </w:r>
      <w:r w:rsidR="007621B0" w:rsidRPr="007621B0">
        <w:rPr>
          <w:rStyle w:val="Forte"/>
          <w:b w:val="0"/>
        </w:rPr>
        <w:t>, o documento localiza o campo da cultura como seu objeto de estudo, porém, percebemos um ecletismo teórico envolvendo o</w:t>
      </w:r>
      <w:r w:rsidR="00E13ACA">
        <w:rPr>
          <w:rStyle w:val="Forte"/>
          <w:b w:val="0"/>
        </w:rPr>
        <w:t>s objetos de estudo</w:t>
      </w:r>
      <w:r w:rsidR="007621B0" w:rsidRPr="007621B0">
        <w:rPr>
          <w:rStyle w:val="Forte"/>
          <w:b w:val="0"/>
        </w:rPr>
        <w:t xml:space="preserve"> Movimento Humano e Cultura Corporal, tomando este último um maior destaque por haver alinhamento com a BNCC.</w:t>
      </w:r>
      <w:r w:rsidR="007621B0">
        <w:rPr>
          <w:rStyle w:val="Forte"/>
        </w:rPr>
        <w:t xml:space="preserve"> </w:t>
      </w:r>
      <w:r w:rsidRPr="007621B0">
        <w:rPr>
          <w:b/>
        </w:rPr>
        <w:lastRenderedPageBreak/>
        <w:t>Conclusões:</w:t>
      </w:r>
      <w:r w:rsidR="007621B0" w:rsidRPr="007621B0">
        <w:t xml:space="preserve"> </w:t>
      </w:r>
      <w:r w:rsidR="007621B0" w:rsidRPr="007621B0">
        <w:t xml:space="preserve">Considerando que a pesquisa </w:t>
      </w:r>
      <w:r w:rsidR="007621B0" w:rsidRPr="007621B0">
        <w:t>se encontra</w:t>
      </w:r>
      <w:r w:rsidR="007621B0" w:rsidRPr="007621B0">
        <w:t xml:space="preserve"> em andamento e as análises dos dados são preliminares, foi possível perceber que </w:t>
      </w:r>
      <w:r w:rsidR="009A27DF">
        <w:t>mesmo que a BNCC se proponha a orientar o currículo com os conteúdos a serem trabalhados,</w:t>
      </w:r>
      <w:r w:rsidR="00C1433B">
        <w:t xml:space="preserve"> isso</w:t>
      </w:r>
      <w:r w:rsidR="009A27DF">
        <w:t xml:space="preserve"> não exime os estados de constituírem a partir dessa referência nacional, uma direção para seu estado. Notamos</w:t>
      </w:r>
      <w:r w:rsidR="00CA7052">
        <w:t xml:space="preserve"> também</w:t>
      </w:r>
      <w:r w:rsidR="009A27DF">
        <w:t xml:space="preserve"> que </w:t>
      </w:r>
      <w:r w:rsidR="00CA7052">
        <w:t>apesar de as</w:t>
      </w:r>
      <w:r w:rsidR="007621B0" w:rsidRPr="007621B0">
        <w:t xml:space="preserve"> concepções </w:t>
      </w:r>
      <w:r w:rsidR="00CA7052">
        <w:t xml:space="preserve">identificadas </w:t>
      </w:r>
      <w:r w:rsidR="00E13ACA">
        <w:t>se afina</w:t>
      </w:r>
      <w:r w:rsidR="00CA7052">
        <w:t>re</w:t>
      </w:r>
      <w:r w:rsidR="00E13ACA">
        <w:t>m</w:t>
      </w:r>
      <w:r w:rsidR="007621B0" w:rsidRPr="007621B0">
        <w:t xml:space="preserve">, </w:t>
      </w:r>
      <w:r w:rsidR="00CA7052">
        <w:t>existe</w:t>
      </w:r>
      <w:r w:rsidR="007621B0" w:rsidRPr="007621B0">
        <w:t>m algumas inconsistências teóricas a serem analisadas no</w:t>
      </w:r>
      <w:r w:rsidR="007621B0" w:rsidRPr="007621B0">
        <w:t>s próximos passos deste estudo</w:t>
      </w:r>
      <w:r w:rsidRPr="007621B0">
        <w:t>.</w:t>
      </w:r>
    </w:p>
    <w:p w:rsidR="007621B0" w:rsidRDefault="00762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1B0" w:rsidRPr="00D920AB" w:rsidRDefault="007621B0" w:rsidP="00762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B47" w:rsidRDefault="00B952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0AB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D920AB" w:rsidRPr="00D920AB">
        <w:rPr>
          <w:rStyle w:val="nfas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0AB" w:rsidRPr="00D920AB">
        <w:rPr>
          <w:rFonts w:ascii="Times New Roman" w:hAnsi="Times New Roman" w:cs="Times New Roman"/>
          <w:sz w:val="24"/>
          <w:szCs w:val="24"/>
        </w:rPr>
        <w:t>Currículo; Educação Física; Concepções de currículo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F6EA7" w:rsidRDefault="002F6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BC9" w:rsidRDefault="00B952E6" w:rsidP="00E97B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E97BC9" w:rsidRDefault="00E97BC9" w:rsidP="00E97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7BC9" w:rsidRPr="00E97BC9" w:rsidRDefault="00E97BC9" w:rsidP="00E97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C9">
        <w:rPr>
          <w:rFonts w:ascii="Times New Roman" w:hAnsi="Times New Roman" w:cs="Times New Roman"/>
          <w:sz w:val="24"/>
          <w:szCs w:val="24"/>
        </w:rPr>
        <w:t xml:space="preserve">BARDIN, Laurence. </w:t>
      </w:r>
      <w:r w:rsidRPr="00E97BC9">
        <w:rPr>
          <w:rFonts w:ascii="Times New Roman" w:hAnsi="Times New Roman" w:cs="Times New Roman"/>
          <w:b/>
          <w:bCs/>
          <w:sz w:val="24"/>
          <w:szCs w:val="24"/>
        </w:rPr>
        <w:t xml:space="preserve">Análise de conteúdo. </w:t>
      </w:r>
      <w:r w:rsidRPr="00E97BC9">
        <w:rPr>
          <w:rFonts w:ascii="Times New Roman" w:hAnsi="Times New Roman" w:cs="Times New Roman"/>
          <w:sz w:val="24"/>
          <w:szCs w:val="24"/>
        </w:rPr>
        <w:t xml:space="preserve">Lisboa: Edições 70, 2011. </w:t>
      </w:r>
    </w:p>
    <w:p w:rsidR="00E97BC9" w:rsidRPr="00E97BC9" w:rsidRDefault="00E97BC9" w:rsidP="00E97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C9" w:rsidRPr="00E97BC9" w:rsidRDefault="00E97BC9" w:rsidP="00E97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C9">
        <w:rPr>
          <w:rFonts w:ascii="Times New Roman" w:hAnsi="Times New Roman" w:cs="Times New Roman"/>
          <w:sz w:val="24"/>
          <w:szCs w:val="24"/>
        </w:rPr>
        <w:t xml:space="preserve">GIL, Antônio Carlos. </w:t>
      </w:r>
      <w:r w:rsidRPr="00E97BC9">
        <w:rPr>
          <w:rFonts w:ascii="Times New Roman" w:hAnsi="Times New Roman" w:cs="Times New Roman"/>
          <w:b/>
          <w:bCs/>
          <w:sz w:val="24"/>
          <w:szCs w:val="24"/>
        </w:rPr>
        <w:t xml:space="preserve">Métodos e técnicas de pesquisa social. </w:t>
      </w:r>
      <w:r w:rsidRPr="00E97BC9">
        <w:rPr>
          <w:rFonts w:ascii="Times New Roman" w:hAnsi="Times New Roman" w:cs="Times New Roman"/>
          <w:sz w:val="24"/>
          <w:szCs w:val="24"/>
        </w:rPr>
        <w:t>5 ed. São Paulo: Atlas, 1999.</w:t>
      </w:r>
    </w:p>
    <w:p w:rsidR="00E97BC9" w:rsidRDefault="00E97BC9" w:rsidP="00E97BC9">
      <w:pPr>
        <w:spacing w:after="0" w:line="240" w:lineRule="auto"/>
        <w:jc w:val="both"/>
        <w:rPr>
          <w:sz w:val="23"/>
          <w:szCs w:val="23"/>
        </w:rPr>
      </w:pPr>
    </w:p>
    <w:p w:rsidR="00985A87" w:rsidRDefault="00B952E6" w:rsidP="00E97BC9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Cs/>
          <w:sz w:val="24"/>
          <w:szCs w:val="24"/>
        </w:rPr>
        <w:t>Agência de fomento:</w:t>
      </w:r>
      <w:r w:rsidR="00985A8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85A87">
        <w:rPr>
          <w:rStyle w:val="nfase"/>
          <w:b/>
          <w:bCs/>
        </w:rPr>
        <w:t>Esta pesquisa não contou com auxílio financeiro.</w:t>
      </w:r>
    </w:p>
    <w:p w:rsidR="00840B47" w:rsidRDefault="00840B47">
      <w:pPr>
        <w:spacing w:after="0" w:line="240" w:lineRule="auto"/>
        <w:rPr>
          <w:iCs/>
        </w:rPr>
      </w:pPr>
    </w:p>
    <w:sectPr w:rsidR="00840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20" w:rsidRDefault="006D3F20">
      <w:pPr>
        <w:spacing w:line="240" w:lineRule="auto"/>
      </w:pPr>
      <w:r>
        <w:separator/>
      </w:r>
    </w:p>
  </w:endnote>
  <w:endnote w:type="continuationSeparator" w:id="0">
    <w:p w:rsidR="006D3F20" w:rsidRDefault="006D3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20" w:rsidRDefault="006D3F20">
      <w:pPr>
        <w:spacing w:line="240" w:lineRule="auto"/>
      </w:pPr>
      <w:r>
        <w:separator/>
      </w:r>
    </w:p>
  </w:footnote>
  <w:footnote w:type="continuationSeparator" w:id="0">
    <w:p w:rsidR="006D3F20" w:rsidRDefault="006D3F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7F7B819"/>
    <w:rsid w:val="F7F7B819"/>
    <w:rsid w:val="671F6323"/>
    <w:rsid w:val="7FFBA48F"/>
    <w:rsid w:val="D7DF90FB"/>
    <w:rsid w:val="DF9CA230"/>
    <w:rsid w:val="EFF757E2"/>
    <w:rsid w:val="F7F7B819"/>
    <w:rsid w:val="FE9931E0"/>
    <w:rsid w:val="002F6EA7"/>
    <w:rsid w:val="00315ABD"/>
    <w:rsid w:val="005411E3"/>
    <w:rsid w:val="006D3F20"/>
    <w:rsid w:val="007621B0"/>
    <w:rsid w:val="00840B47"/>
    <w:rsid w:val="00985A87"/>
    <w:rsid w:val="009A27DF"/>
    <w:rsid w:val="00B571F7"/>
    <w:rsid w:val="00B952E6"/>
    <w:rsid w:val="00BB1B82"/>
    <w:rsid w:val="00C1433B"/>
    <w:rsid w:val="00CA7052"/>
    <w:rsid w:val="00D920AB"/>
    <w:rsid w:val="00E13ACA"/>
    <w:rsid w:val="00E9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8D1FEB4"/>
  <w15:docId w15:val="{C21EE0CE-F19B-4E60-A4A2-59DA6E88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621B0"/>
    <w:rPr>
      <w:b/>
      <w:bCs/>
    </w:rPr>
  </w:style>
  <w:style w:type="paragraph" w:styleId="NormalWeb">
    <w:name w:val="Normal (Web)"/>
    <w:basedOn w:val="Normal"/>
    <w:uiPriority w:val="99"/>
    <w:unhideWhenUsed/>
    <w:rsid w:val="0076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920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Camila Fernanda</cp:lastModifiedBy>
  <cp:revision>2</cp:revision>
  <dcterms:created xsi:type="dcterms:W3CDTF">2020-01-31T23:38:00Z</dcterms:created>
  <dcterms:modified xsi:type="dcterms:W3CDTF">2020-01-31T23:38:00Z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1046-11.1.0.8865</vt:lpwstr>
  </property>
</Properties>
</file>