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60" w:after="60"/>
        <w:ind w:left="0" w:hanging="2"/>
        <w:rPr>
          <w:rFonts w:ascii="Open Sans" w:hAnsi="Open Sans" w:eastAsia="Open Sans" w:cs="Open Sans"/>
          <w:b/>
          <w:b/>
        </w:rPr>
      </w:pPr>
      <w:r>
        <w:rPr>
          <w:rFonts w:eastAsia="Open Sans" w:cs="Open Sans" w:ascii="Open Sans" w:hAnsi="Open Sans"/>
          <w:b/>
        </w:rPr>
      </w:r>
    </w:p>
    <w:p>
      <w:pPr>
        <w:pStyle w:val="Normal"/>
        <w:jc w:val="center"/>
        <w:rPr>
          <w:rFonts w:ascii="Open sans" w:hAnsi="Open sans"/>
          <w:b/>
          <w:b/>
          <w:bCs/>
          <w:position w:val="0"/>
          <w:sz w:val="44"/>
          <w:sz w:val="44"/>
          <w:szCs w:val="44"/>
          <w:vertAlign w:val="baseline"/>
        </w:rPr>
      </w:pPr>
      <w:r>
        <w:rPr>
          <w:rFonts w:ascii="Open sans" w:hAnsi="Open sans"/>
          <w:b/>
          <w:bCs/>
          <w:position w:val="0"/>
          <w:sz w:val="44"/>
          <w:sz w:val="44"/>
          <w:szCs w:val="44"/>
          <w:vertAlign w:val="baseline"/>
        </w:rPr>
        <w:t xml:space="preserve">CLUBE DE LEITURA BLACKOUT VIRTUAL: Uma prática de estímulo a leitura </w:t>
      </w:r>
    </w:p>
    <w:p>
      <w:pPr>
        <w:pStyle w:val="Normal"/>
        <w:rPr>
          <w:rFonts w:ascii="Open sans" w:hAnsi="Open sans"/>
          <w:position w:val="0"/>
          <w:sz w:val="20"/>
          <w:vertAlign w:val="baseline"/>
        </w:rPr>
      </w:pPr>
      <w:r>
        <w:rPr>
          <w:rFonts w:ascii="Open sans" w:hAnsi="Open sans"/>
          <w:position w:val="0"/>
          <w:sz w:val="20"/>
          <w:vertAlign w:val="baseline"/>
        </w:rPr>
      </w:r>
    </w:p>
    <w:p>
      <w:pPr>
        <w:pStyle w:val="Normal"/>
        <w:jc w:val="right"/>
        <w:rPr>
          <w:rFonts w:ascii="Open sans" w:hAnsi="Open sans"/>
          <w:b/>
          <w:b/>
          <w:bCs/>
          <w:position w:val="0"/>
          <w:sz w:val="24"/>
          <w:sz w:val="24"/>
          <w:szCs w:val="24"/>
          <w:vertAlign w:val="baseline"/>
        </w:rPr>
      </w:pPr>
      <w:r>
        <w:rPr>
          <w:rFonts w:ascii="Open sans" w:hAnsi="Open sans"/>
          <w:b/>
          <w:bCs/>
          <w:position w:val="0"/>
          <w:sz w:val="24"/>
          <w:sz w:val="24"/>
          <w:szCs w:val="24"/>
          <w:vertAlign w:val="baseline"/>
        </w:rPr>
        <w:t xml:space="preserve">Mykaella Martins Luz da Silva  - </w:t>
      </w:r>
      <w:r>
        <w:rPr>
          <w:rFonts w:ascii="Open sans" w:hAnsi="Open sans"/>
          <w:b/>
          <w:bCs/>
          <w:position w:val="0"/>
          <w:sz w:val="24"/>
          <w:sz w:val="24"/>
          <w:szCs w:val="24"/>
          <w:vertAlign w:val="baseline"/>
        </w:rPr>
        <w:t>UFNT (</w:t>
      </w:r>
      <w:r>
        <w:rPr>
          <w:rFonts w:ascii="Open sans" w:hAnsi="Open sans"/>
          <w:b/>
          <w:bCs/>
          <w:position w:val="0"/>
          <w:sz w:val="24"/>
          <w:sz w:val="24"/>
          <w:szCs w:val="24"/>
          <w:vertAlign w:val="baseline"/>
        </w:rPr>
        <w:t>mykaella.silva@ufnt.edu.br</w:t>
      </w:r>
      <w:r>
        <w:rPr>
          <w:rFonts w:ascii="Open sans" w:hAnsi="Open sans"/>
          <w:b/>
          <w:bCs/>
          <w:position w:val="0"/>
          <w:sz w:val="24"/>
          <w:sz w:val="24"/>
          <w:szCs w:val="24"/>
          <w:vertAlign w:val="baseline"/>
        </w:rPr>
        <w:t>)</w:t>
      </w:r>
    </w:p>
    <w:p>
      <w:pPr>
        <w:pStyle w:val="Normal"/>
        <w:rPr>
          <w:rFonts w:ascii="Open sans" w:hAnsi="Open sans"/>
          <w:position w:val="0"/>
          <w:sz w:val="20"/>
          <w:vertAlign w:val="baseline"/>
        </w:rPr>
      </w:pPr>
      <w:r>
        <w:rPr>
          <w:rFonts w:ascii="Open sans" w:hAnsi="Open sans"/>
          <w:position w:val="0"/>
          <w:sz w:val="20"/>
          <w:vertAlign w:val="baseline"/>
        </w:rPr>
      </w:r>
    </w:p>
    <w:p>
      <w:pPr>
        <w:pStyle w:val="Normal"/>
        <w:numPr>
          <w:ilvl w:val="0"/>
          <w:numId w:val="0"/>
        </w:numPr>
        <w:ind w:left="-2" w:hanging="0"/>
        <w:rPr>
          <w:rFonts w:ascii="Open sans" w:hAnsi="Open sans"/>
          <w:b/>
          <w:b/>
          <w:bCs/>
          <w:position w:val="0"/>
          <w:sz w:val="28"/>
          <w:sz w:val="28"/>
          <w:szCs w:val="28"/>
          <w:vertAlign w:val="baseline"/>
        </w:rPr>
      </w:pPr>
      <w:r>
        <w:rPr>
          <w:rFonts w:ascii="Open sans" w:hAnsi="Open sans"/>
          <w:b/>
          <w:bCs/>
          <w:position w:val="0"/>
          <w:sz w:val="28"/>
          <w:sz w:val="28"/>
          <w:szCs w:val="28"/>
          <w:vertAlign w:val="baseline"/>
        </w:rPr>
        <w:t>Resumo</w:t>
      </w:r>
    </w:p>
    <w:p>
      <w:pPr>
        <w:pStyle w:val="Normal"/>
        <w:rPr>
          <w:rFonts w:ascii="Open sans" w:hAnsi="Open sans"/>
          <w:position w:val="0"/>
          <w:sz w:val="20"/>
          <w:vertAlign w:val="baseline"/>
        </w:rPr>
      </w:pPr>
      <w:r>
        <w:rPr>
          <w:rFonts w:ascii="Open sans" w:hAnsi="Open sans"/>
          <w:position w:val="0"/>
          <w:sz w:val="20"/>
          <w:vertAlign w:val="baseline"/>
        </w:rPr>
      </w:r>
    </w:p>
    <w:p>
      <w:pPr>
        <w:pStyle w:val="Normal"/>
        <w:rPr>
          <w:rFonts w:ascii="Open sans" w:hAnsi="Open sans"/>
          <w:position w:val="0"/>
          <w:sz w:val="20"/>
          <w:vertAlign w:val="baseline"/>
        </w:rPr>
      </w:pPr>
      <w:r>
        <w:rPr>
          <w:rFonts w:ascii="Open sans" w:hAnsi="Open sans"/>
          <w:position w:val="0"/>
          <w:sz w:val="20"/>
          <w:vertAlign w:val="baseline"/>
        </w:rPr>
        <w:t xml:space="preserve">O presente relato de experiência tem como objetivo apresentar as atividades que foram realizadas no projeto Clube de </w:t>
      </w:r>
      <w:r>
        <w:rPr>
          <w:rFonts w:ascii="Open sans" w:hAnsi="Open sans"/>
          <w:position w:val="0"/>
          <w:sz w:val="20"/>
          <w:vertAlign w:val="baseline"/>
        </w:rPr>
        <w:t>L</w:t>
      </w:r>
      <w:r>
        <w:rPr>
          <w:rFonts w:ascii="Open sans" w:hAnsi="Open sans"/>
          <w:position w:val="0"/>
          <w:sz w:val="20"/>
          <w:vertAlign w:val="baseline"/>
        </w:rPr>
        <w:t xml:space="preserve">eitura Blackout Virtual durante o segundo semestre do ano de 2023 e o primeiro semestre de 2024. Todas as atividades realizadas tiveram o apoio financeiro da PROEX. As oficinas e torneios desenvolvidos </w:t>
      </w:r>
      <w:r>
        <w:rPr>
          <w:rFonts w:ascii="Open sans" w:hAnsi="Open sans"/>
          <w:position w:val="0"/>
          <w:sz w:val="20"/>
          <w:vertAlign w:val="baseline"/>
        </w:rPr>
        <w:t xml:space="preserve">com crianças e adolescentes de Tocantinópolis </w:t>
      </w:r>
      <w:r>
        <w:rPr>
          <w:rFonts w:ascii="Open sans" w:hAnsi="Open sans"/>
          <w:position w:val="0"/>
          <w:sz w:val="20"/>
          <w:vertAlign w:val="baseline"/>
        </w:rPr>
        <w:t>tiveram como o foco proporcionar um maior contato de crianças e jovens com os livros e a literatura brasileira, buscando também estimular a imaginação, o dialogo</w:t>
      </w:r>
    </w:p>
    <w:p>
      <w:pPr>
        <w:pStyle w:val="Normal"/>
        <w:rPr>
          <w:rFonts w:ascii="Open sans" w:hAnsi="Open sans"/>
          <w:position w:val="0"/>
          <w:sz w:val="20"/>
          <w:vertAlign w:val="baseline"/>
        </w:rPr>
      </w:pPr>
      <w:r>
        <w:rPr>
          <w:rFonts w:ascii="Open sans" w:hAnsi="Open sans"/>
          <w:position w:val="0"/>
          <w:sz w:val="20"/>
          <w:vertAlign w:val="baseline"/>
        </w:rPr>
        <w:br/>
      </w:r>
      <w:r>
        <w:rPr>
          <w:rFonts w:ascii="Open sans" w:hAnsi="Open sans"/>
          <w:b/>
          <w:bCs/>
          <w:position w:val="0"/>
          <w:sz w:val="20"/>
          <w:vertAlign w:val="baseline"/>
        </w:rPr>
        <w:t xml:space="preserve">Palavras-chave: </w:t>
      </w:r>
      <w:r>
        <w:rPr>
          <w:rFonts w:ascii="Open sans" w:hAnsi="Open sans"/>
          <w:position w:val="0"/>
          <w:sz w:val="20"/>
          <w:vertAlign w:val="baseline"/>
        </w:rPr>
        <w:t xml:space="preserve">Leitura, Projeto, Jovens, Literatura. </w:t>
      </w:r>
    </w:p>
    <w:p>
      <w:pPr>
        <w:pStyle w:val="Normal"/>
        <w:numPr>
          <w:ilvl w:val="0"/>
          <w:numId w:val="0"/>
        </w:numPr>
        <w:ind w:left="-2" w:hanging="0"/>
        <w:rPr>
          <w:rFonts w:ascii="Open sans" w:hAnsi="Open sans"/>
          <w:position w:val="0"/>
          <w:sz w:val="20"/>
          <w:vertAlign w:val="baseline"/>
        </w:rPr>
      </w:pPr>
      <w:r>
        <w:rPr>
          <w:rFonts w:ascii="Open sans" w:hAnsi="Open sans"/>
          <w:position w:val="0"/>
          <w:sz w:val="20"/>
          <w:vertAlign w:val="baseline"/>
        </w:rPr>
      </w:r>
    </w:p>
    <w:p>
      <w:pPr>
        <w:pStyle w:val="Normal"/>
        <w:numPr>
          <w:ilvl w:val="0"/>
          <w:numId w:val="0"/>
        </w:numPr>
        <w:ind w:left="-2" w:hanging="0"/>
        <w:rPr>
          <w:rFonts w:ascii="Open sans" w:hAnsi="Open sans"/>
          <w:b/>
          <w:b/>
          <w:bCs/>
          <w:position w:val="0"/>
          <w:sz w:val="28"/>
          <w:sz w:val="28"/>
          <w:szCs w:val="28"/>
          <w:vertAlign w:val="baseline"/>
        </w:rPr>
      </w:pPr>
      <w:r>
        <w:rPr>
          <w:rFonts w:ascii="Open sans" w:hAnsi="Open sans"/>
          <w:b/>
          <w:bCs/>
          <w:position w:val="0"/>
          <w:sz w:val="28"/>
          <w:sz w:val="28"/>
          <w:szCs w:val="28"/>
          <w:vertAlign w:val="baseline"/>
        </w:rPr>
        <w:t xml:space="preserve">1. </w:t>
      </w:r>
      <w:r>
        <w:rPr>
          <w:rFonts w:ascii="Open sans" w:hAnsi="Open sans"/>
          <w:b/>
          <w:bCs/>
          <w:position w:val="0"/>
          <w:sz w:val="28"/>
          <w:sz w:val="28"/>
          <w:szCs w:val="28"/>
          <w:vertAlign w:val="baseline"/>
        </w:rPr>
        <w:t>Introdução</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O incentivo à leitura deve ser o foco de toda sociedade comprometida com a inclusão cultural e com o desenvolvimento intelectual de seus membros, pois a leitura é um dos principais mecanismos para a apropriação do conhecimento e perpetuação da cultura. Iniciativas que promovam o impulsionamento de manifestações culturais são indispensáveis para a formação do sujeito (Pereira; Frasão; Santos, 2013), uma vez que o bem-estar de uma comunidade está intrinsecamente relacionado com a democratização do acesso à leitura e aos movimentos artísticos e culturais. Candido (1995) defende que o direito à literatura é insuprível.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Incentivar os jovens a lerem e escreverem mais é fundamental para o desenvolvimento de habilidades cognitivas, criativas e linguísticas essenciais. A leitura proporciona uma ampla gama de benefícios, desde a expansão do vocabulário até o aprimoramento da compreensão de diferentes pontos de vista e realidades. Além disso, a leitura pode estimular a imaginação e a empatia, permitindo que os jovens desenvolvam uma compreensão mais profunda do mundo ao seu redor. Da mesma forma, escrever regularmente permite que os jovens articulem suas ideias de maneira mais clara e eficaz.</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A prática da escrita promove a organização do pensamento, a criatividade e a capacidade de expressar emoções e opiniões de forma coesa. Além disso, </w:t>
      </w:r>
      <w:r>
        <w:rPr>
          <w:rFonts w:ascii="Open sans" w:hAnsi="Open sans"/>
          <w:position w:val="0"/>
          <w:sz w:val="20"/>
          <w:vertAlign w:val="baseline"/>
          <w:lang w:eastAsia="ar-SA"/>
        </w:rPr>
        <w:t xml:space="preserve">a prática da escrita </w:t>
      </w:r>
      <w:r>
        <w:rPr>
          <w:rFonts w:ascii="Open sans" w:hAnsi="Open sans"/>
          <w:position w:val="0"/>
          <w:sz w:val="20"/>
          <w:vertAlign w:val="baseline"/>
        </w:rPr>
        <w:t xml:space="preserve">ajuda os jovens a aprimorar suas habilidades de comunicação e muitas outras.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O Clube de Leitura Blackout Virtual – CLBV é uma iniciativa da sociedade civil, concebida por uma professora da educação básica, que busca leitores literários e estimula o hábito da leitura em crianças e adolescentes no município de Tocantinópolis. Desde 2017, o </w:t>
      </w:r>
      <w:r>
        <w:rPr>
          <w:rFonts w:ascii="Open sans" w:hAnsi="Open sans"/>
          <w:position w:val="0"/>
          <w:sz w:val="20"/>
          <w:vertAlign w:val="baseline"/>
        </w:rPr>
        <w:t>C</w:t>
      </w:r>
      <w:r>
        <w:rPr>
          <w:rFonts w:ascii="Open sans" w:hAnsi="Open sans"/>
          <w:position w:val="0"/>
          <w:sz w:val="20"/>
          <w:vertAlign w:val="baseline"/>
        </w:rPr>
        <w:t xml:space="preserve">lube de </w:t>
      </w:r>
      <w:r>
        <w:rPr>
          <w:rFonts w:ascii="Open sans" w:hAnsi="Open sans"/>
          <w:position w:val="0"/>
          <w:sz w:val="20"/>
          <w:vertAlign w:val="baseline"/>
        </w:rPr>
        <w:t>L</w:t>
      </w:r>
      <w:r>
        <w:rPr>
          <w:rFonts w:ascii="Open sans" w:hAnsi="Open sans"/>
          <w:position w:val="0"/>
          <w:sz w:val="20"/>
          <w:vertAlign w:val="baseline"/>
        </w:rPr>
        <w:t xml:space="preserve">eitura </w:t>
      </w:r>
      <w:r>
        <w:rPr>
          <w:rFonts w:ascii="Open sans" w:hAnsi="Open sans"/>
          <w:position w:val="0"/>
          <w:sz w:val="20"/>
          <w:vertAlign w:val="baseline"/>
        </w:rPr>
        <w:t>B</w:t>
      </w:r>
      <w:r>
        <w:rPr>
          <w:rFonts w:ascii="Open sans" w:hAnsi="Open sans"/>
          <w:position w:val="0"/>
          <w:sz w:val="20"/>
          <w:vertAlign w:val="baseline"/>
        </w:rPr>
        <w:t xml:space="preserve">lackout </w:t>
      </w:r>
      <w:r>
        <w:rPr>
          <w:rFonts w:ascii="Open sans" w:hAnsi="Open sans"/>
          <w:position w:val="0"/>
          <w:sz w:val="20"/>
          <w:vertAlign w:val="baseline"/>
        </w:rPr>
        <w:t>V</w:t>
      </w:r>
      <w:r>
        <w:rPr>
          <w:rFonts w:ascii="Open sans" w:hAnsi="Open sans"/>
          <w:position w:val="0"/>
          <w:sz w:val="20"/>
          <w:vertAlign w:val="baseline"/>
        </w:rPr>
        <w:t xml:space="preserve">irtual é um projeto de extensão da UFNT, articulando universidade e comunidade, ocupando uma sala na unidade centro do CEHS.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Durante seis anos, o clube desenvolveu diversas ações voltadas para o público infantojuvenil, promovendo o interesse pela leitura literária e atividades culturais. As atividades realizadas durante o segundo semestre de 2023 e o primeiro semestre de 2024, com o apoio financeiro da PROEX, obtiveram a participação de cerca de 50 crianças e responsáveis e 30 adolescentes, duas discentes voluntárias do curso de </w:t>
      </w:r>
      <w:r>
        <w:rPr>
          <w:rFonts w:ascii="Open sans" w:hAnsi="Open sans"/>
          <w:position w:val="0"/>
          <w:sz w:val="20"/>
          <w:vertAlign w:val="baseline"/>
        </w:rPr>
        <w:t>P</w:t>
      </w:r>
      <w:r>
        <w:rPr>
          <w:rFonts w:ascii="Open sans" w:hAnsi="Open sans"/>
          <w:position w:val="0"/>
          <w:sz w:val="20"/>
          <w:vertAlign w:val="baseline"/>
        </w:rPr>
        <w:t xml:space="preserve">edagogia, uma bolsista do curso de </w:t>
      </w:r>
      <w:r>
        <w:rPr>
          <w:rFonts w:ascii="Open sans" w:hAnsi="Open sans"/>
          <w:position w:val="0"/>
          <w:sz w:val="20"/>
          <w:vertAlign w:val="baseline"/>
        </w:rPr>
        <w:t>C</w:t>
      </w:r>
      <w:r>
        <w:rPr>
          <w:rFonts w:ascii="Open sans" w:hAnsi="Open sans"/>
          <w:position w:val="0"/>
          <w:sz w:val="20"/>
          <w:vertAlign w:val="baseline"/>
        </w:rPr>
        <w:t xml:space="preserve">iências </w:t>
      </w:r>
      <w:r>
        <w:rPr>
          <w:rFonts w:ascii="Open sans" w:hAnsi="Open sans"/>
          <w:position w:val="0"/>
          <w:sz w:val="20"/>
          <w:vertAlign w:val="baseline"/>
        </w:rPr>
        <w:t>S</w:t>
      </w:r>
      <w:r>
        <w:rPr>
          <w:rFonts w:ascii="Open sans" w:hAnsi="Open sans"/>
          <w:position w:val="0"/>
          <w:sz w:val="20"/>
          <w:vertAlign w:val="baseline"/>
        </w:rPr>
        <w:t xml:space="preserve">ociais e a professora idealizadora do projeto.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Foram desenvolvidas atividades de rodas literárias, empréstimos de livros literários, leituras compartilhadas de contos, poesias e outros; oficinas teatrais, exibição de filmes, produção escrita de contos, poesias, histórias em quadrinhos, e oficinas culturais para a produção de desenhos e recitais de poesias.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Além do impacto imediato na leitura e na escrita, o CLBV tem contribuído para a formação de uma cultura leitora na comunidade, fortalecendo laços sociais e estimulando a autonomia dos participantes. </w:t>
      </w:r>
      <w:r>
        <w:rPr>
          <w:rFonts w:ascii="Open sans" w:hAnsi="Open sans"/>
          <w:position w:val="0"/>
          <w:sz w:val="20"/>
          <w:vertAlign w:val="baseline"/>
        </w:rPr>
        <w:t>O</w:t>
      </w:r>
      <w:r>
        <w:rPr>
          <w:rFonts w:ascii="Open sans" w:hAnsi="Open sans"/>
          <w:position w:val="0"/>
          <w:sz w:val="20"/>
          <w:vertAlign w:val="baseline"/>
        </w:rPr>
        <w:t xml:space="preserve"> projeto é um exemplo de como a educação pode ser um agente de mudança, promovendo não apenas o conhecimento, mas também a cidadania ativa e o engajamento social. É essencial que continuemos a investir em iniciativas como essa, que transformam vivências e abrem caminhos para novas possibilidades na educação e na vida dos jovens.</w:t>
      </w:r>
    </w:p>
    <w:p>
      <w:pPr>
        <w:pStyle w:val="Normal"/>
        <w:rPr>
          <w:rFonts w:ascii="Open sans" w:hAnsi="Open sans"/>
          <w:position w:val="0"/>
          <w:sz w:val="20"/>
          <w:vertAlign w:val="baseline"/>
        </w:rPr>
      </w:pPr>
      <w:r>
        <w:rPr>
          <w:rFonts w:ascii="Open sans" w:hAnsi="Open sans"/>
          <w:position w:val="0"/>
          <w:sz w:val="20"/>
          <w:vertAlign w:val="baseline"/>
        </w:rPr>
      </w:r>
    </w:p>
    <w:p>
      <w:pPr>
        <w:pStyle w:val="Normal"/>
        <w:numPr>
          <w:ilvl w:val="0"/>
          <w:numId w:val="0"/>
        </w:numPr>
        <w:ind w:left="-2" w:hanging="0"/>
        <w:rPr>
          <w:rFonts w:ascii="Open sans" w:hAnsi="Open sans"/>
          <w:b/>
          <w:b/>
          <w:bCs/>
          <w:position w:val="0"/>
          <w:sz w:val="28"/>
          <w:sz w:val="28"/>
          <w:szCs w:val="28"/>
          <w:vertAlign w:val="baseline"/>
        </w:rPr>
      </w:pPr>
      <w:r>
        <w:rPr>
          <w:rFonts w:ascii="Open sans" w:hAnsi="Open sans"/>
          <w:b/>
          <w:bCs/>
          <w:position w:val="0"/>
          <w:sz w:val="28"/>
          <w:sz w:val="28"/>
          <w:szCs w:val="28"/>
          <w:vertAlign w:val="baseline"/>
        </w:rPr>
        <w:t xml:space="preserve">2. </w:t>
      </w:r>
      <w:r>
        <w:rPr>
          <w:rFonts w:ascii="Open sans" w:hAnsi="Open sans"/>
          <w:b/>
          <w:bCs/>
          <w:position w:val="0"/>
          <w:sz w:val="28"/>
          <w:sz w:val="28"/>
          <w:szCs w:val="28"/>
          <w:vertAlign w:val="baseline"/>
        </w:rPr>
        <w:t>Objetivos</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O objetivo geral das atividades realizadas durante o segundo semestre do ano de 2023 e o primeiro semestre do ano de 2024 visaram promover o hábito da leitura, da arte e da escrita de forma conjunta, através do diálogo entre as crianças e adolescentes ali presentes. </w:t>
      </w:r>
    </w:p>
    <w:p>
      <w:pPr>
        <w:pStyle w:val="Normal"/>
        <w:spacing w:lineRule="auto" w:line="360" w:before="0" w:after="0"/>
        <w:ind w:left="0" w:right="0" w:hanging="0"/>
        <w:rPr>
          <w:rFonts w:ascii="Open sans" w:hAnsi="Open sans"/>
          <w:position w:val="0"/>
          <w:sz w:val="20"/>
          <w:vertAlign w:val="baseline"/>
        </w:rPr>
      </w:pPr>
      <w:r>
        <w:rPr>
          <w:rFonts w:ascii="Open sans" w:hAnsi="Open sans"/>
          <w:position w:val="0"/>
          <w:sz w:val="20"/>
          <w:vertAlign w:val="baseline"/>
        </w:rPr>
        <w:tab/>
        <w:t xml:space="preserve">Os objetivos específicos do projeto são: Auxiliar no processo de criação das narrativas escritas, através de produções após a leitura de livros lidos emprestados pelo Clube de leitura Blackout Virtual; mediar a interação entre os jovens durante o processo de escrita, </w:t>
      </w:r>
      <w:r>
        <w:rPr>
          <w:rFonts w:ascii="Open sans" w:hAnsi="Open sans"/>
          <w:position w:val="0"/>
          <w:sz w:val="20"/>
          <w:vertAlign w:val="baseline"/>
          <w:lang w:eastAsia="ar-SA"/>
        </w:rPr>
        <w:t>em que</w:t>
      </w:r>
      <w:r>
        <w:rPr>
          <w:rFonts w:ascii="Open sans" w:hAnsi="Open sans"/>
          <w:position w:val="0"/>
          <w:sz w:val="20"/>
          <w:vertAlign w:val="baseline"/>
        </w:rPr>
        <w:t xml:space="preserve"> um contribui na criação da história, poesia, conto, ou história em quadrinho do outro; incentivar o hábito da leitura para que assim eles possam ter uma maior bagagem artística e façam uso dela na produção de suas próprias artes; promover através de rodas de conversa um diálogo sobre os livros lidos durante o período de uma semana; apresentação de recitais de poesias utilizando os recursos visuais para que desse modos as crianças e jovens possam se inspirar </w:t>
      </w:r>
      <w:r>
        <w:rPr>
          <w:rFonts w:ascii="Open sans" w:hAnsi="Open sans"/>
          <w:position w:val="0"/>
          <w:sz w:val="20"/>
          <w:vertAlign w:val="baseline"/>
          <w:lang w:eastAsia="ar-SA"/>
        </w:rPr>
        <w:t>em</w:t>
      </w:r>
      <w:r>
        <w:rPr>
          <w:rFonts w:ascii="Open sans" w:hAnsi="Open sans"/>
          <w:position w:val="0"/>
          <w:sz w:val="20"/>
          <w:vertAlign w:val="baseline"/>
        </w:rPr>
        <w:t xml:space="preserve"> suas próprias apresentações. </w:t>
      </w:r>
    </w:p>
    <w:p>
      <w:pPr>
        <w:pStyle w:val="Normal"/>
        <w:spacing w:lineRule="auto" w:line="360" w:before="0" w:after="0"/>
        <w:ind w:left="0" w:right="0" w:hanging="0"/>
        <w:rPr>
          <w:rFonts w:ascii="Open sans" w:hAnsi="Open sans"/>
          <w:position w:val="0"/>
          <w:sz w:val="20"/>
          <w:vertAlign w:val="baseline"/>
        </w:rPr>
      </w:pPr>
      <w:r>
        <w:rPr>
          <w:rFonts w:ascii="Open sans" w:hAnsi="Open sans"/>
          <w:position w:val="0"/>
          <w:sz w:val="20"/>
          <w:vertAlign w:val="baseline"/>
        </w:rPr>
        <w:tab/>
        <w:t>Com a realização das atividades apresentadas busca-se: O desenvolvimento de habilidades linguísticas, estímulo a criatividade, promoção do pensamento crítico, desenvolvimento de empatia e compreensão, aumento do conhecimento sobre a literatura brasileira, juntamente a melhoria da concentração e foco.</w:t>
      </w:r>
    </w:p>
    <w:p>
      <w:pPr>
        <w:pStyle w:val="Normal"/>
        <w:spacing w:lineRule="auto" w:line="360" w:before="0" w:after="0"/>
        <w:ind w:left="0" w:right="0" w:hanging="0"/>
        <w:rPr>
          <w:rFonts w:ascii="Open sans" w:hAnsi="Open sans"/>
          <w:position w:val="0"/>
          <w:sz w:val="20"/>
          <w:vertAlign w:val="baseline"/>
        </w:rPr>
      </w:pPr>
      <w:r>
        <w:rPr>
          <w:rFonts w:ascii="Open sans" w:hAnsi="Open sans"/>
          <w:position w:val="0"/>
          <w:sz w:val="20"/>
          <w:vertAlign w:val="baseline"/>
        </w:rPr>
        <w:tab/>
      </w:r>
      <w:r>
        <w:rPr>
          <w:rFonts w:ascii="Open sans" w:hAnsi="Open sans"/>
          <w:position w:val="0"/>
          <w:sz w:val="20"/>
          <w:vertAlign w:val="baseline"/>
        </w:rPr>
        <w:t>Para tanto, procurou-se</w:t>
      </w:r>
      <w:r>
        <w:rPr>
          <w:rFonts w:ascii="Open sans" w:hAnsi="Open sans"/>
          <w:position w:val="0"/>
          <w:sz w:val="20"/>
          <w:vertAlign w:val="baseline"/>
        </w:rPr>
        <w:t xml:space="preserve"> apresenta</w:t>
      </w:r>
      <w:r>
        <w:rPr>
          <w:rFonts w:ascii="Open sans" w:hAnsi="Open sans"/>
          <w:position w:val="0"/>
          <w:sz w:val="20"/>
          <w:vertAlign w:val="baseline"/>
          <w:lang w:eastAsia="ar-SA"/>
        </w:rPr>
        <w:t xml:space="preserve">r </w:t>
      </w:r>
      <w:r>
        <w:rPr>
          <w:rFonts w:ascii="Open sans" w:hAnsi="Open sans"/>
          <w:position w:val="0"/>
          <w:sz w:val="20"/>
          <w:vertAlign w:val="baseline"/>
        </w:rPr>
        <w:t xml:space="preserve">novos autores, escritores brasileiros para que haja um vasto leque de possibilidades de escolha entre os gêneros mais variados das nossas produções brasileiras. Tem-se buscado utilizar os mais diversos incentivos de produções textuais, seja ela em contos, histórias em quadrinhos, poesias e muitos outros. Ao incorporar atividades que incentivam a leitura, educadores, futuros educadores voluntários e a extensionista puderam trabalhar em direção a esses objetivos, promovendo o engajamento com a leitura como uma ferramenta poderosa para o desenvolvimento pessoal e intelectual. </w:t>
      </w:r>
    </w:p>
    <w:p>
      <w:pPr>
        <w:pStyle w:val="Normal"/>
        <w:rPr>
          <w:rFonts w:ascii="Open sans" w:hAnsi="Open sans"/>
          <w:position w:val="0"/>
          <w:sz w:val="20"/>
          <w:vertAlign w:val="baseline"/>
        </w:rPr>
      </w:pPr>
      <w:r>
        <w:rPr>
          <w:rFonts w:ascii="Open sans" w:hAnsi="Open sans"/>
          <w:position w:val="0"/>
          <w:sz w:val="20"/>
          <w:vertAlign w:val="baseline"/>
        </w:rPr>
      </w:r>
      <w:bookmarkStart w:id="0" w:name="bookmark=id.2et92p0"/>
      <w:bookmarkStart w:id="1" w:name="bookmark=id.2et92p0"/>
      <w:bookmarkEnd w:id="1"/>
    </w:p>
    <w:p>
      <w:pPr>
        <w:pStyle w:val="Normal"/>
        <w:numPr>
          <w:ilvl w:val="0"/>
          <w:numId w:val="0"/>
        </w:numPr>
        <w:ind w:left="-2" w:hanging="0"/>
        <w:rPr>
          <w:rFonts w:ascii="Open sans" w:hAnsi="Open sans"/>
          <w:b/>
          <w:b/>
          <w:bCs/>
          <w:position w:val="0"/>
          <w:sz w:val="28"/>
          <w:sz w:val="28"/>
          <w:szCs w:val="28"/>
          <w:vertAlign w:val="baseline"/>
        </w:rPr>
      </w:pPr>
      <w:r>
        <w:rPr>
          <w:rFonts w:ascii="Open sans" w:hAnsi="Open sans"/>
          <w:b/>
          <w:bCs/>
          <w:position w:val="0"/>
          <w:sz w:val="28"/>
          <w:sz w:val="28"/>
          <w:szCs w:val="28"/>
          <w:vertAlign w:val="baseline"/>
        </w:rPr>
        <w:t xml:space="preserve">3. </w:t>
      </w:r>
      <w:r>
        <w:rPr>
          <w:rFonts w:ascii="Open sans" w:hAnsi="Open sans"/>
          <w:b/>
          <w:bCs/>
          <w:position w:val="0"/>
          <w:sz w:val="28"/>
          <w:sz w:val="28"/>
          <w:szCs w:val="28"/>
          <w:vertAlign w:val="baseline"/>
        </w:rPr>
        <w:t>Experiências e vivências no projeto Clube de Leitura Blackout Virtual</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lang w:eastAsia="ar-SA"/>
        </w:rPr>
        <w:t>As atividades desenvolvidas no projeto</w:t>
      </w:r>
      <w:r>
        <w:rPr>
          <w:rFonts w:ascii="Open sans" w:hAnsi="Open sans"/>
          <w:position w:val="0"/>
          <w:sz w:val="20"/>
          <w:vertAlign w:val="baseline"/>
        </w:rPr>
        <w:t xml:space="preserve"> </w:t>
      </w:r>
      <w:r>
        <w:rPr>
          <w:rFonts w:ascii="Open sans" w:hAnsi="Open sans"/>
          <w:position w:val="0"/>
          <w:sz w:val="20"/>
          <w:vertAlign w:val="baseline"/>
          <w:lang w:eastAsia="ar-SA"/>
        </w:rPr>
        <w:t xml:space="preserve">foram realizadas pela equipe do CLBV, composta pela: </w:t>
      </w:r>
      <w:r>
        <w:rPr>
          <w:rFonts w:ascii="Open sans" w:hAnsi="Open sans"/>
          <w:position w:val="0"/>
          <w:sz w:val="20"/>
          <w:vertAlign w:val="baseline"/>
        </w:rPr>
        <w:t>professora idealizadora do projeto, Marynalva Abreu; bolsista P</w:t>
      </w:r>
      <w:r>
        <w:rPr>
          <w:rFonts w:ascii="Open sans" w:hAnsi="Open sans"/>
          <w:position w:val="0"/>
          <w:sz w:val="20"/>
          <w:vertAlign w:val="baseline"/>
          <w:lang w:eastAsia="ar-SA"/>
        </w:rPr>
        <w:t xml:space="preserve">IBEX, </w:t>
      </w:r>
      <w:r>
        <w:rPr>
          <w:rFonts w:ascii="Open sans" w:hAnsi="Open sans"/>
          <w:position w:val="0"/>
          <w:sz w:val="20"/>
          <w:vertAlign w:val="baseline"/>
        </w:rPr>
        <w:t xml:space="preserve">Mykaella Luz </w:t>
      </w:r>
      <w:r>
        <w:rPr>
          <w:rFonts w:ascii="Open sans" w:hAnsi="Open sans"/>
          <w:position w:val="0"/>
          <w:sz w:val="20"/>
          <w:vertAlign w:val="baseline"/>
        </w:rPr>
        <w:t xml:space="preserve">e </w:t>
      </w:r>
      <w:r>
        <w:rPr>
          <w:rFonts w:ascii="Open sans" w:hAnsi="Open sans"/>
          <w:position w:val="0"/>
          <w:sz w:val="20"/>
          <w:vertAlign w:val="baseline"/>
        </w:rPr>
        <w:t xml:space="preserve">duas discentes voluntárias do curso de </w:t>
      </w:r>
      <w:r>
        <w:rPr>
          <w:rFonts w:ascii="Open sans" w:hAnsi="Open sans"/>
          <w:position w:val="0"/>
          <w:sz w:val="20"/>
          <w:vertAlign w:val="baseline"/>
        </w:rPr>
        <w:t>P</w:t>
      </w:r>
      <w:r>
        <w:rPr>
          <w:rFonts w:ascii="Open sans" w:hAnsi="Open sans"/>
          <w:position w:val="0"/>
          <w:sz w:val="20"/>
          <w:vertAlign w:val="baseline"/>
        </w:rPr>
        <w:t>edagogia, Gabriela Amorim e Nil</w:t>
      </w:r>
      <w:r>
        <w:rPr>
          <w:rFonts w:ascii="Open sans" w:hAnsi="Open sans"/>
          <w:position w:val="0"/>
          <w:sz w:val="20"/>
          <w:vertAlign w:val="baseline"/>
        </w:rPr>
        <w:t>s</w:t>
      </w:r>
      <w:r>
        <w:rPr>
          <w:rFonts w:ascii="Open sans" w:hAnsi="Open sans"/>
          <w:position w:val="0"/>
          <w:sz w:val="20"/>
          <w:vertAlign w:val="baseline"/>
        </w:rPr>
        <w:t xml:space="preserve">a Carvalho.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No </w:t>
      </w:r>
      <w:r>
        <w:rPr>
          <w:rFonts w:ascii="Open sans" w:hAnsi="Open sans"/>
          <w:position w:val="0"/>
          <w:sz w:val="20"/>
          <w:vertAlign w:val="baseline"/>
        </w:rPr>
        <w:t xml:space="preserve">segundo semestre do ano de 2023, </w:t>
      </w:r>
      <w:r>
        <w:rPr>
          <w:rFonts w:ascii="Open sans" w:hAnsi="Open sans"/>
          <w:position w:val="0"/>
          <w:sz w:val="20"/>
          <w:vertAlign w:val="baseline"/>
        </w:rPr>
        <w:t xml:space="preserve">os encontros do CLBV foram </w:t>
      </w:r>
      <w:r>
        <w:rPr>
          <w:rFonts w:ascii="Open sans" w:hAnsi="Open sans"/>
          <w:position w:val="0"/>
          <w:sz w:val="20"/>
          <w:vertAlign w:val="baseline"/>
        </w:rPr>
        <w:t xml:space="preserve">duas vezes por semana, </w:t>
      </w:r>
      <w:r>
        <w:rPr>
          <w:rFonts w:ascii="Open sans" w:hAnsi="Open sans"/>
          <w:position w:val="0"/>
          <w:sz w:val="20"/>
          <w:vertAlign w:val="baseline"/>
          <w:lang w:eastAsia="ar-SA"/>
        </w:rPr>
        <w:t>à</w:t>
      </w:r>
      <w:r>
        <w:rPr>
          <w:rFonts w:ascii="Open sans" w:hAnsi="Open sans"/>
          <w:position w:val="0"/>
          <w:sz w:val="20"/>
          <w:vertAlign w:val="baseline"/>
        </w:rPr>
        <w:t xml:space="preserve">s terças e quartas-feiras, das 19:00 às 21:00 horas, </w:t>
      </w:r>
      <w:r>
        <w:rPr>
          <w:rFonts w:ascii="Open sans" w:hAnsi="Open sans"/>
          <w:position w:val="0"/>
          <w:sz w:val="20"/>
          <w:vertAlign w:val="baseline"/>
        </w:rPr>
        <w:t>com grupos de crianças e de adolescentes</w:t>
      </w:r>
      <w:r>
        <w:rPr>
          <w:rFonts w:ascii="Open sans" w:hAnsi="Open sans"/>
          <w:position w:val="0"/>
          <w:sz w:val="20"/>
          <w:vertAlign w:val="baseline"/>
        </w:rPr>
        <w:t xml:space="preserve">. Durante o primeiro semestre do ano de 2024, as atividades passaram a ser realizadas juntando os dois grupos (crianças e jovens), para que os mesmos pudessem ter mais contato. </w:t>
      </w:r>
      <w:r>
        <w:rPr>
          <w:rFonts w:ascii="Open sans" w:hAnsi="Open sans"/>
          <w:position w:val="0"/>
          <w:sz w:val="20"/>
          <w:vertAlign w:val="baseline"/>
        </w:rPr>
        <w:t xml:space="preserve">Essa junção de faixas etárias tornaram </w:t>
      </w:r>
      <w:r>
        <w:rPr>
          <w:rFonts w:ascii="Open sans" w:hAnsi="Open sans"/>
          <w:position w:val="0"/>
          <w:sz w:val="20"/>
          <w:vertAlign w:val="baseline"/>
        </w:rPr>
        <w:t xml:space="preserve">as atividades ainda mais dinâmicas, </w:t>
      </w:r>
      <w:r>
        <w:rPr>
          <w:rFonts w:ascii="Open sans" w:hAnsi="Open sans"/>
          <w:position w:val="0"/>
          <w:sz w:val="20"/>
          <w:vertAlign w:val="baseline"/>
        </w:rPr>
        <w:t>enriquecendo as experiências literárias e das oficinas</w:t>
      </w:r>
      <w:r>
        <w:rPr>
          <w:rFonts w:ascii="Open sans" w:hAnsi="Open sans"/>
          <w:position w:val="0"/>
          <w:sz w:val="20"/>
          <w:vertAlign w:val="baseline"/>
        </w:rPr>
        <w:t xml:space="preserve">. </w:t>
      </w:r>
    </w:p>
    <w:p>
      <w:pPr>
        <w:pStyle w:val="Normal"/>
        <w:spacing w:lineRule="auto" w:line="360" w:before="0" w:after="0"/>
        <w:ind w:left="0" w:right="0" w:hanging="0"/>
        <w:rPr>
          <w:rFonts w:ascii="Open sans" w:hAnsi="Open sans"/>
          <w:position w:val="0"/>
          <w:sz w:val="20"/>
          <w:vertAlign w:val="baseline"/>
        </w:rPr>
      </w:pPr>
      <w:r>
        <w:rPr>
          <w:rFonts w:ascii="Open sans" w:hAnsi="Open sans"/>
          <w:position w:val="0"/>
          <w:sz w:val="20"/>
          <w:vertAlign w:val="baseline"/>
        </w:rPr>
        <w:tab/>
      </w:r>
      <w:r>
        <w:rPr>
          <w:rFonts w:ascii="Open sans" w:hAnsi="Open sans"/>
          <w:position w:val="0"/>
          <w:sz w:val="20"/>
          <w:vertAlign w:val="baseline"/>
        </w:rPr>
        <w:t xml:space="preserve">As </w:t>
      </w:r>
      <w:r>
        <w:rPr>
          <w:rFonts w:ascii="Open sans" w:hAnsi="Open sans"/>
          <w:position w:val="0"/>
          <w:sz w:val="20"/>
          <w:vertAlign w:val="baseline"/>
          <w:lang w:eastAsia="ar-SA"/>
        </w:rPr>
        <w:t>ações</w:t>
      </w:r>
      <w:r>
        <w:rPr>
          <w:rFonts w:ascii="Open sans" w:hAnsi="Open sans"/>
          <w:position w:val="0"/>
          <w:sz w:val="20"/>
          <w:vertAlign w:val="baseline"/>
        </w:rPr>
        <w:t xml:space="preserve"> executadas no projeto </w:t>
      </w:r>
      <w:r>
        <w:rPr>
          <w:rFonts w:ascii="Open sans" w:hAnsi="Open sans"/>
          <w:position w:val="0"/>
          <w:sz w:val="20"/>
          <w:vertAlign w:val="baseline"/>
        </w:rPr>
        <w:t xml:space="preserve">eram planejadas pela equipe do CLBV nos dias que antecediam </w:t>
      </w:r>
      <w:r>
        <w:rPr>
          <w:rFonts w:ascii="Open sans" w:hAnsi="Open sans"/>
          <w:position w:val="0"/>
          <w:sz w:val="20"/>
          <w:vertAlign w:val="baseline"/>
        </w:rPr>
        <w:t xml:space="preserve">os encontros, </w:t>
      </w:r>
      <w:r>
        <w:rPr>
          <w:rFonts w:ascii="Open sans" w:hAnsi="Open sans"/>
          <w:position w:val="0"/>
          <w:sz w:val="20"/>
          <w:vertAlign w:val="baseline"/>
        </w:rPr>
        <w:t>para</w:t>
      </w:r>
      <w:r>
        <w:rPr>
          <w:rFonts w:ascii="Open sans" w:hAnsi="Open sans"/>
          <w:position w:val="0"/>
          <w:sz w:val="20"/>
          <w:vertAlign w:val="baseline"/>
        </w:rPr>
        <w:t xml:space="preserve"> escolher as atividades, dinâmicas e gincanas que </w:t>
      </w:r>
      <w:r>
        <w:rPr>
          <w:rFonts w:ascii="Open sans" w:hAnsi="Open sans"/>
          <w:position w:val="0"/>
          <w:sz w:val="20"/>
          <w:vertAlign w:val="baseline"/>
          <w:lang w:eastAsia="ar-SA"/>
        </w:rPr>
        <w:t xml:space="preserve">eram </w:t>
      </w:r>
      <w:r>
        <w:rPr>
          <w:rFonts w:ascii="Open sans" w:hAnsi="Open sans"/>
          <w:position w:val="0"/>
          <w:sz w:val="20"/>
          <w:vertAlign w:val="baseline"/>
        </w:rPr>
        <w:t xml:space="preserve">realizadas no dia </w:t>
      </w:r>
      <w:r>
        <w:rPr>
          <w:rFonts w:ascii="Open sans" w:hAnsi="Open sans"/>
          <w:position w:val="0"/>
          <w:sz w:val="20"/>
          <w:vertAlign w:val="baseline"/>
        </w:rPr>
        <w:t xml:space="preserve">com as crianças e jovens. Nesse sentido, a equipe levava em consideração </w:t>
      </w:r>
      <w:r>
        <w:rPr>
          <w:rFonts w:ascii="Open sans" w:hAnsi="Open sans"/>
          <w:position w:val="0"/>
          <w:sz w:val="20"/>
          <w:vertAlign w:val="baseline"/>
        </w:rPr>
        <w:t>como eles desenvolver</w:t>
      </w:r>
      <w:r>
        <w:rPr>
          <w:rFonts w:ascii="Open sans" w:hAnsi="Open sans"/>
          <w:position w:val="0"/>
          <w:sz w:val="20"/>
          <w:vertAlign w:val="baseline"/>
        </w:rPr>
        <w:t>iam</w:t>
      </w:r>
      <w:r>
        <w:rPr>
          <w:rFonts w:ascii="Open sans" w:hAnsi="Open sans"/>
          <w:position w:val="0"/>
          <w:sz w:val="20"/>
          <w:vertAlign w:val="baseline"/>
        </w:rPr>
        <w:t xml:space="preserve"> o que foi proposto e quais ser</w:t>
      </w:r>
      <w:r>
        <w:rPr>
          <w:rFonts w:ascii="Open sans" w:hAnsi="Open sans"/>
          <w:position w:val="0"/>
          <w:sz w:val="20"/>
          <w:vertAlign w:val="baseline"/>
        </w:rPr>
        <w:t>iam</w:t>
      </w:r>
      <w:r>
        <w:rPr>
          <w:rFonts w:ascii="Open sans" w:hAnsi="Open sans"/>
          <w:position w:val="0"/>
          <w:sz w:val="20"/>
          <w:vertAlign w:val="baseline"/>
        </w:rPr>
        <w:t xml:space="preserve"> suas interações, após as suas próprias produções literárias. </w:t>
      </w:r>
    </w:p>
    <w:p>
      <w:pPr>
        <w:pStyle w:val="Normal"/>
        <w:spacing w:lineRule="auto" w:line="360" w:before="0" w:after="0"/>
        <w:ind w:left="0" w:right="0" w:hanging="0"/>
        <w:rPr>
          <w:rFonts w:ascii="Open sans" w:hAnsi="Open sans"/>
          <w:position w:val="0"/>
          <w:sz w:val="20"/>
          <w:vertAlign w:val="baseline"/>
        </w:rPr>
      </w:pPr>
      <w:r>
        <w:rPr>
          <w:rFonts w:ascii="Open sans" w:hAnsi="Open sans"/>
          <w:position w:val="0"/>
          <w:sz w:val="20"/>
          <w:vertAlign w:val="baseline"/>
        </w:rPr>
        <w:tab/>
      </w:r>
      <w:r>
        <w:rPr>
          <w:rFonts w:ascii="Open sans" w:hAnsi="Open sans"/>
          <w:position w:val="0"/>
          <w:sz w:val="20"/>
          <w:vertAlign w:val="baseline"/>
          <w:lang w:eastAsia="ar-SA"/>
        </w:rPr>
        <w:t>Ao final dos</w:t>
      </w:r>
      <w:r>
        <w:rPr>
          <w:rFonts w:ascii="Open sans" w:hAnsi="Open sans"/>
          <w:position w:val="0"/>
          <w:sz w:val="20"/>
          <w:vertAlign w:val="baseline"/>
        </w:rPr>
        <w:t xml:space="preserve"> encontros, é incentivado o empréstimo dos livros </w:t>
      </w:r>
      <w:r>
        <w:rPr>
          <w:rFonts w:ascii="Open sans" w:hAnsi="Open sans"/>
          <w:position w:val="0"/>
          <w:sz w:val="20"/>
          <w:vertAlign w:val="baseline"/>
          <w:lang w:eastAsia="ar-SA"/>
        </w:rPr>
        <w:t>d</w:t>
      </w:r>
      <w:r>
        <w:rPr>
          <w:rFonts w:ascii="Open sans" w:hAnsi="Open sans"/>
          <w:position w:val="0"/>
          <w:sz w:val="20"/>
          <w:vertAlign w:val="baseline"/>
        </w:rPr>
        <w:t xml:space="preserve">o acervo literário do Clube de Leitura Blackout Virtual </w:t>
      </w:r>
      <w:r>
        <w:rPr>
          <w:rFonts w:ascii="Open sans" w:hAnsi="Open sans"/>
          <w:position w:val="0"/>
          <w:sz w:val="20"/>
          <w:vertAlign w:val="baseline"/>
        </w:rPr>
        <w:t>às crianças e jovens que participam do projeto. O</w:t>
      </w:r>
      <w:r>
        <w:rPr>
          <w:rFonts w:ascii="Open sans" w:hAnsi="Open sans"/>
          <w:position w:val="0"/>
          <w:sz w:val="20"/>
          <w:vertAlign w:val="baseline"/>
        </w:rPr>
        <w:t xml:space="preserve"> acervo </w:t>
      </w:r>
      <w:r>
        <w:rPr>
          <w:rFonts w:ascii="Open sans" w:hAnsi="Open sans"/>
          <w:position w:val="0"/>
          <w:sz w:val="20"/>
          <w:vertAlign w:val="baseline"/>
          <w:lang w:eastAsia="ar-SA"/>
        </w:rPr>
        <w:t>é composto por vários títulos literários obtidos</w:t>
      </w:r>
      <w:r>
        <w:rPr>
          <w:rFonts w:ascii="Open sans" w:hAnsi="Open sans"/>
          <w:position w:val="0"/>
          <w:sz w:val="20"/>
          <w:vertAlign w:val="baseline"/>
        </w:rPr>
        <w:t xml:space="preserve"> através de doações da comunidade tocantinopolina.</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Nos primeiros encontros do ano de 2023 foi-se apresentado o gênero poesia, com uma apresentação em vídeo de uma recitação da poesia “Se eu fosse eu” da escritora Clarice Lispector. </w:t>
      </w:r>
      <w:r>
        <w:rPr>
          <w:rFonts w:ascii="Open sans" w:hAnsi="Open sans"/>
          <w:position w:val="0"/>
          <w:sz w:val="20"/>
          <w:vertAlign w:val="baseline"/>
        </w:rPr>
        <w:t xml:space="preserve">A escolha da autora se deveu ao fato de </w:t>
      </w:r>
      <w:r>
        <w:rPr>
          <w:rFonts w:ascii="Open sans" w:hAnsi="Open sans"/>
          <w:position w:val="0"/>
          <w:sz w:val="20"/>
          <w:vertAlign w:val="baseline"/>
          <w:lang w:eastAsia="ar-SA"/>
        </w:rPr>
        <w:t xml:space="preserve">que os </w:t>
      </w:r>
      <w:r>
        <w:rPr>
          <w:rFonts w:ascii="Open sans" w:hAnsi="Open sans"/>
          <w:position w:val="0"/>
          <w:sz w:val="20"/>
          <w:vertAlign w:val="baseline"/>
        </w:rPr>
        <w:t>textos de Clarice Lispector são amplamente reconhecidos pela sua profundidade emocional, linguagem poética e exploração das complexidades da condição humana. Seu legado literário continua a inspirar leitores e escritores em todo o mundo, tanto pela sua escrita reflexiva e emotiva, quanto pela sua capacidade única de dar voz às nuances da experiência humana.</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lang w:eastAsia="ar-SA"/>
        </w:rPr>
        <w:t>Depois do</w:t>
      </w:r>
      <w:r>
        <w:rPr>
          <w:rFonts w:ascii="Open sans" w:hAnsi="Open sans"/>
          <w:position w:val="0"/>
          <w:sz w:val="20"/>
          <w:vertAlign w:val="baseline"/>
        </w:rPr>
        <w:t xml:space="preserve"> vídeo, foi realizado um diálogo em grupo, </w:t>
      </w:r>
      <w:r>
        <w:rPr>
          <w:rFonts w:ascii="Open sans" w:hAnsi="Open sans"/>
          <w:position w:val="0"/>
          <w:sz w:val="20"/>
          <w:vertAlign w:val="baseline"/>
          <w:lang w:eastAsia="ar-SA"/>
        </w:rPr>
        <w:t>questionando</w:t>
      </w:r>
      <w:r>
        <w:rPr>
          <w:rFonts w:ascii="Open sans" w:hAnsi="Open sans"/>
          <w:position w:val="0"/>
          <w:sz w:val="20"/>
          <w:vertAlign w:val="baseline"/>
        </w:rPr>
        <w:t xml:space="preserve"> “se eles fossem eles mesmos o que fariam?”. </w:t>
      </w:r>
      <w:r>
        <w:rPr>
          <w:rFonts w:ascii="Open sans" w:hAnsi="Open sans"/>
          <w:position w:val="0"/>
          <w:sz w:val="20"/>
          <w:vertAlign w:val="baseline"/>
        </w:rPr>
        <w:t>Na sequência d</w:t>
      </w:r>
      <w:r>
        <w:rPr>
          <w:rFonts w:ascii="Open sans" w:hAnsi="Open sans"/>
          <w:position w:val="0"/>
          <w:sz w:val="20"/>
          <w:vertAlign w:val="baseline"/>
        </w:rPr>
        <w:t>essa divertida e proveitosa interação, foi iniciad</w:t>
      </w:r>
      <w:r>
        <w:rPr>
          <w:rFonts w:ascii="Open sans" w:hAnsi="Open sans"/>
          <w:position w:val="0"/>
          <w:sz w:val="20"/>
          <w:vertAlign w:val="baseline"/>
        </w:rPr>
        <w:t>a</w:t>
      </w:r>
      <w:r>
        <w:rPr>
          <w:rFonts w:ascii="Open sans" w:hAnsi="Open sans"/>
          <w:position w:val="0"/>
          <w:sz w:val="20"/>
          <w:vertAlign w:val="baseline"/>
        </w:rPr>
        <w:t xml:space="preserve"> a produção escrita das sua</w:t>
      </w:r>
      <w:r>
        <w:rPr>
          <w:rFonts w:ascii="Open sans" w:hAnsi="Open sans"/>
          <w:position w:val="0"/>
          <w:sz w:val="20"/>
          <w:vertAlign w:val="baseline"/>
        </w:rPr>
        <w:t>s</w:t>
      </w:r>
      <w:r>
        <w:rPr>
          <w:rFonts w:ascii="Open sans" w:hAnsi="Open sans"/>
          <w:position w:val="0"/>
          <w:sz w:val="20"/>
          <w:vertAlign w:val="baseline"/>
        </w:rPr>
        <w:t xml:space="preserve"> próprias poesias e cada um foi desafiado a aproveitar ao máximo de suas imaginações para produzirem suas revelações pessoais em forma de </w:t>
      </w:r>
      <w:r>
        <w:rPr>
          <w:rFonts w:ascii="Open sans" w:hAnsi="Open sans"/>
          <w:position w:val="0"/>
          <w:sz w:val="20"/>
          <w:vertAlign w:val="baseline"/>
          <w:lang w:eastAsia="ar-SA"/>
        </w:rPr>
        <w:t>texto</w:t>
      </w:r>
      <w:r>
        <w:rPr>
          <w:rFonts w:ascii="Open sans" w:hAnsi="Open sans"/>
          <w:position w:val="0"/>
          <w:sz w:val="20"/>
          <w:vertAlign w:val="baseline"/>
        </w:rPr>
        <w:t xml:space="preserve">.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Após </w:t>
      </w:r>
      <w:r>
        <w:rPr>
          <w:rFonts w:ascii="Open sans" w:hAnsi="Open sans"/>
          <w:position w:val="0"/>
          <w:sz w:val="20"/>
          <w:vertAlign w:val="baseline"/>
          <w:lang w:eastAsia="ar-SA"/>
        </w:rPr>
        <w:t xml:space="preserve">o trabalho com a </w:t>
      </w:r>
      <w:r>
        <w:rPr>
          <w:rFonts w:ascii="Open sans" w:hAnsi="Open sans"/>
          <w:position w:val="0"/>
          <w:sz w:val="20"/>
          <w:vertAlign w:val="baseline"/>
        </w:rPr>
        <w:t>poesia, foi propost</w:t>
      </w:r>
      <w:r>
        <w:rPr>
          <w:rFonts w:ascii="Open sans" w:hAnsi="Open sans"/>
          <w:position w:val="0"/>
          <w:sz w:val="20"/>
          <w:vertAlign w:val="baseline"/>
        </w:rPr>
        <w:t>a</w:t>
      </w:r>
      <w:r>
        <w:rPr>
          <w:rFonts w:ascii="Open sans" w:hAnsi="Open sans"/>
          <w:position w:val="0"/>
          <w:sz w:val="20"/>
          <w:vertAlign w:val="baseline"/>
        </w:rPr>
        <w:t xml:space="preserve"> a apresentação d</w:t>
      </w:r>
      <w:r>
        <w:rPr>
          <w:rFonts w:ascii="Open sans" w:hAnsi="Open sans"/>
          <w:position w:val="0"/>
          <w:sz w:val="20"/>
          <w:vertAlign w:val="baseline"/>
        </w:rPr>
        <w:t xml:space="preserve">o conto, </w:t>
      </w:r>
      <w:r>
        <w:rPr>
          <w:rFonts w:ascii="Open sans" w:hAnsi="Open sans"/>
          <w:position w:val="0"/>
          <w:sz w:val="20"/>
          <w:vertAlign w:val="baseline"/>
        </w:rPr>
        <w:t xml:space="preserve">novo gênero literário </w:t>
      </w:r>
      <w:r>
        <w:rPr>
          <w:rFonts w:ascii="Open sans" w:hAnsi="Open sans"/>
          <w:position w:val="0"/>
          <w:sz w:val="20"/>
          <w:vertAlign w:val="baseline"/>
        </w:rPr>
        <w:t xml:space="preserve">escolhidos por </w:t>
      </w:r>
      <w:r>
        <w:rPr>
          <w:rFonts w:ascii="Open sans" w:hAnsi="Open sans"/>
          <w:position w:val="0"/>
          <w:sz w:val="20"/>
          <w:vertAlign w:val="baseline"/>
        </w:rPr>
        <w:t>desempenha</w:t>
      </w:r>
      <w:r>
        <w:rPr>
          <w:rFonts w:ascii="Open sans" w:hAnsi="Open sans"/>
          <w:position w:val="0"/>
          <w:sz w:val="20"/>
          <w:vertAlign w:val="baseline"/>
        </w:rPr>
        <w:t>r</w:t>
      </w:r>
      <w:r>
        <w:rPr>
          <w:rFonts w:ascii="Open sans" w:hAnsi="Open sans"/>
          <w:position w:val="0"/>
          <w:sz w:val="20"/>
          <w:vertAlign w:val="baseline"/>
        </w:rPr>
        <w:t xml:space="preserve"> um papel crucial na literatura, permitindo que os escritores explorem temas complexos e transmitam mensagens poderosas de maneira concisa e impactante. A importância do conto reside em várias características distintivas; a narrativa concisa, o impacto emocional, a exploração de temas universais, a experimentação literária, a acessibilidade e a versatilidade dos seus escritos.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E as atividades realizadas no Clube de Leitura não se </w:t>
      </w:r>
      <w:r>
        <w:rPr>
          <w:rFonts w:ascii="Open sans" w:hAnsi="Open sans"/>
          <w:position w:val="0"/>
          <w:sz w:val="20"/>
          <w:vertAlign w:val="baseline"/>
          <w:lang w:eastAsia="ar-SA"/>
        </w:rPr>
        <w:t xml:space="preserve">restringem </w:t>
      </w:r>
      <w:r>
        <w:rPr>
          <w:rFonts w:ascii="Open sans" w:hAnsi="Open sans"/>
          <w:position w:val="0"/>
          <w:sz w:val="20"/>
          <w:vertAlign w:val="baseline"/>
        </w:rPr>
        <w:t xml:space="preserve">apenas </w:t>
      </w:r>
      <w:r>
        <w:rPr>
          <w:rFonts w:ascii="Open sans" w:hAnsi="Open sans"/>
          <w:position w:val="0"/>
          <w:sz w:val="20"/>
          <w:vertAlign w:val="baseline"/>
          <w:lang w:eastAsia="ar-SA"/>
        </w:rPr>
        <w:t>à</w:t>
      </w:r>
      <w:r>
        <w:rPr>
          <w:rFonts w:ascii="Open sans" w:hAnsi="Open sans"/>
          <w:position w:val="0"/>
          <w:sz w:val="20"/>
          <w:vertAlign w:val="baseline"/>
        </w:rPr>
        <w:t xml:space="preserve">s literárias. </w:t>
      </w:r>
      <w:r>
        <w:rPr>
          <w:rFonts w:ascii="Open sans" w:hAnsi="Open sans"/>
          <w:position w:val="0"/>
          <w:sz w:val="20"/>
          <w:vertAlign w:val="baseline"/>
        </w:rPr>
        <w:t>N</w:t>
      </w:r>
      <w:r>
        <w:rPr>
          <w:rFonts w:ascii="Open sans" w:hAnsi="Open sans"/>
          <w:position w:val="0"/>
          <w:sz w:val="20"/>
          <w:vertAlign w:val="baseline"/>
        </w:rPr>
        <w:t xml:space="preserve">a última semana de cada mês, é realizada uma atividade cultural de lazer, </w:t>
      </w:r>
      <w:r>
        <w:rPr>
          <w:rFonts w:ascii="Open sans" w:hAnsi="Open sans"/>
          <w:position w:val="0"/>
          <w:sz w:val="20"/>
          <w:vertAlign w:val="baseline"/>
          <w:lang w:eastAsia="ar-SA"/>
        </w:rPr>
        <w:t>em que se organiza</w:t>
      </w:r>
      <w:r>
        <w:rPr>
          <w:rFonts w:ascii="Open sans" w:hAnsi="Open sans"/>
          <w:position w:val="0"/>
          <w:sz w:val="20"/>
          <w:vertAlign w:val="baseline"/>
        </w:rPr>
        <w:t xml:space="preserve"> a noite do cinema para as crianças e jovens, </w:t>
      </w:r>
      <w:r>
        <w:rPr>
          <w:rFonts w:ascii="Open sans" w:hAnsi="Open sans"/>
          <w:position w:val="0"/>
          <w:sz w:val="20"/>
          <w:vertAlign w:val="baseline"/>
        </w:rPr>
        <w:t xml:space="preserve">exibidos por um </w:t>
      </w:r>
      <w:r>
        <w:rPr>
          <w:rFonts w:ascii="Open sans" w:hAnsi="Open sans"/>
          <w:i/>
          <w:iCs/>
          <w:position w:val="0"/>
          <w:sz w:val="20"/>
          <w:vertAlign w:val="baseline"/>
        </w:rPr>
        <w:t>datashow</w:t>
      </w:r>
      <w:r>
        <w:rPr>
          <w:rFonts w:ascii="Open sans" w:hAnsi="Open sans"/>
          <w:position w:val="0"/>
          <w:sz w:val="20"/>
          <w:vertAlign w:val="baseline"/>
        </w:rPr>
        <w:t xml:space="preserve">. </w:t>
      </w:r>
      <w:r>
        <w:rPr>
          <w:rFonts w:ascii="Open sans" w:hAnsi="Open sans"/>
          <w:position w:val="0"/>
          <w:sz w:val="20"/>
          <w:vertAlign w:val="baseline"/>
        </w:rPr>
        <w:t>N</w:t>
      </w:r>
      <w:r>
        <w:rPr>
          <w:rFonts w:ascii="Open sans" w:hAnsi="Open sans"/>
          <w:position w:val="0"/>
          <w:sz w:val="20"/>
          <w:vertAlign w:val="baseline"/>
        </w:rPr>
        <w:t>esses dias, são oferecidos pipocas, sucos e refrigerante.</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No primeiro semestre de 2024, </w:t>
      </w:r>
      <w:r>
        <w:rPr>
          <w:rFonts w:ascii="Open sans" w:hAnsi="Open sans"/>
          <w:position w:val="0"/>
          <w:sz w:val="20"/>
          <w:vertAlign w:val="baseline"/>
        </w:rPr>
        <w:t xml:space="preserve">buscamos realizar </w:t>
      </w:r>
      <w:r>
        <w:rPr>
          <w:rFonts w:ascii="Open sans" w:hAnsi="Open sans"/>
          <w:position w:val="0"/>
          <w:sz w:val="20"/>
          <w:vertAlign w:val="baseline"/>
          <w:lang w:eastAsia="ar-SA"/>
        </w:rPr>
        <w:t xml:space="preserve">ações para </w:t>
      </w:r>
      <w:r>
        <w:rPr>
          <w:rFonts w:ascii="Open sans" w:hAnsi="Open sans"/>
          <w:position w:val="0"/>
          <w:sz w:val="20"/>
          <w:vertAlign w:val="baseline"/>
        </w:rPr>
        <w:t>estimul</w:t>
      </w:r>
      <w:r>
        <w:rPr>
          <w:rFonts w:ascii="Open sans" w:hAnsi="Open sans"/>
          <w:position w:val="0"/>
          <w:sz w:val="20"/>
          <w:vertAlign w:val="baseline"/>
        </w:rPr>
        <w:t>ar</w:t>
      </w:r>
      <w:r>
        <w:rPr>
          <w:rFonts w:ascii="Open sans" w:hAnsi="Open sans"/>
          <w:position w:val="0"/>
          <w:sz w:val="20"/>
          <w:vertAlign w:val="baseline"/>
        </w:rPr>
        <w:t xml:space="preserve"> a memória e a imaginação </w:t>
      </w:r>
      <w:r>
        <w:rPr>
          <w:rFonts w:ascii="Open sans" w:hAnsi="Open sans"/>
          <w:position w:val="0"/>
          <w:sz w:val="20"/>
          <w:vertAlign w:val="baseline"/>
          <w:lang w:eastAsia="ar-SA"/>
        </w:rPr>
        <w:t>dos participantes do CLBV</w:t>
      </w:r>
      <w:r>
        <w:rPr>
          <w:rFonts w:ascii="Open sans" w:hAnsi="Open sans"/>
          <w:position w:val="0"/>
          <w:sz w:val="20"/>
          <w:vertAlign w:val="baseline"/>
        </w:rPr>
        <w:t xml:space="preserve">. Deste modo, organizamos atividades artesanais com a ajuda voluntária do discente do Curso de Ciências Sociais, Gabriel Francisco Cavalvante Júnior. </w:t>
      </w:r>
      <w:r>
        <w:rPr>
          <w:rFonts w:ascii="Open sans" w:hAnsi="Open sans"/>
          <w:position w:val="0"/>
          <w:sz w:val="20"/>
          <w:vertAlign w:val="baseline"/>
        </w:rPr>
        <w:t xml:space="preserve">Inicialmente, tivemos uma roda de conversa, em que foi apresentada a importância do artesanato para as nossas vidas. Então, foi ensinado aos grupos </w:t>
      </w:r>
      <w:r>
        <w:rPr>
          <w:rFonts w:ascii="Open sans" w:hAnsi="Open sans"/>
          <w:position w:val="0"/>
          <w:sz w:val="20"/>
          <w:vertAlign w:val="baseline"/>
        </w:rPr>
        <w:t xml:space="preserve">das crianças e adolescentes </w:t>
      </w:r>
      <w:r>
        <w:rPr>
          <w:rFonts w:ascii="Open sans" w:hAnsi="Open sans"/>
          <w:position w:val="0"/>
          <w:sz w:val="20"/>
          <w:vertAlign w:val="baseline"/>
        </w:rPr>
        <w:t>como criar a</w:t>
      </w:r>
      <w:r>
        <w:rPr>
          <w:rFonts w:ascii="Open sans" w:hAnsi="Open sans"/>
          <w:position w:val="0"/>
          <w:sz w:val="20"/>
          <w:vertAlign w:val="baseline"/>
        </w:rPr>
        <w:t xml:space="preserve"> árvore da vida, utiliza</w:t>
      </w:r>
      <w:r>
        <w:rPr>
          <w:rFonts w:ascii="Open sans" w:hAnsi="Open sans"/>
          <w:position w:val="0"/>
          <w:sz w:val="20"/>
          <w:vertAlign w:val="baseline"/>
        </w:rPr>
        <w:t xml:space="preserve">ndo </w:t>
      </w:r>
      <w:r>
        <w:rPr>
          <w:rFonts w:ascii="Open sans" w:hAnsi="Open sans"/>
          <w:position w:val="0"/>
          <w:sz w:val="20"/>
          <w:vertAlign w:val="baseline"/>
        </w:rPr>
        <w:t xml:space="preserve">barbantes e objetos com formato de círculo.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lang w:eastAsia="ar-SA"/>
        </w:rPr>
        <w:t>É</w:t>
      </w:r>
      <w:r>
        <w:rPr>
          <w:rFonts w:ascii="Open sans" w:hAnsi="Open sans"/>
          <w:position w:val="0"/>
          <w:sz w:val="20"/>
          <w:vertAlign w:val="baseline"/>
        </w:rPr>
        <w:t xml:space="preserve"> evidente o quanto atividades como essa estimulam o interesse dos participantes, </w:t>
      </w:r>
      <w:r>
        <w:rPr>
          <w:rFonts w:ascii="Open sans" w:hAnsi="Open sans"/>
          <w:position w:val="0"/>
          <w:sz w:val="20"/>
          <w:vertAlign w:val="baseline"/>
          <w:lang w:eastAsia="ar-SA"/>
        </w:rPr>
        <w:t>em que</w:t>
      </w:r>
      <w:r>
        <w:rPr>
          <w:rFonts w:ascii="Open sans" w:hAnsi="Open sans"/>
          <w:position w:val="0"/>
          <w:sz w:val="20"/>
          <w:vertAlign w:val="baseline"/>
        </w:rPr>
        <w:t xml:space="preserve"> cada um pode apresentar suas personalidades através de suas artes. A atividade foi prazerosa de se realizar não apenas pelo entusiasmo das crianças, mas também pelo apoio dos pais durante a participação dos filhos no projeto. </w:t>
      </w:r>
      <w:r>
        <w:rPr>
          <w:rFonts w:ascii="Open sans" w:hAnsi="Open sans"/>
          <w:position w:val="0"/>
          <w:sz w:val="20"/>
          <w:vertAlign w:val="baseline"/>
        </w:rPr>
        <w:t>É</w:t>
      </w:r>
      <w:r>
        <w:rPr>
          <w:rFonts w:ascii="Open sans" w:hAnsi="Open sans"/>
          <w:position w:val="0"/>
          <w:sz w:val="20"/>
          <w:vertAlign w:val="baseline"/>
        </w:rPr>
        <w:t xml:space="preserve"> possível observar que o Clube </w:t>
      </w:r>
      <w:r>
        <w:rPr>
          <w:rFonts w:ascii="Open sans" w:hAnsi="Open sans"/>
          <w:position w:val="0"/>
          <w:sz w:val="20"/>
          <w:vertAlign w:val="baseline"/>
        </w:rPr>
        <w:t>d</w:t>
      </w:r>
      <w:r>
        <w:rPr>
          <w:rFonts w:ascii="Open sans" w:hAnsi="Open sans"/>
          <w:position w:val="0"/>
          <w:sz w:val="20"/>
          <w:vertAlign w:val="baseline"/>
        </w:rPr>
        <w:t xml:space="preserve">e Leitura proporciona momentos de interação entre pais e filhos, </w:t>
      </w:r>
      <w:r>
        <w:rPr>
          <w:rFonts w:ascii="Open sans" w:hAnsi="Open sans"/>
          <w:position w:val="0"/>
          <w:sz w:val="20"/>
          <w:vertAlign w:val="baseline"/>
        </w:rPr>
        <w:t>o que</w:t>
      </w:r>
      <w:r>
        <w:rPr>
          <w:rFonts w:ascii="Open sans" w:hAnsi="Open sans"/>
          <w:position w:val="0"/>
          <w:sz w:val="20"/>
          <w:vertAlign w:val="baseline"/>
        </w:rPr>
        <w:t xml:space="preserve"> torna a participação do projeto ainda mais gratificante.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Durante </w:t>
      </w:r>
      <w:r>
        <w:rPr>
          <w:rFonts w:ascii="Open sans" w:hAnsi="Open sans"/>
          <w:position w:val="0"/>
          <w:sz w:val="20"/>
          <w:vertAlign w:val="baseline"/>
          <w:lang w:eastAsia="ar-SA"/>
        </w:rPr>
        <w:t>o primeiro</w:t>
      </w:r>
      <w:r>
        <w:rPr>
          <w:rFonts w:ascii="Open sans" w:hAnsi="Open sans"/>
          <w:position w:val="0"/>
          <w:sz w:val="20"/>
          <w:vertAlign w:val="baseline"/>
        </w:rPr>
        <w:t xml:space="preserve"> semestre, também tivemos a participação de voluntários do curso de Direito, </w:t>
      </w:r>
      <w:r>
        <w:rPr>
          <w:rFonts w:ascii="Open sans" w:hAnsi="Open sans"/>
          <w:position w:val="0"/>
          <w:sz w:val="20"/>
          <w:vertAlign w:val="baseline"/>
          <w:lang w:eastAsia="ar-SA"/>
        </w:rPr>
        <w:t xml:space="preserve">que </w:t>
      </w:r>
      <w:r>
        <w:rPr>
          <w:rFonts w:ascii="Open sans" w:hAnsi="Open sans"/>
          <w:position w:val="0"/>
          <w:sz w:val="20"/>
          <w:vertAlign w:val="baseline"/>
        </w:rPr>
        <w:t xml:space="preserve">realizaram uma oficina de xadrez para os participantes do Clube no período vespertino do sábado e tivemos a participação de 50 crianças. </w:t>
      </w:r>
      <w:r>
        <w:rPr>
          <w:rFonts w:ascii="Open sans" w:hAnsi="Open sans"/>
          <w:position w:val="0"/>
          <w:sz w:val="20"/>
          <w:vertAlign w:val="baseline"/>
          <w:lang w:eastAsia="ar-SA"/>
        </w:rPr>
        <w:t>N</w:t>
      </w:r>
      <w:r>
        <w:rPr>
          <w:rFonts w:ascii="Open sans" w:hAnsi="Open sans"/>
          <w:position w:val="0"/>
          <w:sz w:val="20"/>
          <w:vertAlign w:val="baseline"/>
        </w:rPr>
        <w:t xml:space="preserve">o início da oficina, os voluntários começaram conversando com as crianças </w:t>
      </w:r>
      <w:r>
        <w:rPr>
          <w:rFonts w:ascii="Open sans" w:hAnsi="Open sans"/>
          <w:position w:val="0"/>
          <w:sz w:val="20"/>
          <w:vertAlign w:val="baseline"/>
          <w:lang w:eastAsia="ar-SA"/>
        </w:rPr>
        <w:t>sobre o que elas conheciam d</w:t>
      </w:r>
      <w:r>
        <w:rPr>
          <w:rFonts w:ascii="Open sans" w:hAnsi="Open sans"/>
          <w:position w:val="0"/>
          <w:sz w:val="20"/>
          <w:vertAlign w:val="baseline"/>
        </w:rPr>
        <w:t xml:space="preserve">o xadrez e se alguém sabia como jogar, quais as peças e o que elas faziam. </w:t>
      </w:r>
      <w:r>
        <w:rPr>
          <w:rFonts w:ascii="Open sans" w:hAnsi="Open sans"/>
          <w:position w:val="0"/>
          <w:sz w:val="20"/>
          <w:vertAlign w:val="baseline"/>
        </w:rPr>
        <w:t>P</w:t>
      </w:r>
      <w:r>
        <w:rPr>
          <w:rFonts w:ascii="Open sans" w:hAnsi="Open sans"/>
          <w:position w:val="0"/>
          <w:sz w:val="20"/>
          <w:vertAlign w:val="baseline"/>
        </w:rPr>
        <w:t xml:space="preserve">ara a nossa surpresa, boa parte dos jovens tinham noção de como acontecia o jogo e, a partir daí, formamos as duplas com uma pessoa que sabia e outra </w:t>
      </w:r>
      <w:r>
        <w:rPr>
          <w:rFonts w:ascii="Open sans" w:hAnsi="Open sans"/>
          <w:position w:val="0"/>
          <w:sz w:val="20"/>
          <w:vertAlign w:val="baseline"/>
        </w:rPr>
        <w:t xml:space="preserve">que </w:t>
      </w:r>
      <w:r>
        <w:rPr>
          <w:rFonts w:ascii="Open sans" w:hAnsi="Open sans"/>
          <w:position w:val="0"/>
          <w:sz w:val="20"/>
          <w:vertAlign w:val="baseline"/>
        </w:rPr>
        <w:t xml:space="preserve">não, para que pudessem aprender juntos. </w:t>
      </w:r>
      <w:r>
        <w:rPr>
          <w:rFonts w:ascii="Open sans" w:hAnsi="Open sans"/>
          <w:position w:val="0"/>
          <w:sz w:val="20"/>
          <w:vertAlign w:val="baseline"/>
        </w:rPr>
        <w:t>Essa oficina f</w:t>
      </w:r>
      <w:r>
        <w:rPr>
          <w:rFonts w:ascii="Open sans" w:hAnsi="Open sans"/>
          <w:position w:val="0"/>
          <w:sz w:val="20"/>
          <w:vertAlign w:val="baseline"/>
        </w:rPr>
        <w:t>oi importantíssim</w:t>
      </w:r>
      <w:r>
        <w:rPr>
          <w:rFonts w:ascii="Open sans" w:hAnsi="Open sans"/>
          <w:position w:val="0"/>
          <w:sz w:val="20"/>
          <w:vertAlign w:val="baseline"/>
        </w:rPr>
        <w:t>a</w:t>
      </w:r>
      <w:r>
        <w:rPr>
          <w:rFonts w:ascii="Open sans" w:hAnsi="Open sans"/>
          <w:position w:val="0"/>
          <w:sz w:val="20"/>
          <w:vertAlign w:val="baseline"/>
        </w:rPr>
        <w:t xml:space="preserve">, pois estimulou a empatia e o entusiasmo das crianças para ajudar seus colegas durante o jogo.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E como o foco das atividades do Clube de Leitura Blackout Virtual, eram atividades em grupo, organizamos com uma voluntária da </w:t>
      </w:r>
      <w:r>
        <w:rPr>
          <w:rFonts w:ascii="Open sans" w:hAnsi="Open sans"/>
          <w:position w:val="0"/>
          <w:sz w:val="20"/>
          <w:vertAlign w:val="baseline"/>
        </w:rPr>
        <w:t>P</w:t>
      </w:r>
      <w:r>
        <w:rPr>
          <w:rFonts w:ascii="Open sans" w:hAnsi="Open sans"/>
          <w:position w:val="0"/>
          <w:sz w:val="20"/>
          <w:vertAlign w:val="baseline"/>
        </w:rPr>
        <w:t>edagogia, um torneio de “</w:t>
      </w:r>
      <w:r>
        <w:rPr>
          <w:rFonts w:ascii="Open sans" w:hAnsi="Open sans"/>
          <w:position w:val="0"/>
          <w:sz w:val="20"/>
          <w:vertAlign w:val="baseline"/>
        </w:rPr>
        <w:t>S</w:t>
      </w:r>
      <w:r>
        <w:rPr>
          <w:rFonts w:ascii="Open sans" w:hAnsi="Open sans"/>
          <w:position w:val="0"/>
          <w:sz w:val="20"/>
          <w:vertAlign w:val="baseline"/>
        </w:rPr>
        <w:t xml:space="preserve">oletrando”, pois soletrar em grupo é uma atividade </w:t>
      </w:r>
      <w:r>
        <w:rPr>
          <w:rFonts w:ascii="Open sans" w:hAnsi="Open sans"/>
          <w:position w:val="0"/>
          <w:sz w:val="20"/>
          <w:vertAlign w:val="baseline"/>
          <w:lang w:eastAsia="ar-SA"/>
        </w:rPr>
        <w:t xml:space="preserve">que estimula </w:t>
      </w:r>
      <w:r>
        <w:rPr>
          <w:rFonts w:ascii="Open sans" w:hAnsi="Open sans"/>
          <w:position w:val="0"/>
          <w:sz w:val="20"/>
          <w:vertAlign w:val="baseline"/>
        </w:rPr>
        <w:t xml:space="preserve">o desenvolvimento das habilidades de linguagem e comunicação, </w:t>
      </w:r>
      <w:r>
        <w:rPr>
          <w:rFonts w:ascii="Open sans" w:hAnsi="Open sans"/>
          <w:position w:val="0"/>
          <w:sz w:val="20"/>
          <w:vertAlign w:val="baseline"/>
        </w:rPr>
        <w:t>a</w:t>
      </w:r>
      <w:r>
        <w:rPr>
          <w:rFonts w:ascii="Open sans" w:hAnsi="Open sans"/>
          <w:position w:val="0"/>
          <w:sz w:val="20"/>
          <w:vertAlign w:val="baseline"/>
        </w:rPr>
        <w:t xml:space="preserve">lém de ser uma forma divertida de aprender e promover a colaboração e confiança entre os participantes. </w:t>
      </w:r>
      <w:r>
        <w:rPr>
          <w:rFonts w:ascii="Open sans" w:hAnsi="Open sans"/>
          <w:position w:val="0"/>
          <w:sz w:val="20"/>
          <w:vertAlign w:val="baseline"/>
          <w:lang w:eastAsia="ar-SA"/>
        </w:rPr>
        <w:t>T</w:t>
      </w:r>
      <w:r>
        <w:rPr>
          <w:rFonts w:ascii="Open sans" w:hAnsi="Open sans"/>
          <w:position w:val="0"/>
          <w:sz w:val="20"/>
          <w:vertAlign w:val="baseline"/>
        </w:rPr>
        <w:t xml:space="preserve">rabalhar em equipe para soletrar palavras ajuda também a reforçar o conhecimento ortográfico e a memória, levando em consideração que a troca de ideias estimula a criatividade.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A escolha foi de que os grupos seriam com</w:t>
      </w:r>
      <w:r>
        <w:rPr>
          <w:rFonts w:ascii="Open sans" w:hAnsi="Open sans"/>
          <w:position w:val="0"/>
          <w:sz w:val="20"/>
          <w:vertAlign w:val="baseline"/>
        </w:rPr>
        <w:t>postos</w:t>
      </w:r>
      <w:r>
        <w:rPr>
          <w:rFonts w:ascii="Open sans" w:hAnsi="Open sans"/>
          <w:position w:val="0"/>
          <w:sz w:val="20"/>
          <w:vertAlign w:val="baseline"/>
        </w:rPr>
        <w:t xml:space="preserve"> </w:t>
      </w:r>
      <w:r>
        <w:rPr>
          <w:rFonts w:ascii="Open sans" w:hAnsi="Open sans"/>
          <w:position w:val="0"/>
          <w:sz w:val="20"/>
          <w:vertAlign w:val="baseline"/>
        </w:rPr>
        <w:t xml:space="preserve">com </w:t>
      </w:r>
      <w:r>
        <w:rPr>
          <w:rFonts w:ascii="Open sans" w:hAnsi="Open sans"/>
          <w:position w:val="0"/>
          <w:sz w:val="20"/>
          <w:vertAlign w:val="baseline"/>
        </w:rPr>
        <w:t xml:space="preserve">crianças e jovens. </w:t>
      </w:r>
      <w:r>
        <w:rPr>
          <w:rFonts w:ascii="Open sans" w:hAnsi="Open sans"/>
          <w:position w:val="0"/>
          <w:sz w:val="20"/>
          <w:vertAlign w:val="baseline"/>
        </w:rPr>
        <w:t>A</w:t>
      </w:r>
      <w:r>
        <w:rPr>
          <w:rFonts w:ascii="Open sans" w:hAnsi="Open sans"/>
          <w:position w:val="0"/>
          <w:sz w:val="20"/>
          <w:vertAlign w:val="baseline"/>
        </w:rPr>
        <w:t xml:space="preserve">s palavras foram </w:t>
      </w:r>
      <w:r>
        <w:rPr>
          <w:rFonts w:ascii="Open sans" w:hAnsi="Open sans"/>
          <w:position w:val="0"/>
          <w:sz w:val="20"/>
          <w:vertAlign w:val="baseline"/>
          <w:lang w:eastAsia="ar-SA"/>
        </w:rPr>
        <w:t xml:space="preserve">classificadas </w:t>
      </w:r>
      <w:r>
        <w:rPr>
          <w:rFonts w:ascii="Open sans" w:hAnsi="Open sans"/>
          <w:position w:val="0"/>
          <w:sz w:val="20"/>
          <w:vertAlign w:val="baseline"/>
        </w:rPr>
        <w:t xml:space="preserve">entre fácil, intermediário e difícil e, de acordo com a idade da criança, era escolhida uma palavra. Fizemos uma lista com diversas palavras e enumeramos cada uma e, para que fosse justo, eles mesmos escolhiam um número e a palavra do número era a sua palavra </w:t>
      </w:r>
      <w:r>
        <w:rPr>
          <w:rFonts w:ascii="Open sans" w:hAnsi="Open sans"/>
          <w:position w:val="0"/>
          <w:sz w:val="20"/>
          <w:vertAlign w:val="baseline"/>
          <w:lang w:eastAsia="ar-SA"/>
        </w:rPr>
        <w:t>que deveria ser soletrada</w:t>
      </w:r>
      <w:r>
        <w:rPr>
          <w:rFonts w:ascii="Open sans" w:hAnsi="Open sans"/>
          <w:position w:val="0"/>
          <w:sz w:val="20"/>
          <w:vertAlign w:val="baseline"/>
        </w:rPr>
        <w:t xml:space="preserve">. Dividimos os grupos em dois, cada um com a mesma quantidade de participantes. </w:t>
      </w:r>
      <w:r>
        <w:rPr>
          <w:rFonts w:ascii="Open sans" w:hAnsi="Open sans"/>
          <w:position w:val="0"/>
          <w:sz w:val="20"/>
          <w:vertAlign w:val="baseline"/>
        </w:rPr>
        <w:t xml:space="preserve">O prêmio para o grupo vencedor </w:t>
      </w:r>
      <w:r>
        <w:rPr>
          <w:rFonts w:ascii="Open sans" w:hAnsi="Open sans"/>
          <w:position w:val="0"/>
          <w:sz w:val="20"/>
          <w:vertAlign w:val="baseline"/>
          <w:lang w:eastAsia="ar-SA"/>
        </w:rPr>
        <w:t>foi</w:t>
      </w:r>
      <w:r>
        <w:rPr>
          <w:rFonts w:ascii="Open sans" w:hAnsi="Open sans"/>
          <w:position w:val="0"/>
          <w:sz w:val="20"/>
          <w:vertAlign w:val="baseline"/>
        </w:rPr>
        <w:t xml:space="preserve"> chocolates. </w:t>
      </w:r>
      <w:r>
        <w:rPr>
          <w:rFonts w:ascii="Open sans" w:hAnsi="Open sans"/>
          <w:position w:val="0"/>
          <w:sz w:val="20"/>
          <w:vertAlign w:val="baseline"/>
        </w:rPr>
        <w:t>A</w:t>
      </w:r>
      <w:r>
        <w:rPr>
          <w:rFonts w:ascii="Open sans" w:hAnsi="Open sans"/>
          <w:position w:val="0"/>
          <w:sz w:val="20"/>
          <w:vertAlign w:val="baseline"/>
        </w:rPr>
        <w:t>pesar d</w:t>
      </w:r>
      <w:r>
        <w:rPr>
          <w:rFonts w:ascii="Open sans" w:hAnsi="Open sans"/>
          <w:position w:val="0"/>
          <w:sz w:val="20"/>
          <w:vertAlign w:val="baseline"/>
        </w:rPr>
        <w:t xml:space="preserve">e </w:t>
      </w:r>
      <w:r>
        <w:rPr>
          <w:rFonts w:ascii="Open sans" w:hAnsi="Open sans"/>
          <w:position w:val="0"/>
          <w:sz w:val="20"/>
          <w:vertAlign w:val="baseline"/>
        </w:rPr>
        <w:t>o grupo vencedor ganhar os bombons, logo depois entregamos bombons para o grupo que tinha alcançado menos pontos, pois o intuito da atividade não era descobrir quem ganharia ou perderia, mas reforçar como o trabalho coletivo pode ser transformador.</w:t>
      </w:r>
    </w:p>
    <w:p>
      <w:pPr>
        <w:pStyle w:val="Normal"/>
        <w:rPr>
          <w:rFonts w:ascii="Open sans" w:hAnsi="Open sans"/>
          <w:position w:val="0"/>
          <w:sz w:val="20"/>
          <w:vertAlign w:val="baseline"/>
        </w:rPr>
      </w:pPr>
      <w:r>
        <w:rPr>
          <w:rFonts w:ascii="Open sans" w:hAnsi="Open sans"/>
          <w:position w:val="0"/>
          <w:sz w:val="20"/>
          <w:vertAlign w:val="baseline"/>
        </w:rPr>
      </w:r>
      <w:bookmarkStart w:id="2" w:name="_heading=h.tyjcwt"/>
      <w:bookmarkStart w:id="3" w:name="_heading=h.tyjcwt"/>
      <w:bookmarkEnd w:id="3"/>
    </w:p>
    <w:p>
      <w:pPr>
        <w:pStyle w:val="Normal"/>
        <w:numPr>
          <w:ilvl w:val="0"/>
          <w:numId w:val="0"/>
        </w:numPr>
        <w:ind w:left="-2" w:hanging="0"/>
        <w:rPr>
          <w:rFonts w:ascii="Open sans" w:hAnsi="Open sans"/>
          <w:b/>
          <w:b/>
          <w:bCs/>
          <w:position w:val="0"/>
          <w:sz w:val="28"/>
          <w:sz w:val="28"/>
          <w:szCs w:val="28"/>
          <w:vertAlign w:val="baseline"/>
        </w:rPr>
      </w:pPr>
      <w:r>
        <w:rPr>
          <w:rFonts w:ascii="Open sans" w:hAnsi="Open sans"/>
          <w:b/>
          <w:bCs/>
          <w:position w:val="0"/>
          <w:sz w:val="28"/>
          <w:sz w:val="28"/>
          <w:szCs w:val="28"/>
          <w:vertAlign w:val="baseline"/>
        </w:rPr>
        <w:t xml:space="preserve">4. </w:t>
      </w:r>
      <w:r>
        <w:rPr>
          <w:rFonts w:ascii="Open sans" w:hAnsi="Open sans"/>
          <w:b/>
          <w:bCs/>
          <w:position w:val="0"/>
          <w:sz w:val="28"/>
          <w:sz w:val="28"/>
          <w:szCs w:val="28"/>
          <w:vertAlign w:val="baseline"/>
        </w:rPr>
        <w:t>Considerações Finais</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Todas as vivências e experiências no projeto Clube de Leitura Blackout Virtual nos permite afirmar que o incentivo a leitura de livros literários e a promoção de atividades educativas traz</w:t>
      </w:r>
      <w:r>
        <w:rPr>
          <w:rFonts w:ascii="Open sans" w:hAnsi="Open sans"/>
          <w:position w:val="0"/>
          <w:sz w:val="20"/>
          <w:vertAlign w:val="baseline"/>
        </w:rPr>
        <w:t>em</w:t>
      </w:r>
      <w:r>
        <w:rPr>
          <w:rFonts w:ascii="Open sans" w:hAnsi="Open sans"/>
          <w:position w:val="0"/>
          <w:sz w:val="20"/>
          <w:vertAlign w:val="baseline"/>
        </w:rPr>
        <w:t xml:space="preserve"> uma série de benefícios positivos, tanto para </w:t>
      </w:r>
      <w:r>
        <w:rPr>
          <w:rFonts w:ascii="Open sans" w:hAnsi="Open sans"/>
          <w:position w:val="0"/>
          <w:sz w:val="20"/>
          <w:vertAlign w:val="baseline"/>
          <w:lang w:eastAsia="ar-SA"/>
        </w:rPr>
        <w:t xml:space="preserve">quem as promove, </w:t>
      </w:r>
      <w:r>
        <w:rPr>
          <w:rFonts w:ascii="Open sans" w:hAnsi="Open sans"/>
          <w:position w:val="0"/>
          <w:sz w:val="20"/>
          <w:vertAlign w:val="baseline"/>
        </w:rPr>
        <w:t xml:space="preserve">quanto para aqueles que são impactados pela promoção da leitura. Pois, influenciar a leitura não apenas enriquece a vida pessoal do influenciador, mas também tem um impacto positivo duradouro na comunidade, promovendo a educação, a compreensão e a empatia entre as pessoas.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A partir da realidade de Tocantinópolis, considerando </w:t>
      </w:r>
      <w:r>
        <w:rPr>
          <w:rFonts w:ascii="Open sans" w:hAnsi="Open sans"/>
          <w:position w:val="0"/>
          <w:sz w:val="20"/>
          <w:vertAlign w:val="baseline"/>
        </w:rPr>
        <w:t>como, muita</w:t>
      </w:r>
      <w:r>
        <w:rPr>
          <w:rFonts w:ascii="Open sans" w:hAnsi="Open sans"/>
          <w:position w:val="0"/>
          <w:sz w:val="20"/>
          <w:vertAlign w:val="baseline"/>
        </w:rPr>
        <w:t>s</w:t>
      </w:r>
      <w:r>
        <w:rPr>
          <w:rFonts w:ascii="Open sans" w:hAnsi="Open sans"/>
          <w:position w:val="0"/>
          <w:sz w:val="20"/>
          <w:vertAlign w:val="baseline"/>
        </w:rPr>
        <w:t xml:space="preserve"> vezes, o acesso a esse tipo de atividades e a oportunidade de ter livros ao seu alcance </w:t>
      </w:r>
      <w:r>
        <w:rPr>
          <w:rFonts w:ascii="Open sans" w:hAnsi="Open sans"/>
          <w:position w:val="0"/>
          <w:sz w:val="20"/>
          <w:vertAlign w:val="baseline"/>
        </w:rPr>
        <w:t>são</w:t>
      </w:r>
      <w:r>
        <w:rPr>
          <w:rFonts w:ascii="Open sans" w:hAnsi="Open sans"/>
          <w:position w:val="0"/>
          <w:sz w:val="20"/>
          <w:vertAlign w:val="baseline"/>
        </w:rPr>
        <w:t xml:space="preserve"> bastante limitado</w:t>
      </w:r>
      <w:r>
        <w:rPr>
          <w:rFonts w:ascii="Open sans" w:hAnsi="Open sans"/>
          <w:position w:val="0"/>
          <w:sz w:val="20"/>
          <w:vertAlign w:val="baseline"/>
        </w:rPr>
        <w:t xml:space="preserve">s, sendo que as </w:t>
      </w:r>
      <w:r>
        <w:rPr>
          <w:rFonts w:ascii="Open sans" w:hAnsi="Open sans"/>
          <w:position w:val="0"/>
          <w:sz w:val="20"/>
          <w:vertAlign w:val="baseline"/>
        </w:rPr>
        <w:t xml:space="preserve">comunidades </w:t>
      </w:r>
      <w:r>
        <w:rPr>
          <w:rFonts w:ascii="Open sans" w:hAnsi="Open sans"/>
          <w:position w:val="0"/>
          <w:sz w:val="20"/>
          <w:vertAlign w:val="baseline"/>
          <w:lang w:eastAsia="ar-SA"/>
        </w:rPr>
        <w:t xml:space="preserve">mais vulneráveis, que </w:t>
      </w:r>
      <w:r>
        <w:rPr>
          <w:rFonts w:ascii="Open sans" w:hAnsi="Open sans"/>
          <w:position w:val="0"/>
          <w:sz w:val="20"/>
          <w:vertAlign w:val="baseline"/>
        </w:rPr>
        <w:t xml:space="preserve">sofrem com a falta de acesso aos livros, frequentemente, enfrentam desafios significativos no desenvolvimento educacional e intelectual de seus membros.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Superar a falta de acesso </w:t>
      </w:r>
      <w:r>
        <w:rPr>
          <w:rFonts w:ascii="Open sans" w:hAnsi="Open sans"/>
          <w:position w:val="0"/>
          <w:sz w:val="20"/>
          <w:vertAlign w:val="baseline"/>
          <w:lang w:eastAsia="ar-SA"/>
        </w:rPr>
        <w:t>à literatura</w:t>
      </w:r>
      <w:r>
        <w:rPr>
          <w:rFonts w:ascii="Open sans" w:hAnsi="Open sans"/>
          <w:position w:val="0"/>
          <w:sz w:val="20"/>
          <w:vertAlign w:val="baseline"/>
        </w:rPr>
        <w:t xml:space="preserve"> requer esforços colaborativos, incluindo a implementação de programas de distribuição de livros, bibliotecas comunitárias, iniciativas de promoção da leitura e parcerias entre organizações locais e internacionais para garantir que todas as comunidades tenham acesso equitativo a recursos educacionais e literários. </w:t>
      </w:r>
      <w:r>
        <w:rPr>
          <w:rFonts w:ascii="Open sans" w:hAnsi="Open sans"/>
          <w:position w:val="0"/>
          <w:sz w:val="20"/>
          <w:vertAlign w:val="baseline"/>
        </w:rPr>
        <w:t xml:space="preserve">O </w:t>
      </w:r>
      <w:r>
        <w:rPr>
          <w:rFonts w:ascii="Open sans" w:hAnsi="Open sans"/>
          <w:position w:val="0"/>
          <w:sz w:val="20"/>
          <w:vertAlign w:val="baseline"/>
        </w:rPr>
        <w:t xml:space="preserve">funcionamento do Clube de Leitura Blackout </w:t>
      </w:r>
      <w:r>
        <w:rPr>
          <w:rFonts w:ascii="Open sans" w:hAnsi="Open sans"/>
          <w:position w:val="0"/>
          <w:sz w:val="20"/>
          <w:vertAlign w:val="baseline"/>
        </w:rPr>
        <w:t>V</w:t>
      </w:r>
      <w:r>
        <w:rPr>
          <w:rFonts w:ascii="Open sans" w:hAnsi="Open sans"/>
          <w:position w:val="0"/>
          <w:sz w:val="20"/>
          <w:vertAlign w:val="baseline"/>
        </w:rPr>
        <w:t xml:space="preserve">irtual pode </w:t>
      </w:r>
      <w:r>
        <w:rPr>
          <w:rFonts w:ascii="Open sans" w:hAnsi="Open sans"/>
          <w:position w:val="0"/>
          <w:sz w:val="20"/>
          <w:vertAlign w:val="baseline"/>
        </w:rPr>
        <w:t xml:space="preserve">promover a </w:t>
      </w:r>
      <w:r>
        <w:rPr>
          <w:rFonts w:ascii="Open sans" w:hAnsi="Open sans"/>
          <w:position w:val="0"/>
          <w:sz w:val="20"/>
          <w:vertAlign w:val="baseline"/>
        </w:rPr>
        <w:t xml:space="preserve">oportunidade de sanar minimamente essas necessidades da nossa comunidade interna e externa à universidade. </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 xml:space="preserve">É necessário afirmar que toda a minha participação no projeto foi de suma importância para a minha bagagem acadêmica, tudo o que aprendi e todas as experiências que foram trocadas serão repassadas para o meu futuro ambiente de trabalho, levando em consideração que faço um curso de licenciatura e projetos como esse estimulam e desenvolvem didáticas e metodologias para futuros professores como eu. </w:t>
      </w:r>
    </w:p>
    <w:p>
      <w:pPr>
        <w:pStyle w:val="Normal"/>
        <w:numPr>
          <w:ilvl w:val="0"/>
          <w:numId w:val="0"/>
        </w:numPr>
        <w:ind w:left="-2" w:hanging="0"/>
        <w:rPr>
          <w:rFonts w:ascii="Open sans" w:hAnsi="Open sans"/>
          <w:position w:val="0"/>
          <w:sz w:val="20"/>
          <w:vertAlign w:val="baseline"/>
        </w:rPr>
      </w:pPr>
      <w:r>
        <w:rPr>
          <w:rFonts w:ascii="Open sans" w:hAnsi="Open sans"/>
          <w:position w:val="0"/>
          <w:sz w:val="20"/>
          <w:vertAlign w:val="baseline"/>
        </w:rPr>
      </w:r>
    </w:p>
    <w:p>
      <w:pPr>
        <w:pStyle w:val="Normal"/>
        <w:numPr>
          <w:ilvl w:val="0"/>
          <w:numId w:val="0"/>
        </w:numPr>
        <w:ind w:left="-2" w:hanging="0"/>
        <w:rPr>
          <w:rFonts w:ascii="Open sans" w:hAnsi="Open sans"/>
          <w:b/>
          <w:b/>
          <w:bCs/>
          <w:position w:val="0"/>
          <w:sz w:val="28"/>
          <w:sz w:val="28"/>
          <w:szCs w:val="28"/>
          <w:vertAlign w:val="baseline"/>
        </w:rPr>
      </w:pPr>
      <w:r>
        <w:rPr>
          <w:rFonts w:ascii="Open sans" w:hAnsi="Open sans"/>
          <w:b/>
          <w:bCs/>
          <w:position w:val="0"/>
          <w:sz w:val="28"/>
          <w:sz w:val="28"/>
          <w:szCs w:val="28"/>
          <w:vertAlign w:val="baseline"/>
        </w:rPr>
        <w:t xml:space="preserve">5. </w:t>
      </w:r>
      <w:r>
        <w:rPr>
          <w:rFonts w:ascii="Open sans" w:hAnsi="Open sans"/>
          <w:b/>
          <w:bCs/>
          <w:position w:val="0"/>
          <w:sz w:val="28"/>
          <w:sz w:val="28"/>
          <w:szCs w:val="28"/>
          <w:vertAlign w:val="baseline"/>
        </w:rPr>
        <w:t>Referências Bibliográficas</w:t>
      </w:r>
    </w:p>
    <w:p>
      <w:pPr>
        <w:pStyle w:val="Normal"/>
        <w:rPr>
          <w:rFonts w:ascii="Open sans" w:hAnsi="Open sans"/>
          <w:position w:val="0"/>
          <w:sz w:val="20"/>
          <w:vertAlign w:val="baseline"/>
        </w:rPr>
      </w:pPr>
      <w:r>
        <w:rPr>
          <w:rFonts w:ascii="Open sans" w:hAnsi="Open sans"/>
          <w:position w:val="0"/>
          <w:sz w:val="20"/>
          <w:vertAlign w:val="baseline"/>
        </w:rPr>
        <w:br/>
        <w:t xml:space="preserve">CANDIDO, Antonio. Vários escritos. 3a ed. Revista e ampliada. São Paulo: Duas Cidades, 1995. </w:t>
      </w:r>
    </w:p>
    <w:p>
      <w:pPr>
        <w:pStyle w:val="Normal"/>
        <w:rPr>
          <w:rFonts w:ascii="Open sans" w:hAnsi="Open sans"/>
          <w:position w:val="0"/>
          <w:sz w:val="20"/>
          <w:vertAlign w:val="baseline"/>
        </w:rPr>
      </w:pPr>
      <w:r>
        <w:rPr>
          <w:rFonts w:ascii="Open sans" w:hAnsi="Open sans"/>
          <w:position w:val="0"/>
          <w:sz w:val="20"/>
          <w:vertAlign w:val="baseline"/>
        </w:rPr>
      </w:r>
    </w:p>
    <w:p>
      <w:pPr>
        <w:pStyle w:val="Normal"/>
        <w:rPr>
          <w:rFonts w:ascii="Open sans" w:hAnsi="Open sans"/>
          <w:position w:val="0"/>
          <w:sz w:val="20"/>
          <w:vertAlign w:val="baseline"/>
        </w:rPr>
      </w:pPr>
      <w:r>
        <w:rPr>
          <w:rFonts w:ascii="Open sans" w:hAnsi="Open sans"/>
          <w:position w:val="0"/>
          <w:sz w:val="20"/>
          <w:vertAlign w:val="baseline"/>
        </w:rPr>
        <w:t xml:space="preserve">PEREIRA, Elana de Jesus; FRAZÃO, Gabrielle Carvalho; SANTOS, Luciana Castro dos. Leitura infantil: o valor da leitura para a formação de futuros leitores. Múltiplos Olhares em Ciência da Informação, v. 3, n. 2, 2013. </w:t>
      </w:r>
    </w:p>
    <w:p>
      <w:pPr>
        <w:pStyle w:val="Normal"/>
        <w:rPr>
          <w:rFonts w:ascii="Open sans" w:hAnsi="Open sans"/>
          <w:position w:val="0"/>
          <w:sz w:val="20"/>
          <w:vertAlign w:val="baseline"/>
        </w:rPr>
      </w:pPr>
      <w:r>
        <w:rPr>
          <w:rFonts w:ascii="Open sans" w:hAnsi="Open sans"/>
          <w:position w:val="0"/>
          <w:sz w:val="20"/>
          <w:vertAlign w:val="baseline"/>
        </w:rPr>
      </w:r>
    </w:p>
    <w:p>
      <w:pPr>
        <w:pStyle w:val="Normal"/>
        <w:rPr>
          <w:rFonts w:ascii="Open sans" w:hAnsi="Open sans"/>
          <w:position w:val="0"/>
          <w:sz w:val="20"/>
          <w:vertAlign w:val="baseline"/>
        </w:rPr>
      </w:pPr>
      <w:r>
        <w:rPr>
          <w:rFonts w:ascii="Open sans" w:hAnsi="Open sans"/>
          <w:position w:val="0"/>
          <w:sz w:val="20"/>
          <w:vertAlign w:val="baseline"/>
        </w:rPr>
        <w:t xml:space="preserve">LIMA, Regina. Oficina de Textos: volume 1. Belo Horizonte: Editora FAPI, 2004 VI. </w:t>
      </w:r>
    </w:p>
    <w:p>
      <w:pPr>
        <w:pStyle w:val="Normal"/>
        <w:rPr>
          <w:rFonts w:ascii="Open sans" w:hAnsi="Open sans"/>
          <w:position w:val="0"/>
          <w:sz w:val="20"/>
          <w:vertAlign w:val="baseline"/>
        </w:rPr>
      </w:pPr>
      <w:r>
        <w:rPr>
          <w:rFonts w:ascii="Open sans" w:hAnsi="Open sans"/>
          <w:position w:val="0"/>
          <w:sz w:val="20"/>
          <w:vertAlign w:val="baseline"/>
        </w:rPr>
      </w:r>
    </w:p>
    <w:p>
      <w:pPr>
        <w:pStyle w:val="Normal"/>
        <w:rPr>
          <w:rFonts w:ascii="Open sans" w:hAnsi="Open sans"/>
          <w:b/>
          <w:b/>
          <w:bCs/>
          <w:position w:val="0"/>
          <w:sz w:val="28"/>
          <w:sz w:val="28"/>
          <w:szCs w:val="28"/>
          <w:vertAlign w:val="baseline"/>
        </w:rPr>
      </w:pPr>
      <w:r>
        <w:rPr>
          <w:rFonts w:ascii="Open sans" w:hAnsi="Open sans"/>
          <w:b/>
          <w:bCs/>
          <w:position w:val="0"/>
          <w:sz w:val="28"/>
          <w:sz w:val="28"/>
          <w:szCs w:val="28"/>
          <w:vertAlign w:val="baseline"/>
        </w:rPr>
        <w:t>Agradecimentos</w:t>
      </w:r>
    </w:p>
    <w:p>
      <w:pPr>
        <w:pStyle w:val="Normal"/>
        <w:spacing w:lineRule="auto" w:line="360" w:before="0" w:after="0"/>
        <w:ind w:left="0" w:right="0" w:firstLine="709"/>
        <w:rPr>
          <w:rFonts w:ascii="Open sans" w:hAnsi="Open sans"/>
          <w:position w:val="0"/>
          <w:sz w:val="20"/>
          <w:vertAlign w:val="baseline"/>
        </w:rPr>
      </w:pPr>
      <w:r>
        <w:rPr>
          <w:rFonts w:ascii="Open sans" w:hAnsi="Open sans"/>
          <w:position w:val="0"/>
          <w:sz w:val="20"/>
          <w:vertAlign w:val="baseline"/>
        </w:rPr>
        <w:tab/>
        <w:t>Agradecemos a Pró-</w:t>
      </w:r>
      <w:r>
        <w:rPr>
          <w:rFonts w:ascii="Open sans" w:hAnsi="Open sans"/>
          <w:position w:val="0"/>
          <w:sz w:val="20"/>
          <w:vertAlign w:val="baseline"/>
        </w:rPr>
        <w:t>R</w:t>
      </w:r>
      <w:r>
        <w:rPr>
          <w:rFonts w:ascii="Open sans" w:hAnsi="Open sans"/>
          <w:position w:val="0"/>
          <w:sz w:val="20"/>
          <w:vertAlign w:val="baseline"/>
        </w:rPr>
        <w:t xml:space="preserve">eitoria de </w:t>
      </w:r>
      <w:r>
        <w:rPr>
          <w:rFonts w:ascii="Open sans" w:hAnsi="Open sans"/>
          <w:position w:val="0"/>
          <w:sz w:val="20"/>
          <w:vertAlign w:val="baseline"/>
        </w:rPr>
        <w:t>E</w:t>
      </w:r>
      <w:r>
        <w:rPr>
          <w:rFonts w:ascii="Open sans" w:hAnsi="Open sans"/>
          <w:position w:val="0"/>
          <w:sz w:val="20"/>
          <w:vertAlign w:val="baseline"/>
        </w:rPr>
        <w:t xml:space="preserve">xtensão, </w:t>
      </w:r>
      <w:r>
        <w:rPr>
          <w:rFonts w:ascii="Open sans" w:hAnsi="Open sans"/>
          <w:position w:val="0"/>
          <w:sz w:val="20"/>
          <w:vertAlign w:val="baseline"/>
        </w:rPr>
        <w:t>C</w:t>
      </w:r>
      <w:r>
        <w:rPr>
          <w:rFonts w:ascii="Open sans" w:hAnsi="Open sans"/>
          <w:position w:val="0"/>
          <w:sz w:val="20"/>
          <w:vertAlign w:val="baseline"/>
        </w:rPr>
        <w:t xml:space="preserve">ultura e </w:t>
      </w:r>
      <w:r>
        <w:rPr>
          <w:rFonts w:ascii="Open sans" w:hAnsi="Open sans"/>
          <w:position w:val="0"/>
          <w:sz w:val="20"/>
          <w:vertAlign w:val="baseline"/>
        </w:rPr>
        <w:t>A</w:t>
      </w:r>
      <w:r>
        <w:rPr>
          <w:rFonts w:ascii="Open sans" w:hAnsi="Open sans"/>
          <w:position w:val="0"/>
          <w:sz w:val="20"/>
          <w:vertAlign w:val="baseline"/>
        </w:rPr>
        <w:t xml:space="preserve">ssuntos </w:t>
      </w:r>
      <w:r>
        <w:rPr>
          <w:rFonts w:ascii="Open sans" w:hAnsi="Open sans"/>
          <w:position w:val="0"/>
          <w:sz w:val="20"/>
          <w:vertAlign w:val="baseline"/>
        </w:rPr>
        <w:t>C</w:t>
      </w:r>
      <w:r>
        <w:rPr>
          <w:rFonts w:ascii="Open sans" w:hAnsi="Open sans"/>
          <w:position w:val="0"/>
          <w:sz w:val="20"/>
          <w:vertAlign w:val="baseline"/>
        </w:rPr>
        <w:t>omunitários – PROEX da Universidade federal do Norte do Tocantins, pelo apoio e incentivo de projetos de extensão como esse, e por nos beneficiar com uma bolsa para graduandos do campus Tocantinópolis, é de suma importância essa assistência. Agradeço a oportunidade de ter sido bolsista deste projeto durante 12 meses que com toda certeza puderam me proporcionar ensinamentos que levarei não somente durante minha carreira acadêmica, mas durante toda minha vida.</w:t>
      </w:r>
    </w:p>
    <w:sectPr>
      <w:headerReference w:type="default" r:id="rId2"/>
      <w:footerReference w:type="default" r:id="rId3"/>
      <w:type w:val="nextPage"/>
      <w:pgSz w:w="11906" w:h="16838"/>
      <w:pgMar w:left="1800" w:right="1800" w:header="720" w:top="1440" w:footer="720" w:bottom="1440" w:gutter="0"/>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Gothic">
    <w:charset w:val="00"/>
    <w:family w:val="roman"/>
    <w:pitch w:val="variable"/>
  </w:font>
  <w:font w:name="Arial">
    <w:charset w:val="00"/>
    <w:family w:val="roman"/>
    <w:pitch w:val="variable"/>
  </w:font>
  <w:font w:name="Symbol">
    <w:charset w:val="00"/>
    <w:family w:val="roman"/>
    <w:pitch w:val="variable"/>
    <w:embedRegular r:id="rId5" w:fontKey="{05014A78-CABC-4EF0-12AC-5CD89AEFDE05}"/>
  </w:font>
  <w:font w:name="Courier New">
    <w:charset w:val="00"/>
    <w:family w:val="roman"/>
    <w:pitch w:val="variable"/>
  </w:font>
  <w:font w:name="Wingdings">
    <w:charset w:val="00"/>
    <w:family w:val="roman"/>
    <w:pitch w:val="variable"/>
    <w:embedRegular r:id="rId14" w:fontKey="{0E014A78-CABC-4EF0-12AC-5CD89AEFDE0E}"/>
  </w:font>
  <w:font w:name="Cambr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OpenSymbol">
    <w:altName w:val="Arial Unicode MS"/>
    <w:charset w:val="00"/>
    <w:family w:val="roman"/>
    <w:pitch w:val="variable"/>
    <w:embedRegular r:id="rId19" w:fontKey="{13014A78-CABC-4EF0-12AC-5CD89AEFDE13}"/>
  </w:font>
  <w:font w:name="Tahoma">
    <w:charset w:val="00"/>
    <w:family w:val="roman"/>
    <w:pitch w:val="variable"/>
  </w:font>
  <w:font w:name="Georgia">
    <w:charset w:val="00"/>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Calibri">
    <w:charset w:val="00"/>
    <w:family w:val="roman"/>
    <w:pitch w:val="variable"/>
  </w:font>
  <w:font w:name="Open Sans">
    <w:charset w:val="00"/>
    <w:family w:val="roman"/>
    <w:pitch w:val="variable"/>
  </w:font>
  <w:font w:name="Open sans">
    <w:charset w:val="01"/>
    <w:family w:val="swiss"/>
    <w:pitch w:val="default"/>
  </w:font>
  <w:font w:name="OpenSymbol">
    <w:altName w:val="Arial Unicode MS"/>
    <w:charset w:val="02"/>
    <w:family w:val="auto"/>
    <w:pitch w:val="default"/>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spacing w:lineRule="auto" w:line="240" w:before="60" w:after="60"/>
      <w:ind w:left="0" w:hanging="2"/>
      <w:jc w:val="center"/>
      <w:rPr>
        <w:position w:val="0"/>
        <w:sz w:val="20"/>
        <w:vertAlign w:val="baseline"/>
      </w:rPr>
    </w:pPr>
    <w:r>
      <w:rPr>
        <w:color w:val="000000"/>
        <w:position w:val="0"/>
        <w:sz w:val="20"/>
        <w:vertAlign w:val="baseline"/>
      </w:rPr>
      <w:fldChar w:fldCharType="begin"/>
    </w:r>
    <w:r>
      <w:rPr>
        <w:vertAlign w:val="baseline"/>
        <w:position w:val="0"/>
        <w:sz w:val="20"/>
        <w:color w:val="000000"/>
      </w:rPr>
      <w:instrText> PAGE </w:instrText>
    </w:r>
    <w:r>
      <w:rPr>
        <w:vertAlign w:val="baseline"/>
        <w:position w:val="0"/>
        <w:sz w:val="20"/>
        <w:color w:val="000000"/>
      </w:rPr>
      <w:fldChar w:fldCharType="separate"/>
    </w:r>
    <w:r>
      <w:rPr>
        <w:vertAlign w:val="baseline"/>
        <w:position w:val="0"/>
        <w:sz w:val="20"/>
        <w:color w:val="000000"/>
      </w:rPr>
      <w:t>5</w:t>
    </w:r>
    <w:r>
      <w:rPr>
        <w:vertAlign w:val="baseline"/>
        <w:position w:val="0"/>
        <w:sz w:val="20"/>
        <w:color w:val="00000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spacing w:lineRule="auto" w:line="240" w:before="60" w:after="60"/>
      <w:ind w:left="0" w:hanging="2"/>
      <w:jc w:val="center"/>
      <w:rPr>
        <w:color w:val="000000"/>
      </w:rPr>
    </w:pPr>
    <w:r>
      <w:rPr/>
      <w:drawing>
        <wp:inline distT="0" distB="0" distL="0" distR="0">
          <wp:extent cx="5274945" cy="175831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5274945" cy="1758315"/>
                  </a:xfrm>
                  <a:prstGeom prst="rect">
                    <a:avLst/>
                  </a:prstGeom>
                </pic:spPr>
              </pic:pic>
            </a:graphicData>
          </a:graphic>
        </wp:inline>
      </w:drawing>
    </w:r>
  </w:p>
  <w:p>
    <w:pPr>
      <w:pStyle w:val="Normal"/>
      <w:pBdr/>
      <w:spacing w:lineRule="auto" w:line="240"/>
      <w:ind w:left="5" w:hanging="7"/>
      <w:jc w:val="center"/>
      <w:rPr>
        <w:rFonts w:ascii="Open Sans" w:hAnsi="Open Sans" w:eastAsia="Open Sans" w:cs="Open Sans"/>
        <w:color w:val="BFBFBF"/>
        <w:sz w:val="72"/>
        <w:szCs w:val="72"/>
      </w:rPr>
    </w:pPr>
    <w:r>
      <w:rPr>
        <w:rFonts w:eastAsia="Open Sans" w:cs="Open Sans" w:ascii="Open Sans" w:hAnsi="Open Sans"/>
        <w:color w:val="BFBFBF"/>
        <w:sz w:val="72"/>
        <w:szCs w:val="72"/>
      </w:rPr>
      <w:t>Relato de Experiência</w:t>
    </w:r>
  </w:p>
  <w:p>
    <w:pPr>
      <w:pStyle w:val="Normal"/>
      <w:pBdr/>
      <w:spacing w:lineRule="auto" w:line="240" w:before="60" w:after="60"/>
      <w:jc w:val="center"/>
      <w:rPr>
        <w:color w:val="000000"/>
        <w:sz w:val="6"/>
        <w:szCs w:val="6"/>
      </w:rPr>
    </w:pPr>
    <w:r>
      <w:rPr>
        <w:color w:val="000000"/>
        <w:sz w:val="6"/>
        <w:szCs w:val="6"/>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upperRoman"/>
      <w:lvlText w:val="%1."/>
      <w:lvlJc w:val="left"/>
      <w:pPr>
        <w:tabs>
          <w:tab w:val="num" w:pos="0"/>
        </w:tabs>
        <w:ind w:left="0" w:hanging="0"/>
      </w:pPr>
      <w:rPr>
        <w:vertAlign w:val="baseline"/>
        <w:position w:val="0"/>
        <w:sz w:val="20"/>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upperRoman"/>
      <w:lvlText w:val="%1."/>
      <w:lvlJc w:val="left"/>
      <w:pPr>
        <w:tabs>
          <w:tab w:val="num" w:pos="0"/>
        </w:tabs>
        <w:ind w:left="0" w:hanging="0"/>
      </w:pPr>
      <w:rPr>
        <w:vertAlign w:val="baseline"/>
        <w:position w:val="0"/>
        <w:sz w:val="20"/>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Gothic" w:hAnsi="Century Gothic" w:eastAsia="Century Gothic" w:cs="Century Gothic"/>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tLeast" w:line="1" w:before="60" w:after="60"/>
      <w:ind w:left="-1" w:hanging="1"/>
      <w:jc w:val="both"/>
      <w:textAlignment w:val="top"/>
      <w:outlineLvl w:val="0"/>
    </w:pPr>
    <w:rPr>
      <w:rFonts w:ascii="Century Gothic" w:hAnsi="Century Gothic" w:eastAsia="Century Gothic" w:cs="Century Gothic"/>
      <w:color w:val="auto"/>
      <w:kern w:val="0"/>
      <w:sz w:val="20"/>
      <w:szCs w:val="20"/>
      <w:vertAlign w:val="subscript"/>
      <w:lang w:eastAsia="ar-SA" w:val="pt-BR" w:bidi="ar-SA"/>
    </w:rPr>
  </w:style>
  <w:style w:type="paragraph" w:styleId="Ttulo1">
    <w:name w:val="Heading 1"/>
    <w:next w:val="Normal"/>
    <w:uiPriority w:val="9"/>
    <w:qFormat/>
    <w:pPr>
      <w:widowControl/>
      <w:numPr>
        <w:ilvl w:val="0"/>
        <w:numId w:val="1"/>
      </w:numPr>
      <w:bidi w:val="0"/>
      <w:spacing w:lineRule="atLeast" w:line="1" w:before="60" w:after="80"/>
      <w:ind w:left="-1" w:hanging="1"/>
      <w:jc w:val="both"/>
      <w:textAlignment w:val="top"/>
      <w:outlineLvl w:val="0"/>
    </w:pPr>
    <w:rPr>
      <w:rFonts w:eastAsia="Arial" w:cs="Arial" w:ascii="Century Gothic" w:hAnsi="Century Gothic"/>
      <w:color w:val="auto"/>
      <w:kern w:val="0"/>
      <w:sz w:val="44"/>
      <w:szCs w:val="44"/>
      <w:vertAlign w:val="subscript"/>
      <w:lang w:eastAsia="ar-SA" w:val="pt-BR" w:bidi="ar-SA"/>
    </w:rPr>
  </w:style>
  <w:style w:type="paragraph" w:styleId="Ttulo2">
    <w:name w:val="Heading 2"/>
    <w:basedOn w:val="Normal"/>
    <w:next w:val="Normal"/>
    <w:uiPriority w:val="9"/>
    <w:semiHidden/>
    <w:unhideWhenUsed/>
    <w:qFormat/>
    <w:pPr>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val="true"/>
      <w:spacing w:before="240" w:after="60"/>
      <w:outlineLvl w:val="2"/>
    </w:pPr>
    <w:rPr>
      <w:rFonts w:cs="Arial"/>
      <w:b/>
      <w:bCs/>
      <w:sz w:val="26"/>
      <w:szCs w:val="26"/>
    </w:rPr>
  </w:style>
  <w:style w:type="paragraph" w:styleId="Ttulo4">
    <w:name w:val="Heading 4"/>
    <w:basedOn w:val="Normal"/>
    <w:next w:val="Normal"/>
    <w:uiPriority w:val="9"/>
    <w:semiHidden/>
    <w:unhideWhenUsed/>
    <w:qFormat/>
    <w:pPr>
      <w:keepNext w:val="true"/>
      <w:spacing w:before="120" w:after="0"/>
      <w:ind w:left="720" w:hanging="0"/>
      <w:outlineLvl w:val="3"/>
    </w:pPr>
    <w:rPr>
      <w:rFonts w:ascii="Arial" w:hAnsi="Arial"/>
      <w:b/>
      <w:bCs/>
      <w:sz w:val="24"/>
      <w:szCs w:val="28"/>
    </w:rPr>
  </w:style>
  <w:style w:type="paragraph" w:styleId="Ttulo5">
    <w:name w:val="Heading 5"/>
    <w:basedOn w:val="Normal"/>
    <w:next w:val="Normal"/>
    <w:uiPriority w:val="9"/>
    <w:semiHidden/>
    <w:unhideWhenUsed/>
    <w:qFormat/>
    <w:pPr>
      <w:keepNext w:val="true"/>
      <w:keepLines/>
      <w:spacing w:before="220" w:after="40"/>
      <w:outlineLvl w:val="4"/>
    </w:pPr>
    <w:rPr>
      <w:b/>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rPr>
  </w:style>
  <w:style w:type="character" w:styleId="DefaultParagraphFont" w:default="1">
    <w:name w:val="Default Paragraph Font"/>
    <w:uiPriority w:val="1"/>
    <w:semiHidden/>
    <w:unhideWhenUsed/>
    <w:qFormat/>
    <w:rPr/>
  </w:style>
  <w:style w:type="character" w:styleId="WW8Num2z0" w:customStyle="1">
    <w:name w:val="WW8Num2z0"/>
    <w:qFormat/>
    <w:rPr>
      <w:rFonts w:ascii="Symbol" w:hAnsi="Symbol"/>
      <w:w w:val="100"/>
      <w:position w:val="0"/>
      <w:sz w:val="20"/>
      <w:effect w:val="none"/>
      <w:vertAlign w:val="baseline"/>
      <w:em w:val="none"/>
    </w:rPr>
  </w:style>
  <w:style w:type="character" w:styleId="WW8Num3z0" w:customStyle="1">
    <w:name w:val="WW8Num3z0"/>
    <w:qFormat/>
    <w:rPr>
      <w:rFonts w:ascii="Symbol" w:hAnsi="Symbol"/>
      <w:w w:val="100"/>
      <w:position w:val="0"/>
      <w:sz w:val="20"/>
      <w:effect w:val="none"/>
      <w:vertAlign w:val="baseline"/>
      <w:em w:val="none"/>
    </w:rPr>
  </w:style>
  <w:style w:type="character" w:styleId="WW8Num4z0" w:customStyle="1">
    <w:name w:val="WW8Num4z0"/>
    <w:qFormat/>
    <w:rPr>
      <w:rFonts w:ascii="Symbol" w:hAnsi="Symbol"/>
      <w:w w:val="100"/>
      <w:position w:val="0"/>
      <w:sz w:val="20"/>
      <w:effect w:val="none"/>
      <w:vertAlign w:val="baseline"/>
      <w:em w:val="none"/>
    </w:rPr>
  </w:style>
  <w:style w:type="character" w:styleId="WW8Num5z0" w:customStyle="1">
    <w:name w:val="WW8Num5z0"/>
    <w:qFormat/>
    <w:rPr>
      <w:rFonts w:ascii="Symbol" w:hAnsi="Symbol"/>
      <w:w w:val="100"/>
      <w:position w:val="0"/>
      <w:sz w:val="20"/>
      <w:effect w:val="none"/>
      <w:vertAlign w:val="baseline"/>
      <w:em w:val="none"/>
    </w:rPr>
  </w:style>
  <w:style w:type="character" w:styleId="WW8Num6z0" w:customStyle="1">
    <w:name w:val="WW8Num6z0"/>
    <w:qFormat/>
    <w:rPr>
      <w:rFonts w:ascii="Symbol" w:hAnsi="Symbol"/>
      <w:w w:val="100"/>
      <w:position w:val="0"/>
      <w:sz w:val="16"/>
      <w:sz w:val="16"/>
      <w:szCs w:val="16"/>
      <w:effect w:val="none"/>
      <w:vertAlign w:val="baseline"/>
      <w:em w:val="none"/>
    </w:rPr>
  </w:style>
  <w:style w:type="character" w:styleId="WW8Num7z0" w:customStyle="1">
    <w:name w:val="WW8Num7z0"/>
    <w:qFormat/>
    <w:rPr>
      <w:rFonts w:ascii="Symbol" w:hAnsi="Symbol"/>
      <w:w w:val="100"/>
      <w:position w:val="0"/>
      <w:sz w:val="20"/>
      <w:effect w:val="none"/>
      <w:vertAlign w:val="baseline"/>
      <w:em w:val="none"/>
    </w:rPr>
  </w:style>
  <w:style w:type="character" w:styleId="WW8Num8z0" w:customStyle="1">
    <w:name w:val="WW8Num8z0"/>
    <w:qFormat/>
    <w:rPr>
      <w:rFonts w:ascii="Symbol" w:hAnsi="Symbol"/>
      <w:w w:val="100"/>
      <w:position w:val="0"/>
      <w:sz w:val="20"/>
      <w:effect w:val="none"/>
      <w:vertAlign w:val="baseline"/>
      <w:em w:val="none"/>
    </w:rPr>
  </w:style>
  <w:style w:type="character" w:styleId="WW8Num8z1" w:customStyle="1">
    <w:name w:val="WW8Num8z1"/>
    <w:qFormat/>
    <w:rPr>
      <w:rFonts w:ascii="Courier New" w:hAnsi="Courier New" w:cs="Courier New"/>
      <w:w w:val="100"/>
      <w:position w:val="0"/>
      <w:sz w:val="20"/>
      <w:effect w:val="none"/>
      <w:vertAlign w:val="baseline"/>
      <w:em w:val="none"/>
    </w:rPr>
  </w:style>
  <w:style w:type="character" w:styleId="WW8Num9z0" w:customStyle="1">
    <w:name w:val="WW8Num9z0"/>
    <w:qFormat/>
    <w:rPr>
      <w:rFonts w:ascii="Symbol" w:hAnsi="Symbol"/>
      <w:w w:val="100"/>
      <w:position w:val="0"/>
      <w:sz w:val="20"/>
      <w:effect w:val="none"/>
      <w:vertAlign w:val="baseline"/>
      <w:em w:val="none"/>
    </w:rPr>
  </w:style>
  <w:style w:type="character" w:styleId="WW8Num9z1" w:customStyle="1">
    <w:name w:val="WW8Num9z1"/>
    <w:qFormat/>
    <w:rPr>
      <w:rFonts w:ascii="Courier New" w:hAnsi="Courier New" w:cs="Courier New"/>
      <w:w w:val="100"/>
      <w:position w:val="0"/>
      <w:sz w:val="20"/>
      <w:effect w:val="none"/>
      <w:vertAlign w:val="baseline"/>
      <w:em w:val="none"/>
    </w:rPr>
  </w:style>
  <w:style w:type="character" w:styleId="WW8Num10z0" w:customStyle="1">
    <w:name w:val="WW8Num10z0"/>
    <w:qFormat/>
    <w:rPr>
      <w:rFonts w:ascii="Symbol" w:hAnsi="Symbol"/>
      <w:w w:val="100"/>
      <w:position w:val="0"/>
      <w:sz w:val="20"/>
      <w:effect w:val="none"/>
      <w:vertAlign w:val="baseline"/>
      <w:em w:val="none"/>
    </w:rPr>
  </w:style>
  <w:style w:type="character" w:styleId="WW8Num10z1" w:customStyle="1">
    <w:name w:val="WW8Num10z1"/>
    <w:qFormat/>
    <w:rPr>
      <w:rFonts w:ascii="Courier New" w:hAnsi="Courier New" w:cs="Courier New"/>
      <w:w w:val="100"/>
      <w:position w:val="0"/>
      <w:sz w:val="20"/>
      <w:effect w:val="none"/>
      <w:vertAlign w:val="baseline"/>
      <w:em w:val="none"/>
    </w:rPr>
  </w:style>
  <w:style w:type="character" w:styleId="WW8Num11z0" w:customStyle="1">
    <w:name w:val="WW8Num11z0"/>
    <w:qFormat/>
    <w:rPr>
      <w:rFonts w:ascii="Symbol" w:hAnsi="Symbol"/>
      <w:w w:val="100"/>
      <w:position w:val="0"/>
      <w:sz w:val="20"/>
      <w:effect w:val="none"/>
      <w:vertAlign w:val="baseline"/>
      <w:em w:val="none"/>
    </w:rPr>
  </w:style>
  <w:style w:type="character" w:styleId="WW8Num11z1" w:customStyle="1">
    <w:name w:val="WW8Num11z1"/>
    <w:qFormat/>
    <w:rPr>
      <w:rFonts w:ascii="Courier New" w:hAnsi="Courier New" w:cs="Courier New"/>
      <w:w w:val="100"/>
      <w:position w:val="0"/>
      <w:sz w:val="20"/>
      <w:effect w:val="none"/>
      <w:vertAlign w:val="baseline"/>
      <w:em w:val="none"/>
    </w:rPr>
  </w:style>
  <w:style w:type="character" w:styleId="WW8Num12z0" w:customStyle="1">
    <w:name w:val="WW8Num12z0"/>
    <w:qFormat/>
    <w:rPr>
      <w:rFonts w:ascii="Symbol" w:hAnsi="Symbol"/>
      <w:w w:val="100"/>
      <w:position w:val="0"/>
      <w:sz w:val="20"/>
      <w:effect w:val="none"/>
      <w:vertAlign w:val="baseline"/>
      <w:em w:val="none"/>
    </w:rPr>
  </w:style>
  <w:style w:type="character" w:styleId="WW8Num12z1" w:customStyle="1">
    <w:name w:val="WW8Num12z1"/>
    <w:qFormat/>
    <w:rPr>
      <w:rFonts w:ascii="Courier New" w:hAnsi="Courier New" w:cs="Courier New"/>
      <w:w w:val="100"/>
      <w:position w:val="0"/>
      <w:sz w:val="20"/>
      <w:effect w:val="none"/>
      <w:vertAlign w:val="baseline"/>
      <w:em w:val="none"/>
    </w:rPr>
  </w:style>
  <w:style w:type="character" w:styleId="WW8Num13z0" w:customStyle="1">
    <w:name w:val="WW8Num13z0"/>
    <w:qFormat/>
    <w:rPr>
      <w:rFonts w:ascii="Symbol" w:hAnsi="Symbol"/>
      <w:w w:val="100"/>
      <w:position w:val="0"/>
      <w:sz w:val="20"/>
      <w:effect w:val="none"/>
      <w:vertAlign w:val="baseline"/>
      <w:em w:val="none"/>
    </w:rPr>
  </w:style>
  <w:style w:type="character" w:styleId="WW8Num13z1" w:customStyle="1">
    <w:name w:val="WW8Num13z1"/>
    <w:qFormat/>
    <w:rPr>
      <w:rFonts w:ascii="Courier New" w:hAnsi="Courier New" w:cs="Courier New"/>
      <w:w w:val="100"/>
      <w:position w:val="0"/>
      <w:sz w:val="20"/>
      <w:effect w:val="none"/>
      <w:vertAlign w:val="baseline"/>
      <w:em w:val="none"/>
    </w:rPr>
  </w:style>
  <w:style w:type="character" w:styleId="WW8Num14z0" w:customStyle="1">
    <w:name w:val="WW8Num14z0"/>
    <w:qFormat/>
    <w:rPr>
      <w:rFonts w:ascii="Symbol" w:hAnsi="Symbol"/>
      <w:w w:val="100"/>
      <w:position w:val="0"/>
      <w:sz w:val="20"/>
      <w:effect w:val="none"/>
      <w:vertAlign w:val="baseline"/>
      <w:em w:val="none"/>
    </w:rPr>
  </w:style>
  <w:style w:type="character" w:styleId="WW8Num14z1" w:customStyle="1">
    <w:name w:val="WW8Num14z1"/>
    <w:qFormat/>
    <w:rPr>
      <w:rFonts w:ascii="Courier New" w:hAnsi="Courier New" w:cs="Courier New"/>
      <w:w w:val="100"/>
      <w:position w:val="0"/>
      <w:sz w:val="20"/>
      <w:effect w:val="none"/>
      <w:vertAlign w:val="baseline"/>
      <w:em w:val="none"/>
    </w:rPr>
  </w:style>
  <w:style w:type="character" w:styleId="AbsatzStandardschriftart" w:customStyle="1">
    <w:name w:val="Absatz-Standardschriftart"/>
    <w:qFormat/>
    <w:rPr>
      <w:w w:val="100"/>
      <w:position w:val="0"/>
      <w:sz w:val="20"/>
      <w:effect w:val="none"/>
      <w:vertAlign w:val="baseline"/>
      <w:em w:val="none"/>
    </w:rPr>
  </w:style>
  <w:style w:type="character" w:styleId="WWAbsatzStandardschriftart" w:customStyle="1">
    <w:name w:val="WW-Absatz-Standardschriftart"/>
    <w:qFormat/>
    <w:rPr>
      <w:w w:val="100"/>
      <w:position w:val="0"/>
      <w:sz w:val="20"/>
      <w:effect w:val="none"/>
      <w:vertAlign w:val="baseline"/>
      <w:em w:val="none"/>
    </w:rPr>
  </w:style>
  <w:style w:type="character" w:styleId="WWAbsatzStandardschriftart1" w:customStyle="1">
    <w:name w:val="WW-Absatz-Standardschriftart1"/>
    <w:qFormat/>
    <w:rPr>
      <w:w w:val="100"/>
      <w:position w:val="0"/>
      <w:sz w:val="20"/>
      <w:effect w:val="none"/>
      <w:vertAlign w:val="baseline"/>
      <w:em w:val="none"/>
    </w:rPr>
  </w:style>
  <w:style w:type="character" w:styleId="WWAbsatzStandardschriftart11" w:customStyle="1">
    <w:name w:val="WW-Absatz-Standardschriftart11"/>
    <w:qFormat/>
    <w:rPr>
      <w:w w:val="100"/>
      <w:position w:val="0"/>
      <w:sz w:val="20"/>
      <w:effect w:val="none"/>
      <w:vertAlign w:val="baseline"/>
      <w:em w:val="none"/>
    </w:rPr>
  </w:style>
  <w:style w:type="character" w:styleId="WW8Num15z0" w:customStyle="1">
    <w:name w:val="WW8Num15z0"/>
    <w:qFormat/>
    <w:rPr>
      <w:rFonts w:ascii="Symbol" w:hAnsi="Symbol"/>
      <w:w w:val="100"/>
      <w:position w:val="0"/>
      <w:sz w:val="20"/>
      <w:effect w:val="none"/>
      <w:vertAlign w:val="baseline"/>
      <w:em w:val="none"/>
    </w:rPr>
  </w:style>
  <w:style w:type="character" w:styleId="WW8Num15z1" w:customStyle="1">
    <w:name w:val="WW8Num15z1"/>
    <w:qFormat/>
    <w:rPr>
      <w:rFonts w:ascii="Courier New" w:hAnsi="Courier New" w:cs="Courier New"/>
      <w:w w:val="100"/>
      <w:position w:val="0"/>
      <w:sz w:val="20"/>
      <w:effect w:val="none"/>
      <w:vertAlign w:val="baseline"/>
      <w:em w:val="none"/>
    </w:rPr>
  </w:style>
  <w:style w:type="character" w:styleId="WWAbsatzStandardschriftart111" w:customStyle="1">
    <w:name w:val="WW-Absatz-Standardschriftart111"/>
    <w:qFormat/>
    <w:rPr>
      <w:w w:val="100"/>
      <w:position w:val="0"/>
      <w:sz w:val="20"/>
      <w:effect w:val="none"/>
      <w:vertAlign w:val="baseline"/>
      <w:em w:val="none"/>
    </w:rPr>
  </w:style>
  <w:style w:type="character" w:styleId="WW8Num2z1" w:customStyle="1">
    <w:name w:val="WW8Num2z1"/>
    <w:qFormat/>
    <w:rPr>
      <w:rFonts w:ascii="Courier New" w:hAnsi="Courier New" w:cs="Courier New"/>
      <w:w w:val="100"/>
      <w:position w:val="0"/>
      <w:sz w:val="20"/>
      <w:effect w:val="none"/>
      <w:vertAlign w:val="baseline"/>
      <w:em w:val="none"/>
    </w:rPr>
  </w:style>
  <w:style w:type="character" w:styleId="WW8Num2z2" w:customStyle="1">
    <w:name w:val="WW8Num2z2"/>
    <w:qFormat/>
    <w:rPr>
      <w:rFonts w:ascii="Wingdings" w:hAnsi="Wingdings"/>
      <w:w w:val="100"/>
      <w:position w:val="0"/>
      <w:sz w:val="20"/>
      <w:effect w:val="none"/>
      <w:vertAlign w:val="baseline"/>
      <w:em w:val="none"/>
    </w:rPr>
  </w:style>
  <w:style w:type="character" w:styleId="WW8Num3z1" w:customStyle="1">
    <w:name w:val="WW8Num3z1"/>
    <w:qFormat/>
    <w:rPr>
      <w:rFonts w:ascii="Courier New" w:hAnsi="Courier New" w:cs="Courier New"/>
      <w:w w:val="100"/>
      <w:position w:val="0"/>
      <w:sz w:val="20"/>
      <w:effect w:val="none"/>
      <w:vertAlign w:val="baseline"/>
      <w:em w:val="none"/>
    </w:rPr>
  </w:style>
  <w:style w:type="character" w:styleId="WW8Num3z2" w:customStyle="1">
    <w:name w:val="WW8Num3z2"/>
    <w:qFormat/>
    <w:rPr>
      <w:rFonts w:ascii="Wingdings" w:hAnsi="Wingdings"/>
      <w:w w:val="100"/>
      <w:position w:val="0"/>
      <w:sz w:val="20"/>
      <w:effect w:val="none"/>
      <w:vertAlign w:val="baseline"/>
      <w:em w:val="none"/>
    </w:rPr>
  </w:style>
  <w:style w:type="character" w:styleId="WW8Num4z1" w:customStyle="1">
    <w:name w:val="WW8Num4z1"/>
    <w:qFormat/>
    <w:rPr>
      <w:rFonts w:ascii="Courier New" w:hAnsi="Courier New" w:cs="Courier New"/>
      <w:w w:val="100"/>
      <w:position w:val="0"/>
      <w:sz w:val="20"/>
      <w:effect w:val="none"/>
      <w:vertAlign w:val="baseline"/>
      <w:em w:val="none"/>
    </w:rPr>
  </w:style>
  <w:style w:type="character" w:styleId="WW8Num4z2" w:customStyle="1">
    <w:name w:val="WW8Num4z2"/>
    <w:qFormat/>
    <w:rPr>
      <w:rFonts w:ascii="Wingdings" w:hAnsi="Wingdings"/>
      <w:w w:val="100"/>
      <w:position w:val="0"/>
      <w:sz w:val="20"/>
      <w:effect w:val="none"/>
      <w:vertAlign w:val="baseline"/>
      <w:em w:val="none"/>
    </w:rPr>
  </w:style>
  <w:style w:type="character" w:styleId="WW8Num5z1" w:customStyle="1">
    <w:name w:val="WW8Num5z1"/>
    <w:qFormat/>
    <w:rPr>
      <w:rFonts w:ascii="Courier New" w:hAnsi="Courier New" w:cs="Courier New"/>
      <w:w w:val="100"/>
      <w:position w:val="0"/>
      <w:sz w:val="20"/>
      <w:effect w:val="none"/>
      <w:vertAlign w:val="baseline"/>
      <w:em w:val="none"/>
    </w:rPr>
  </w:style>
  <w:style w:type="character" w:styleId="WW8Num5z2" w:customStyle="1">
    <w:name w:val="WW8Num5z2"/>
    <w:qFormat/>
    <w:rPr>
      <w:rFonts w:ascii="Wingdings" w:hAnsi="Wingdings"/>
      <w:w w:val="100"/>
      <w:position w:val="0"/>
      <w:sz w:val="20"/>
      <w:effect w:val="none"/>
      <w:vertAlign w:val="baseline"/>
      <w:em w:val="none"/>
    </w:rPr>
  </w:style>
  <w:style w:type="character" w:styleId="WW8Num7z1" w:customStyle="1">
    <w:name w:val="WW8Num7z1"/>
    <w:qFormat/>
    <w:rPr>
      <w:rFonts w:ascii="Courier New" w:hAnsi="Courier New" w:cs="Courier New"/>
      <w:w w:val="100"/>
      <w:position w:val="0"/>
      <w:sz w:val="20"/>
      <w:effect w:val="none"/>
      <w:vertAlign w:val="baseline"/>
      <w:em w:val="none"/>
    </w:rPr>
  </w:style>
  <w:style w:type="character" w:styleId="WW8Num7z2" w:customStyle="1">
    <w:name w:val="WW8Num7z2"/>
    <w:qFormat/>
    <w:rPr>
      <w:rFonts w:ascii="Wingdings" w:hAnsi="Wingdings"/>
      <w:w w:val="100"/>
      <w:position w:val="0"/>
      <w:sz w:val="20"/>
      <w:effect w:val="none"/>
      <w:vertAlign w:val="baseline"/>
      <w:em w:val="none"/>
    </w:rPr>
  </w:style>
  <w:style w:type="character" w:styleId="WW8Num8z2" w:customStyle="1">
    <w:name w:val="WW8Num8z2"/>
    <w:qFormat/>
    <w:rPr>
      <w:rFonts w:ascii="Wingdings" w:hAnsi="Wingdings"/>
      <w:w w:val="100"/>
      <w:position w:val="0"/>
      <w:sz w:val="20"/>
      <w:effect w:val="none"/>
      <w:vertAlign w:val="baseline"/>
      <w:em w:val="none"/>
    </w:rPr>
  </w:style>
  <w:style w:type="character" w:styleId="WW8Num9z2" w:customStyle="1">
    <w:name w:val="WW8Num9z2"/>
    <w:qFormat/>
    <w:rPr>
      <w:rFonts w:ascii="Wingdings" w:hAnsi="Wingdings"/>
      <w:w w:val="100"/>
      <w:position w:val="0"/>
      <w:sz w:val="20"/>
      <w:effect w:val="none"/>
      <w:vertAlign w:val="baseline"/>
      <w:em w:val="none"/>
    </w:rPr>
  </w:style>
  <w:style w:type="character" w:styleId="WW8Num10z2" w:customStyle="1">
    <w:name w:val="WW8Num10z2"/>
    <w:qFormat/>
    <w:rPr>
      <w:rFonts w:ascii="Wingdings" w:hAnsi="Wingdings"/>
      <w:w w:val="100"/>
      <w:position w:val="0"/>
      <w:sz w:val="20"/>
      <w:effect w:val="none"/>
      <w:vertAlign w:val="baseline"/>
      <w:em w:val="none"/>
    </w:rPr>
  </w:style>
  <w:style w:type="character" w:styleId="WW8Num11z2" w:customStyle="1">
    <w:name w:val="WW8Num11z2"/>
    <w:qFormat/>
    <w:rPr>
      <w:rFonts w:ascii="Wingdings" w:hAnsi="Wingdings"/>
      <w:w w:val="100"/>
      <w:position w:val="0"/>
      <w:sz w:val="20"/>
      <w:effect w:val="none"/>
      <w:vertAlign w:val="baseline"/>
      <w:em w:val="none"/>
    </w:rPr>
  </w:style>
  <w:style w:type="character" w:styleId="WW8Num12z2" w:customStyle="1">
    <w:name w:val="WW8Num12z2"/>
    <w:qFormat/>
    <w:rPr>
      <w:rFonts w:ascii="Wingdings" w:hAnsi="Wingdings"/>
      <w:w w:val="100"/>
      <w:position w:val="0"/>
      <w:sz w:val="20"/>
      <w:effect w:val="none"/>
      <w:vertAlign w:val="baseline"/>
      <w:em w:val="none"/>
    </w:rPr>
  </w:style>
  <w:style w:type="character" w:styleId="WW8Num13z2" w:customStyle="1">
    <w:name w:val="WW8Num13z2"/>
    <w:qFormat/>
    <w:rPr>
      <w:rFonts w:ascii="Wingdings" w:hAnsi="Wingdings"/>
      <w:w w:val="100"/>
      <w:position w:val="0"/>
      <w:sz w:val="20"/>
      <w:effect w:val="none"/>
      <w:vertAlign w:val="baseline"/>
      <w:em w:val="none"/>
    </w:rPr>
  </w:style>
  <w:style w:type="character" w:styleId="WW8Num14z2" w:customStyle="1">
    <w:name w:val="WW8Num14z2"/>
    <w:qFormat/>
    <w:rPr>
      <w:rFonts w:ascii="Wingdings" w:hAnsi="Wingdings"/>
      <w:w w:val="100"/>
      <w:position w:val="0"/>
      <w:sz w:val="20"/>
      <w:effect w:val="none"/>
      <w:vertAlign w:val="baseline"/>
      <w:em w:val="none"/>
    </w:rPr>
  </w:style>
  <w:style w:type="character" w:styleId="WW8Num15z2" w:customStyle="1">
    <w:name w:val="WW8Num15z2"/>
    <w:qFormat/>
    <w:rPr>
      <w:rFonts w:ascii="Wingdings" w:hAnsi="Wingdings"/>
      <w:w w:val="100"/>
      <w:position w:val="0"/>
      <w:sz w:val="20"/>
      <w:effect w:val="none"/>
      <w:vertAlign w:val="baseline"/>
      <w:em w:val="none"/>
    </w:rPr>
  </w:style>
  <w:style w:type="character" w:styleId="WW8Num17z0" w:customStyle="1">
    <w:name w:val="WW8Num17z0"/>
    <w:qFormat/>
    <w:rPr>
      <w:rFonts w:ascii="Symbol" w:hAnsi="Symbol"/>
      <w:w w:val="100"/>
      <w:position w:val="0"/>
      <w:sz w:val="20"/>
      <w:effect w:val="none"/>
      <w:vertAlign w:val="baseline"/>
      <w:em w:val="none"/>
    </w:rPr>
  </w:style>
  <w:style w:type="character" w:styleId="WW8Num17z1" w:customStyle="1">
    <w:name w:val="WW8Num17z1"/>
    <w:qFormat/>
    <w:rPr>
      <w:rFonts w:ascii="Courier New" w:hAnsi="Courier New" w:cs="Courier New"/>
      <w:w w:val="100"/>
      <w:position w:val="0"/>
      <w:sz w:val="20"/>
      <w:effect w:val="none"/>
      <w:vertAlign w:val="baseline"/>
      <w:em w:val="none"/>
    </w:rPr>
  </w:style>
  <w:style w:type="character" w:styleId="WW8Num17z2" w:customStyle="1">
    <w:name w:val="WW8Num17z2"/>
    <w:qFormat/>
    <w:rPr>
      <w:rFonts w:ascii="Wingdings" w:hAnsi="Wingdings"/>
      <w:w w:val="100"/>
      <w:position w:val="0"/>
      <w:sz w:val="20"/>
      <w:effect w:val="none"/>
      <w:vertAlign w:val="baseline"/>
      <w:em w:val="none"/>
    </w:rPr>
  </w:style>
  <w:style w:type="character" w:styleId="WW8Num18z0" w:customStyle="1">
    <w:name w:val="WW8Num18z0"/>
    <w:qFormat/>
    <w:rPr>
      <w:rFonts w:ascii="Symbol" w:hAnsi="Symbol"/>
      <w:w w:val="100"/>
      <w:position w:val="0"/>
      <w:sz w:val="20"/>
      <w:effect w:val="none"/>
      <w:vertAlign w:val="baseline"/>
      <w:em w:val="none"/>
    </w:rPr>
  </w:style>
  <w:style w:type="character" w:styleId="WW8Num18z1" w:customStyle="1">
    <w:name w:val="WW8Num18z1"/>
    <w:qFormat/>
    <w:rPr>
      <w:rFonts w:ascii="Courier New" w:hAnsi="Courier New" w:cs="Courier New"/>
      <w:w w:val="100"/>
      <w:position w:val="0"/>
      <w:sz w:val="20"/>
      <w:effect w:val="none"/>
      <w:vertAlign w:val="baseline"/>
      <w:em w:val="none"/>
    </w:rPr>
  </w:style>
  <w:style w:type="character" w:styleId="WW8Num18z2" w:customStyle="1">
    <w:name w:val="WW8Num18z2"/>
    <w:qFormat/>
    <w:rPr>
      <w:rFonts w:ascii="Wingdings" w:hAnsi="Wingdings"/>
      <w:w w:val="100"/>
      <w:position w:val="0"/>
      <w:sz w:val="20"/>
      <w:effect w:val="none"/>
      <w:vertAlign w:val="baseline"/>
      <w:em w:val="none"/>
    </w:rPr>
  </w:style>
  <w:style w:type="character" w:styleId="WW8Num19z0" w:customStyle="1">
    <w:name w:val="WW8Num19z0"/>
    <w:qFormat/>
    <w:rPr>
      <w:rFonts w:ascii="Symbol" w:hAnsi="Symbol"/>
      <w:w w:val="100"/>
      <w:position w:val="0"/>
      <w:sz w:val="20"/>
      <w:effect w:val="none"/>
      <w:vertAlign w:val="baseline"/>
      <w:em w:val="none"/>
    </w:rPr>
  </w:style>
  <w:style w:type="character" w:styleId="WW8Num19z1" w:customStyle="1">
    <w:name w:val="WW8Num19z1"/>
    <w:qFormat/>
    <w:rPr>
      <w:rFonts w:ascii="Courier New" w:hAnsi="Courier New" w:cs="Courier New"/>
      <w:w w:val="100"/>
      <w:position w:val="0"/>
      <w:sz w:val="20"/>
      <w:effect w:val="none"/>
      <w:vertAlign w:val="baseline"/>
      <w:em w:val="none"/>
    </w:rPr>
  </w:style>
  <w:style w:type="character" w:styleId="WW8Num19z2" w:customStyle="1">
    <w:name w:val="WW8Num19z2"/>
    <w:qFormat/>
    <w:rPr>
      <w:rFonts w:ascii="Wingdings" w:hAnsi="Wingdings"/>
      <w:w w:val="100"/>
      <w:position w:val="0"/>
      <w:sz w:val="20"/>
      <w:effect w:val="none"/>
      <w:vertAlign w:val="baseline"/>
      <w:em w:val="none"/>
    </w:rPr>
  </w:style>
  <w:style w:type="character" w:styleId="WW8Num20z0" w:customStyle="1">
    <w:name w:val="WW8Num20z0"/>
    <w:qFormat/>
    <w:rPr>
      <w:rFonts w:ascii="Symbol" w:hAnsi="Symbol"/>
      <w:w w:val="100"/>
      <w:position w:val="0"/>
      <w:sz w:val="20"/>
      <w:effect w:val="none"/>
      <w:vertAlign w:val="baseline"/>
      <w:em w:val="none"/>
    </w:rPr>
  </w:style>
  <w:style w:type="character" w:styleId="WW8Num20z1" w:customStyle="1">
    <w:name w:val="WW8Num20z1"/>
    <w:qFormat/>
    <w:rPr>
      <w:rFonts w:ascii="Courier New" w:hAnsi="Courier New" w:cs="Courier New"/>
      <w:w w:val="100"/>
      <w:position w:val="0"/>
      <w:sz w:val="20"/>
      <w:effect w:val="none"/>
      <w:vertAlign w:val="baseline"/>
      <w:em w:val="none"/>
    </w:rPr>
  </w:style>
  <w:style w:type="character" w:styleId="WW8Num20z2" w:customStyle="1">
    <w:name w:val="WW8Num20z2"/>
    <w:qFormat/>
    <w:rPr>
      <w:rFonts w:ascii="Wingdings" w:hAnsi="Wingdings"/>
      <w:w w:val="100"/>
      <w:position w:val="0"/>
      <w:sz w:val="20"/>
      <w:effect w:val="none"/>
      <w:vertAlign w:val="baseline"/>
      <w:em w:val="none"/>
    </w:rPr>
  </w:style>
  <w:style w:type="character" w:styleId="WW8Num21z0" w:customStyle="1">
    <w:name w:val="WW8Num21z0"/>
    <w:qFormat/>
    <w:rPr>
      <w:rFonts w:ascii="Symbol" w:hAnsi="Symbol"/>
      <w:w w:val="100"/>
      <w:position w:val="0"/>
      <w:sz w:val="20"/>
      <w:effect w:val="none"/>
      <w:vertAlign w:val="baseline"/>
      <w:em w:val="none"/>
    </w:rPr>
  </w:style>
  <w:style w:type="character" w:styleId="WW8Num21z1" w:customStyle="1">
    <w:name w:val="WW8Num21z1"/>
    <w:qFormat/>
    <w:rPr>
      <w:rFonts w:ascii="Courier New" w:hAnsi="Courier New" w:cs="Courier New"/>
      <w:w w:val="100"/>
      <w:position w:val="0"/>
      <w:sz w:val="20"/>
      <w:effect w:val="none"/>
      <w:vertAlign w:val="baseline"/>
      <w:em w:val="none"/>
    </w:rPr>
  </w:style>
  <w:style w:type="character" w:styleId="WW8Num21z2" w:customStyle="1">
    <w:name w:val="WW8Num21z2"/>
    <w:qFormat/>
    <w:rPr>
      <w:rFonts w:ascii="Wingdings" w:hAnsi="Wingdings"/>
      <w:w w:val="100"/>
      <w:position w:val="0"/>
      <w:sz w:val="20"/>
      <w:effect w:val="none"/>
      <w:vertAlign w:val="baseline"/>
      <w:em w:val="none"/>
    </w:rPr>
  </w:style>
  <w:style w:type="character" w:styleId="WW8Num22z0" w:customStyle="1">
    <w:name w:val="WW8Num22z0"/>
    <w:qFormat/>
    <w:rPr>
      <w:rFonts w:ascii="Symbol" w:hAnsi="Symbol"/>
      <w:w w:val="100"/>
      <w:position w:val="0"/>
      <w:sz w:val="20"/>
      <w:effect w:val="none"/>
      <w:vertAlign w:val="baseline"/>
      <w:em w:val="none"/>
    </w:rPr>
  </w:style>
  <w:style w:type="character" w:styleId="WW8Num22z1" w:customStyle="1">
    <w:name w:val="WW8Num22z1"/>
    <w:qFormat/>
    <w:rPr>
      <w:rFonts w:ascii="Courier New" w:hAnsi="Courier New" w:cs="Courier New"/>
      <w:w w:val="100"/>
      <w:position w:val="0"/>
      <w:sz w:val="20"/>
      <w:effect w:val="none"/>
      <w:vertAlign w:val="baseline"/>
      <w:em w:val="none"/>
    </w:rPr>
  </w:style>
  <w:style w:type="character" w:styleId="WW8Num22z2" w:customStyle="1">
    <w:name w:val="WW8Num22z2"/>
    <w:qFormat/>
    <w:rPr>
      <w:rFonts w:ascii="Wingdings" w:hAnsi="Wingdings"/>
      <w:w w:val="100"/>
      <w:position w:val="0"/>
      <w:sz w:val="20"/>
      <w:effect w:val="none"/>
      <w:vertAlign w:val="baseline"/>
      <w:em w:val="none"/>
    </w:rPr>
  </w:style>
  <w:style w:type="character" w:styleId="WW8Num23z0" w:customStyle="1">
    <w:name w:val="WW8Num23z0"/>
    <w:qFormat/>
    <w:rPr>
      <w:rFonts w:ascii="Symbol" w:hAnsi="Symbol"/>
      <w:w w:val="100"/>
      <w:position w:val="0"/>
      <w:sz w:val="20"/>
      <w:effect w:val="none"/>
      <w:vertAlign w:val="baseline"/>
      <w:em w:val="none"/>
    </w:rPr>
  </w:style>
  <w:style w:type="character" w:styleId="WW8Num23z1" w:customStyle="1">
    <w:name w:val="WW8Num23z1"/>
    <w:qFormat/>
    <w:rPr>
      <w:rFonts w:ascii="Courier New" w:hAnsi="Courier New" w:cs="Courier New"/>
      <w:w w:val="100"/>
      <w:position w:val="0"/>
      <w:sz w:val="20"/>
      <w:effect w:val="none"/>
      <w:vertAlign w:val="baseline"/>
      <w:em w:val="none"/>
    </w:rPr>
  </w:style>
  <w:style w:type="character" w:styleId="WW8Num23z2" w:customStyle="1">
    <w:name w:val="WW8Num23z2"/>
    <w:qFormat/>
    <w:rPr>
      <w:rFonts w:ascii="Wingdings" w:hAnsi="Wingdings"/>
      <w:w w:val="100"/>
      <w:position w:val="0"/>
      <w:sz w:val="20"/>
      <w:effect w:val="none"/>
      <w:vertAlign w:val="baseline"/>
      <w:em w:val="none"/>
    </w:rPr>
  </w:style>
  <w:style w:type="character" w:styleId="WW8Num24z0" w:customStyle="1">
    <w:name w:val="WW8Num24z0"/>
    <w:qFormat/>
    <w:rPr>
      <w:rFonts w:ascii="Symbol" w:hAnsi="Symbol"/>
      <w:w w:val="100"/>
      <w:position w:val="0"/>
      <w:sz w:val="20"/>
      <w:effect w:val="none"/>
      <w:vertAlign w:val="baseline"/>
      <w:em w:val="none"/>
    </w:rPr>
  </w:style>
  <w:style w:type="character" w:styleId="WW8Num24z1" w:customStyle="1">
    <w:name w:val="WW8Num24z1"/>
    <w:qFormat/>
    <w:rPr>
      <w:rFonts w:ascii="Courier New" w:hAnsi="Courier New" w:cs="Courier New"/>
      <w:w w:val="100"/>
      <w:position w:val="0"/>
      <w:sz w:val="20"/>
      <w:effect w:val="none"/>
      <w:vertAlign w:val="baseline"/>
      <w:em w:val="none"/>
    </w:rPr>
  </w:style>
  <w:style w:type="character" w:styleId="WW8Num24z2" w:customStyle="1">
    <w:name w:val="WW8Num24z2"/>
    <w:qFormat/>
    <w:rPr>
      <w:rFonts w:ascii="Wingdings" w:hAnsi="Wingdings"/>
      <w:w w:val="100"/>
      <w:position w:val="0"/>
      <w:sz w:val="20"/>
      <w:effect w:val="none"/>
      <w:vertAlign w:val="baseline"/>
      <w:em w:val="none"/>
    </w:rPr>
  </w:style>
  <w:style w:type="character" w:styleId="WW8Num25z0" w:customStyle="1">
    <w:name w:val="WW8Num25z0"/>
    <w:qFormat/>
    <w:rPr>
      <w:rFonts w:ascii="Symbol" w:hAnsi="Symbol"/>
      <w:w w:val="100"/>
      <w:position w:val="0"/>
      <w:sz w:val="20"/>
      <w:effect w:val="none"/>
      <w:vertAlign w:val="baseline"/>
      <w:em w:val="none"/>
    </w:rPr>
  </w:style>
  <w:style w:type="character" w:styleId="WW8Num25z1" w:customStyle="1">
    <w:name w:val="WW8Num25z1"/>
    <w:qFormat/>
    <w:rPr>
      <w:rFonts w:ascii="Courier New" w:hAnsi="Courier New" w:cs="Courier New"/>
      <w:w w:val="100"/>
      <w:position w:val="0"/>
      <w:sz w:val="20"/>
      <w:effect w:val="none"/>
      <w:vertAlign w:val="baseline"/>
      <w:em w:val="none"/>
    </w:rPr>
  </w:style>
  <w:style w:type="character" w:styleId="WW8Num25z2" w:customStyle="1">
    <w:name w:val="WW8Num25z2"/>
    <w:qFormat/>
    <w:rPr>
      <w:rFonts w:ascii="Wingdings" w:hAnsi="Wingdings"/>
      <w:w w:val="100"/>
      <w:position w:val="0"/>
      <w:sz w:val="20"/>
      <w:effect w:val="none"/>
      <w:vertAlign w:val="baseline"/>
      <w:em w:val="none"/>
    </w:rPr>
  </w:style>
  <w:style w:type="character" w:styleId="WW8Num26z0" w:customStyle="1">
    <w:name w:val="WW8Num26z0"/>
    <w:qFormat/>
    <w:rPr>
      <w:rFonts w:ascii="Symbol" w:hAnsi="Symbol"/>
      <w:color w:val="auto"/>
      <w:w w:val="100"/>
      <w:position w:val="0"/>
      <w:sz w:val="20"/>
      <w:effect w:val="none"/>
      <w:vertAlign w:val="baseline"/>
      <w:em w:val="none"/>
    </w:rPr>
  </w:style>
  <w:style w:type="character" w:styleId="WW8Num26z1" w:customStyle="1">
    <w:name w:val="WW8Num26z1"/>
    <w:qFormat/>
    <w:rPr>
      <w:rFonts w:ascii="Courier New" w:hAnsi="Courier New" w:cs="Courier New"/>
      <w:w w:val="100"/>
      <w:position w:val="0"/>
      <w:sz w:val="20"/>
      <w:effect w:val="none"/>
      <w:vertAlign w:val="baseline"/>
      <w:em w:val="none"/>
    </w:rPr>
  </w:style>
  <w:style w:type="character" w:styleId="WW8Num26z2" w:customStyle="1">
    <w:name w:val="WW8Num26z2"/>
    <w:qFormat/>
    <w:rPr>
      <w:rFonts w:ascii="Wingdings" w:hAnsi="Wingdings"/>
      <w:w w:val="100"/>
      <w:position w:val="0"/>
      <w:sz w:val="20"/>
      <w:effect w:val="none"/>
      <w:vertAlign w:val="baseline"/>
      <w:em w:val="none"/>
    </w:rPr>
  </w:style>
  <w:style w:type="character" w:styleId="WW8Num26z3" w:customStyle="1">
    <w:name w:val="WW8Num26z3"/>
    <w:qFormat/>
    <w:rPr>
      <w:rFonts w:ascii="Symbol" w:hAnsi="Symbol"/>
      <w:w w:val="100"/>
      <w:position w:val="0"/>
      <w:sz w:val="20"/>
      <w:effect w:val="none"/>
      <w:vertAlign w:val="baseline"/>
      <w:em w:val="none"/>
    </w:rPr>
  </w:style>
  <w:style w:type="character" w:styleId="WW8Num27z0" w:customStyle="1">
    <w:name w:val="WW8Num27z0"/>
    <w:qFormat/>
    <w:rPr>
      <w:rFonts w:ascii="Symbol" w:hAnsi="Symbol"/>
      <w:w w:val="100"/>
      <w:position w:val="0"/>
      <w:sz w:val="20"/>
      <w:effect w:val="none"/>
      <w:vertAlign w:val="baseline"/>
      <w:em w:val="none"/>
    </w:rPr>
  </w:style>
  <w:style w:type="character" w:styleId="WW8Num27z1" w:customStyle="1">
    <w:name w:val="WW8Num27z1"/>
    <w:qFormat/>
    <w:rPr>
      <w:rFonts w:ascii="Courier New" w:hAnsi="Courier New" w:cs="Courier New"/>
      <w:w w:val="100"/>
      <w:position w:val="0"/>
      <w:sz w:val="20"/>
      <w:effect w:val="none"/>
      <w:vertAlign w:val="baseline"/>
      <w:em w:val="none"/>
    </w:rPr>
  </w:style>
  <w:style w:type="character" w:styleId="WW8Num27z2" w:customStyle="1">
    <w:name w:val="WW8Num27z2"/>
    <w:qFormat/>
    <w:rPr>
      <w:rFonts w:ascii="Wingdings" w:hAnsi="Wingdings"/>
      <w:w w:val="100"/>
      <w:position w:val="0"/>
      <w:sz w:val="20"/>
      <w:effect w:val="none"/>
      <w:vertAlign w:val="baseline"/>
      <w:em w:val="none"/>
    </w:rPr>
  </w:style>
  <w:style w:type="character" w:styleId="WW8Num28z0" w:customStyle="1">
    <w:name w:val="WW8Num28z0"/>
    <w:qFormat/>
    <w:rPr>
      <w:rFonts w:ascii="Symbol" w:hAnsi="Symbol"/>
      <w:w w:val="100"/>
      <w:position w:val="0"/>
      <w:sz w:val="20"/>
      <w:effect w:val="none"/>
      <w:vertAlign w:val="baseline"/>
      <w:em w:val="none"/>
    </w:rPr>
  </w:style>
  <w:style w:type="character" w:styleId="WW8Num28z1" w:customStyle="1">
    <w:name w:val="WW8Num28z1"/>
    <w:qFormat/>
    <w:rPr>
      <w:rFonts w:ascii="Courier New" w:hAnsi="Courier New" w:cs="Courier New"/>
      <w:w w:val="100"/>
      <w:position w:val="0"/>
      <w:sz w:val="20"/>
      <w:effect w:val="none"/>
      <w:vertAlign w:val="baseline"/>
      <w:em w:val="none"/>
    </w:rPr>
  </w:style>
  <w:style w:type="character" w:styleId="WW8Num28z2" w:customStyle="1">
    <w:name w:val="WW8Num28z2"/>
    <w:qFormat/>
    <w:rPr>
      <w:rFonts w:ascii="Wingdings" w:hAnsi="Wingdings"/>
      <w:w w:val="100"/>
      <w:position w:val="0"/>
      <w:sz w:val="20"/>
      <w:effect w:val="none"/>
      <w:vertAlign w:val="baseline"/>
      <w:em w:val="none"/>
    </w:rPr>
  </w:style>
  <w:style w:type="character" w:styleId="WW8Num29z0" w:customStyle="1">
    <w:name w:val="WW8Num29z0"/>
    <w:qFormat/>
    <w:rPr>
      <w:rFonts w:ascii="Symbol" w:hAnsi="Symbol"/>
      <w:w w:val="100"/>
      <w:position w:val="0"/>
      <w:sz w:val="20"/>
      <w:effect w:val="none"/>
      <w:vertAlign w:val="baseline"/>
      <w:em w:val="none"/>
    </w:rPr>
  </w:style>
  <w:style w:type="character" w:styleId="WW8Num29z1" w:customStyle="1">
    <w:name w:val="WW8Num29z1"/>
    <w:qFormat/>
    <w:rPr>
      <w:rFonts w:ascii="Courier New" w:hAnsi="Courier New" w:cs="Courier New"/>
      <w:w w:val="100"/>
      <w:position w:val="0"/>
      <w:sz w:val="20"/>
      <w:effect w:val="none"/>
      <w:vertAlign w:val="baseline"/>
      <w:em w:val="none"/>
    </w:rPr>
  </w:style>
  <w:style w:type="character" w:styleId="WW8Num29z2" w:customStyle="1">
    <w:name w:val="WW8Num29z2"/>
    <w:qFormat/>
    <w:rPr>
      <w:rFonts w:ascii="Wingdings" w:hAnsi="Wingdings"/>
      <w:w w:val="100"/>
      <w:position w:val="0"/>
      <w:sz w:val="20"/>
      <w:effect w:val="none"/>
      <w:vertAlign w:val="baseline"/>
      <w:em w:val="none"/>
    </w:rPr>
  </w:style>
  <w:style w:type="character" w:styleId="WW8Num30z0" w:customStyle="1">
    <w:name w:val="WW8Num30z0"/>
    <w:qFormat/>
    <w:rPr>
      <w:rFonts w:ascii="Symbol" w:hAnsi="Symbol"/>
      <w:w w:val="100"/>
      <w:position w:val="0"/>
      <w:sz w:val="20"/>
      <w:effect w:val="none"/>
      <w:vertAlign w:val="baseline"/>
      <w:em w:val="none"/>
    </w:rPr>
  </w:style>
  <w:style w:type="character" w:styleId="WW8Num30z1" w:customStyle="1">
    <w:name w:val="WW8Num30z1"/>
    <w:qFormat/>
    <w:rPr>
      <w:rFonts w:ascii="Courier New" w:hAnsi="Courier New" w:cs="Courier New"/>
      <w:w w:val="100"/>
      <w:position w:val="0"/>
      <w:sz w:val="20"/>
      <w:effect w:val="none"/>
      <w:vertAlign w:val="baseline"/>
      <w:em w:val="none"/>
    </w:rPr>
  </w:style>
  <w:style w:type="character" w:styleId="WW8Num30z2" w:customStyle="1">
    <w:name w:val="WW8Num30z2"/>
    <w:qFormat/>
    <w:rPr>
      <w:rFonts w:ascii="Wingdings" w:hAnsi="Wingdings"/>
      <w:w w:val="100"/>
      <w:position w:val="0"/>
      <w:sz w:val="20"/>
      <w:effect w:val="none"/>
      <w:vertAlign w:val="baseline"/>
      <w:em w:val="none"/>
    </w:rPr>
  </w:style>
  <w:style w:type="character" w:styleId="WW8Num31z0" w:customStyle="1">
    <w:name w:val="WW8Num31z0"/>
    <w:qFormat/>
    <w:rPr>
      <w:rFonts w:ascii="Symbol" w:hAnsi="Symbol"/>
      <w:w w:val="100"/>
      <w:position w:val="0"/>
      <w:sz w:val="20"/>
      <w:effect w:val="none"/>
      <w:vertAlign w:val="baseline"/>
      <w:em w:val="none"/>
    </w:rPr>
  </w:style>
  <w:style w:type="character" w:styleId="WW8Num31z1" w:customStyle="1">
    <w:name w:val="WW8Num31z1"/>
    <w:qFormat/>
    <w:rPr>
      <w:rFonts w:ascii="Courier New" w:hAnsi="Courier New" w:cs="Courier New"/>
      <w:w w:val="100"/>
      <w:position w:val="0"/>
      <w:sz w:val="20"/>
      <w:effect w:val="none"/>
      <w:vertAlign w:val="baseline"/>
      <w:em w:val="none"/>
    </w:rPr>
  </w:style>
  <w:style w:type="character" w:styleId="WW8Num31z2" w:customStyle="1">
    <w:name w:val="WW8Num31z2"/>
    <w:qFormat/>
    <w:rPr>
      <w:rFonts w:ascii="Wingdings" w:hAnsi="Wingdings"/>
      <w:w w:val="100"/>
      <w:position w:val="0"/>
      <w:sz w:val="20"/>
      <w:effect w:val="none"/>
      <w:vertAlign w:val="baseline"/>
      <w:em w:val="none"/>
    </w:rPr>
  </w:style>
  <w:style w:type="character" w:styleId="WW8Num32z0" w:customStyle="1">
    <w:name w:val="WW8Num32z0"/>
    <w:qFormat/>
    <w:rPr>
      <w:rFonts w:ascii="Symbol" w:hAnsi="Symbol"/>
      <w:w w:val="100"/>
      <w:position w:val="0"/>
      <w:sz w:val="20"/>
      <w:effect w:val="none"/>
      <w:vertAlign w:val="baseline"/>
      <w:em w:val="none"/>
    </w:rPr>
  </w:style>
  <w:style w:type="character" w:styleId="WW8Num32z1" w:customStyle="1">
    <w:name w:val="WW8Num32z1"/>
    <w:qFormat/>
    <w:rPr>
      <w:rFonts w:ascii="Courier New" w:hAnsi="Courier New" w:cs="Courier New"/>
      <w:w w:val="100"/>
      <w:position w:val="0"/>
      <w:sz w:val="20"/>
      <w:effect w:val="none"/>
      <w:vertAlign w:val="baseline"/>
      <w:em w:val="none"/>
    </w:rPr>
  </w:style>
  <w:style w:type="character" w:styleId="WW8Num32z2" w:customStyle="1">
    <w:name w:val="WW8Num32z2"/>
    <w:qFormat/>
    <w:rPr>
      <w:rFonts w:ascii="Wingdings" w:hAnsi="Wingdings"/>
      <w:w w:val="100"/>
      <w:position w:val="0"/>
      <w:sz w:val="20"/>
      <w:effect w:val="none"/>
      <w:vertAlign w:val="baseline"/>
      <w:em w:val="none"/>
    </w:rPr>
  </w:style>
  <w:style w:type="character" w:styleId="WW8Num33z0" w:customStyle="1">
    <w:name w:val="WW8Num33z0"/>
    <w:qFormat/>
    <w:rPr>
      <w:rFonts w:ascii="Symbol" w:hAnsi="Symbol"/>
      <w:w w:val="100"/>
      <w:position w:val="0"/>
      <w:sz w:val="20"/>
      <w:effect w:val="none"/>
      <w:vertAlign w:val="baseline"/>
      <w:em w:val="none"/>
    </w:rPr>
  </w:style>
  <w:style w:type="character" w:styleId="WW8Num33z1" w:customStyle="1">
    <w:name w:val="WW8Num33z1"/>
    <w:qFormat/>
    <w:rPr>
      <w:rFonts w:ascii="Courier New" w:hAnsi="Courier New" w:cs="Courier New"/>
      <w:w w:val="100"/>
      <w:position w:val="0"/>
      <w:sz w:val="20"/>
      <w:effect w:val="none"/>
      <w:vertAlign w:val="baseline"/>
      <w:em w:val="none"/>
    </w:rPr>
  </w:style>
  <w:style w:type="character" w:styleId="WW8Num33z2" w:customStyle="1">
    <w:name w:val="WW8Num33z2"/>
    <w:qFormat/>
    <w:rPr>
      <w:rFonts w:ascii="Wingdings" w:hAnsi="Wingdings"/>
      <w:w w:val="100"/>
      <w:position w:val="0"/>
      <w:sz w:val="20"/>
      <w:effect w:val="none"/>
      <w:vertAlign w:val="baseline"/>
      <w:em w:val="none"/>
    </w:rPr>
  </w:style>
  <w:style w:type="character" w:styleId="WW8Num34z0" w:customStyle="1">
    <w:name w:val="WW8Num34z0"/>
    <w:qFormat/>
    <w:rPr>
      <w:rFonts w:ascii="Symbol" w:hAnsi="Symbol"/>
      <w:w w:val="100"/>
      <w:position w:val="0"/>
      <w:sz w:val="20"/>
      <w:effect w:val="none"/>
      <w:vertAlign w:val="baseline"/>
      <w:em w:val="none"/>
    </w:rPr>
  </w:style>
  <w:style w:type="character" w:styleId="WW8Num34z1" w:customStyle="1">
    <w:name w:val="WW8Num34z1"/>
    <w:qFormat/>
    <w:rPr>
      <w:rFonts w:ascii="Courier New" w:hAnsi="Courier New" w:cs="Courier New"/>
      <w:w w:val="100"/>
      <w:position w:val="0"/>
      <w:sz w:val="20"/>
      <w:effect w:val="none"/>
      <w:vertAlign w:val="baseline"/>
      <w:em w:val="none"/>
    </w:rPr>
  </w:style>
  <w:style w:type="character" w:styleId="WW8Num34z2" w:customStyle="1">
    <w:name w:val="WW8Num34z2"/>
    <w:qFormat/>
    <w:rPr>
      <w:rFonts w:ascii="Wingdings" w:hAnsi="Wingdings"/>
      <w:w w:val="100"/>
      <w:position w:val="0"/>
      <w:sz w:val="20"/>
      <w:effect w:val="none"/>
      <w:vertAlign w:val="baseline"/>
      <w:em w:val="none"/>
    </w:rPr>
  </w:style>
  <w:style w:type="character" w:styleId="WW8Num35z0" w:customStyle="1">
    <w:name w:val="WW8Num35z0"/>
    <w:qFormat/>
    <w:rPr>
      <w:rFonts w:ascii="Symbol" w:hAnsi="Symbol"/>
      <w:w w:val="100"/>
      <w:position w:val="0"/>
      <w:sz w:val="20"/>
      <w:effect w:val="none"/>
      <w:vertAlign w:val="baseline"/>
      <w:em w:val="none"/>
    </w:rPr>
  </w:style>
  <w:style w:type="character" w:styleId="WW8Num35z1" w:customStyle="1">
    <w:name w:val="WW8Num35z1"/>
    <w:qFormat/>
    <w:rPr>
      <w:rFonts w:ascii="Courier New" w:hAnsi="Courier New" w:cs="Courier New"/>
      <w:w w:val="100"/>
      <w:position w:val="0"/>
      <w:sz w:val="20"/>
      <w:effect w:val="none"/>
      <w:vertAlign w:val="baseline"/>
      <w:em w:val="none"/>
    </w:rPr>
  </w:style>
  <w:style w:type="character" w:styleId="WW8Num35z2" w:customStyle="1">
    <w:name w:val="WW8Num35z2"/>
    <w:qFormat/>
    <w:rPr>
      <w:rFonts w:ascii="Wingdings" w:hAnsi="Wingdings"/>
      <w:w w:val="100"/>
      <w:position w:val="0"/>
      <w:sz w:val="20"/>
      <w:effect w:val="none"/>
      <w:vertAlign w:val="baseline"/>
      <w:em w:val="none"/>
    </w:rPr>
  </w:style>
  <w:style w:type="character" w:styleId="WW8Num36z1" w:customStyle="1">
    <w:name w:val="WW8Num36z1"/>
    <w:qFormat/>
    <w:rPr>
      <w:rFonts w:ascii="Symbol" w:hAnsi="Symbol"/>
      <w:w w:val="100"/>
      <w:position w:val="0"/>
      <w:sz w:val="20"/>
      <w:effect w:val="none"/>
      <w:vertAlign w:val="baseline"/>
      <w:em w:val="none"/>
    </w:rPr>
  </w:style>
  <w:style w:type="character" w:styleId="WW8Num37z0" w:customStyle="1">
    <w:name w:val="WW8Num37z0"/>
    <w:qFormat/>
    <w:rPr>
      <w:rFonts w:ascii="Symbol" w:hAnsi="Symbol"/>
      <w:w w:val="100"/>
      <w:position w:val="0"/>
      <w:sz w:val="20"/>
      <w:effect w:val="none"/>
      <w:vertAlign w:val="baseline"/>
      <w:em w:val="none"/>
    </w:rPr>
  </w:style>
  <w:style w:type="character" w:styleId="WW8Num37z1" w:customStyle="1">
    <w:name w:val="WW8Num37z1"/>
    <w:qFormat/>
    <w:rPr>
      <w:rFonts w:ascii="Courier New" w:hAnsi="Courier New" w:cs="Courier New"/>
      <w:w w:val="100"/>
      <w:position w:val="0"/>
      <w:sz w:val="20"/>
      <w:effect w:val="none"/>
      <w:vertAlign w:val="baseline"/>
      <w:em w:val="none"/>
    </w:rPr>
  </w:style>
  <w:style w:type="character" w:styleId="WW8Num37z2" w:customStyle="1">
    <w:name w:val="WW8Num37z2"/>
    <w:qFormat/>
    <w:rPr>
      <w:rFonts w:ascii="Wingdings" w:hAnsi="Wingdings"/>
      <w:w w:val="100"/>
      <w:position w:val="0"/>
      <w:sz w:val="20"/>
      <w:effect w:val="none"/>
      <w:vertAlign w:val="baseline"/>
      <w:em w:val="none"/>
    </w:rPr>
  </w:style>
  <w:style w:type="character" w:styleId="WW8Num38z0" w:customStyle="1">
    <w:name w:val="WW8Num38z0"/>
    <w:qFormat/>
    <w:rPr>
      <w:rFonts w:ascii="Symbol" w:hAnsi="Symbol"/>
      <w:w w:val="100"/>
      <w:position w:val="0"/>
      <w:sz w:val="20"/>
      <w:effect w:val="none"/>
      <w:vertAlign w:val="baseline"/>
      <w:em w:val="none"/>
    </w:rPr>
  </w:style>
  <w:style w:type="character" w:styleId="WW8Num38z1" w:customStyle="1">
    <w:name w:val="WW8Num38z1"/>
    <w:qFormat/>
    <w:rPr>
      <w:rFonts w:ascii="Courier New" w:hAnsi="Courier New" w:cs="Courier New"/>
      <w:w w:val="100"/>
      <w:position w:val="0"/>
      <w:sz w:val="20"/>
      <w:effect w:val="none"/>
      <w:vertAlign w:val="baseline"/>
      <w:em w:val="none"/>
    </w:rPr>
  </w:style>
  <w:style w:type="character" w:styleId="WW8Num38z2" w:customStyle="1">
    <w:name w:val="WW8Num38z2"/>
    <w:qFormat/>
    <w:rPr>
      <w:rFonts w:ascii="Wingdings" w:hAnsi="Wingdings"/>
      <w:w w:val="100"/>
      <w:position w:val="0"/>
      <w:sz w:val="20"/>
      <w:effect w:val="none"/>
      <w:vertAlign w:val="baseline"/>
      <w:em w:val="none"/>
    </w:rPr>
  </w:style>
  <w:style w:type="character" w:styleId="WW8Num39z0" w:customStyle="1">
    <w:name w:val="WW8Num39z0"/>
    <w:qFormat/>
    <w:rPr>
      <w:rFonts w:ascii="Symbol" w:hAnsi="Symbol"/>
      <w:w w:val="100"/>
      <w:position w:val="0"/>
      <w:sz w:val="20"/>
      <w:effect w:val="none"/>
      <w:vertAlign w:val="baseline"/>
      <w:em w:val="none"/>
    </w:rPr>
  </w:style>
  <w:style w:type="character" w:styleId="WW8Num39z1" w:customStyle="1">
    <w:name w:val="WW8Num39z1"/>
    <w:qFormat/>
    <w:rPr>
      <w:rFonts w:ascii="Courier New" w:hAnsi="Courier New" w:cs="Courier New"/>
      <w:w w:val="100"/>
      <w:position w:val="0"/>
      <w:sz w:val="20"/>
      <w:effect w:val="none"/>
      <w:vertAlign w:val="baseline"/>
      <w:em w:val="none"/>
    </w:rPr>
  </w:style>
  <w:style w:type="character" w:styleId="WW8Num39z2" w:customStyle="1">
    <w:name w:val="WW8Num39z2"/>
    <w:qFormat/>
    <w:rPr>
      <w:rFonts w:ascii="Wingdings" w:hAnsi="Wingdings"/>
      <w:w w:val="100"/>
      <w:position w:val="0"/>
      <w:sz w:val="20"/>
      <w:effect w:val="none"/>
      <w:vertAlign w:val="baseline"/>
      <w:em w:val="none"/>
    </w:rPr>
  </w:style>
  <w:style w:type="character" w:styleId="WW8Num40z0" w:customStyle="1">
    <w:name w:val="WW8Num40z0"/>
    <w:qFormat/>
    <w:rPr>
      <w:rFonts w:ascii="Symbol" w:hAnsi="Symbol"/>
      <w:w w:val="100"/>
      <w:position w:val="0"/>
      <w:sz w:val="16"/>
      <w:sz w:val="16"/>
      <w:szCs w:val="16"/>
      <w:effect w:val="none"/>
      <w:vertAlign w:val="baseline"/>
      <w:em w:val="none"/>
    </w:rPr>
  </w:style>
  <w:style w:type="character" w:styleId="WW8Num40z1" w:customStyle="1">
    <w:name w:val="WW8Num40z1"/>
    <w:qFormat/>
    <w:rPr>
      <w:rFonts w:ascii="Courier New" w:hAnsi="Courier New" w:cs="Courier New"/>
      <w:w w:val="100"/>
      <w:position w:val="0"/>
      <w:sz w:val="20"/>
      <w:effect w:val="none"/>
      <w:vertAlign w:val="baseline"/>
      <w:em w:val="none"/>
    </w:rPr>
  </w:style>
  <w:style w:type="character" w:styleId="WW8Num40z2" w:customStyle="1">
    <w:name w:val="WW8Num40z2"/>
    <w:qFormat/>
    <w:rPr>
      <w:rFonts w:ascii="Wingdings" w:hAnsi="Wingdings"/>
      <w:w w:val="100"/>
      <w:position w:val="0"/>
      <w:sz w:val="20"/>
      <w:effect w:val="none"/>
      <w:vertAlign w:val="baseline"/>
      <w:em w:val="none"/>
    </w:rPr>
  </w:style>
  <w:style w:type="character" w:styleId="WW8Num40z3" w:customStyle="1">
    <w:name w:val="WW8Num40z3"/>
    <w:qFormat/>
    <w:rPr>
      <w:rFonts w:ascii="Symbol" w:hAnsi="Symbol"/>
      <w:w w:val="100"/>
      <w:position w:val="0"/>
      <w:sz w:val="20"/>
      <w:effect w:val="none"/>
      <w:vertAlign w:val="baseline"/>
      <w:em w:val="none"/>
    </w:rPr>
  </w:style>
  <w:style w:type="character" w:styleId="WW8Num42z0" w:customStyle="1">
    <w:name w:val="WW8Num42z0"/>
    <w:qFormat/>
    <w:rPr>
      <w:rFonts w:ascii="Symbol" w:hAnsi="Symbol"/>
      <w:w w:val="100"/>
      <w:position w:val="0"/>
      <w:sz w:val="20"/>
      <w:effect w:val="none"/>
      <w:vertAlign w:val="baseline"/>
      <w:em w:val="none"/>
    </w:rPr>
  </w:style>
  <w:style w:type="character" w:styleId="WW8Num42z1" w:customStyle="1">
    <w:name w:val="WW8Num42z1"/>
    <w:qFormat/>
    <w:rPr>
      <w:rFonts w:ascii="Courier New" w:hAnsi="Courier New" w:cs="Courier New"/>
      <w:w w:val="100"/>
      <w:position w:val="0"/>
      <w:sz w:val="20"/>
      <w:effect w:val="none"/>
      <w:vertAlign w:val="baseline"/>
      <w:em w:val="none"/>
    </w:rPr>
  </w:style>
  <w:style w:type="character" w:styleId="WW8Num42z2" w:customStyle="1">
    <w:name w:val="WW8Num42z2"/>
    <w:qFormat/>
    <w:rPr>
      <w:rFonts w:ascii="Wingdings" w:hAnsi="Wingdings"/>
      <w:w w:val="100"/>
      <w:position w:val="0"/>
      <w:sz w:val="20"/>
      <w:effect w:val="none"/>
      <w:vertAlign w:val="baseline"/>
      <w:em w:val="none"/>
    </w:rPr>
  </w:style>
  <w:style w:type="character" w:styleId="WW8Num43z0" w:customStyle="1">
    <w:name w:val="WW8Num43z0"/>
    <w:qFormat/>
    <w:rPr>
      <w:rFonts w:ascii="Symbol" w:hAnsi="Symbol"/>
      <w:w w:val="100"/>
      <w:position w:val="0"/>
      <w:sz w:val="20"/>
      <w:effect w:val="none"/>
      <w:vertAlign w:val="baseline"/>
      <w:em w:val="none"/>
    </w:rPr>
  </w:style>
  <w:style w:type="character" w:styleId="WW8Num43z1" w:customStyle="1">
    <w:name w:val="WW8Num43z1"/>
    <w:qFormat/>
    <w:rPr>
      <w:rFonts w:ascii="Courier New" w:hAnsi="Courier New" w:cs="Courier New"/>
      <w:w w:val="100"/>
      <w:position w:val="0"/>
      <w:sz w:val="20"/>
      <w:effect w:val="none"/>
      <w:vertAlign w:val="baseline"/>
      <w:em w:val="none"/>
    </w:rPr>
  </w:style>
  <w:style w:type="character" w:styleId="WW8Num43z2" w:customStyle="1">
    <w:name w:val="WW8Num43z2"/>
    <w:qFormat/>
    <w:rPr>
      <w:rFonts w:ascii="Wingdings" w:hAnsi="Wingdings"/>
      <w:w w:val="100"/>
      <w:position w:val="0"/>
      <w:sz w:val="20"/>
      <w:effect w:val="none"/>
      <w:vertAlign w:val="baseline"/>
      <w:em w:val="none"/>
    </w:rPr>
  </w:style>
  <w:style w:type="character" w:styleId="WW8Num44z0" w:customStyle="1">
    <w:name w:val="WW8Num44z0"/>
    <w:qFormat/>
    <w:rPr>
      <w:rFonts w:ascii="Symbol" w:hAnsi="Symbol"/>
      <w:w w:val="100"/>
      <w:position w:val="0"/>
      <w:sz w:val="20"/>
      <w:effect w:val="none"/>
      <w:vertAlign w:val="baseline"/>
      <w:em w:val="none"/>
    </w:rPr>
  </w:style>
  <w:style w:type="character" w:styleId="WW8Num44z1" w:customStyle="1">
    <w:name w:val="WW8Num44z1"/>
    <w:qFormat/>
    <w:rPr>
      <w:rFonts w:ascii="Courier New" w:hAnsi="Courier New" w:cs="Courier New"/>
      <w:w w:val="100"/>
      <w:position w:val="0"/>
      <w:sz w:val="20"/>
      <w:effect w:val="none"/>
      <w:vertAlign w:val="baseline"/>
      <w:em w:val="none"/>
    </w:rPr>
  </w:style>
  <w:style w:type="character" w:styleId="WW8Num44z2" w:customStyle="1">
    <w:name w:val="WW8Num44z2"/>
    <w:qFormat/>
    <w:rPr>
      <w:rFonts w:ascii="Wingdings" w:hAnsi="Wingdings"/>
      <w:w w:val="100"/>
      <w:position w:val="0"/>
      <w:sz w:val="20"/>
      <w:effect w:val="none"/>
      <w:vertAlign w:val="baseline"/>
      <w:em w:val="none"/>
    </w:rPr>
  </w:style>
  <w:style w:type="character" w:styleId="Fontepargpadro1" w:customStyle="1">
    <w:name w:val="Fonte parág. padrão1"/>
    <w:qFormat/>
    <w:rPr>
      <w:w w:val="100"/>
      <w:position w:val="0"/>
      <w:sz w:val="20"/>
      <w:effect w:val="none"/>
      <w:vertAlign w:val="baseline"/>
      <w:em w:val="none"/>
    </w:rPr>
  </w:style>
  <w:style w:type="character" w:styleId="Ttulo1Char" w:customStyle="1">
    <w:name w:val="Título 1 Char"/>
    <w:qFormat/>
    <w:rPr>
      <w:rFonts w:ascii="Century Gothic" w:hAnsi="Century Gothic" w:cs="Arial"/>
      <w:w w:val="100"/>
      <w:position w:val="0"/>
      <w:sz w:val="44"/>
      <w:sz w:val="44"/>
      <w:szCs w:val="44"/>
      <w:effect w:val="none"/>
      <w:vertAlign w:val="baseline"/>
      <w:em w:val="none"/>
      <w:lang w:val="en-US" w:eastAsia="ar-SA" w:bidi="ar-SA"/>
    </w:rPr>
  </w:style>
  <w:style w:type="character" w:styleId="ProposalChar" w:customStyle="1">
    <w:name w:val="Proposal Char"/>
    <w:qFormat/>
    <w:rPr>
      <w:rFonts w:ascii="Century Gothic" w:hAnsi="Century Gothic" w:cs="Arial"/>
      <w:color w:val="C0C0C0"/>
      <w:w w:val="100"/>
      <w:position w:val="0"/>
      <w:sz w:val="88"/>
      <w:sz w:val="88"/>
      <w:szCs w:val="44"/>
      <w:effect w:val="none"/>
      <w:vertAlign w:val="baseline"/>
      <w:em w:val="none"/>
      <w:lang w:val="en-US" w:eastAsia="ar-SA" w:bidi="ar-SA"/>
    </w:rPr>
  </w:style>
  <w:style w:type="character" w:styleId="LinkdaInternet">
    <w:name w:val="Link da Internet"/>
    <w:rPr>
      <w:color w:val="0000FF"/>
      <w:w w:val="100"/>
      <w:position w:val="0"/>
      <w:sz w:val="20"/>
      <w:u w:val="single"/>
      <w:effect w:val="none"/>
      <w:vertAlign w:val="baseline"/>
      <w:em w:val="none"/>
    </w:rPr>
  </w:style>
  <w:style w:type="character" w:styleId="Pagenumber">
    <w:name w:val="page number"/>
    <w:qFormat/>
    <w:rPr>
      <w:rFonts w:ascii="Century Gothic" w:hAnsi="Century Gothic"/>
      <w:w w:val="100"/>
      <w:position w:val="0"/>
      <w:sz w:val="18"/>
      <w:sz w:val="18"/>
      <w:effect w:val="none"/>
      <w:vertAlign w:val="baseline"/>
      <w:em w:val="none"/>
    </w:rPr>
  </w:style>
  <w:style w:type="character" w:styleId="FootnoteCharacters">
    <w:name w:val="Footnote Characters"/>
    <w:qFormat/>
    <w:rPr>
      <w:w w:val="100"/>
      <w:effect w:val="none"/>
      <w:vertAlign w:val="superscript"/>
      <w:em w:val="none"/>
    </w:rPr>
  </w:style>
  <w:style w:type="character" w:styleId="Strong">
    <w:name w:val="Strong"/>
    <w:qFormat/>
    <w:rPr>
      <w:b/>
      <w:bCs/>
      <w:w w:val="100"/>
      <w:position w:val="0"/>
      <w:sz w:val="20"/>
      <w:effect w:val="none"/>
      <w:vertAlign w:val="baseline"/>
      <w:em w:val="none"/>
    </w:rPr>
  </w:style>
  <w:style w:type="character" w:styleId="PrformataoHTMLChar" w:customStyle="1">
    <w:name w:val="Pré-formatação HTML Char"/>
    <w:qFormat/>
    <w:rPr>
      <w:rFonts w:ascii="Courier New" w:hAnsi="Courier New" w:cs="Courier New"/>
      <w:w w:val="100"/>
      <w:position w:val="0"/>
      <w:sz w:val="20"/>
      <w:effect w:val="none"/>
      <w:vertAlign w:val="baseline"/>
      <w:em w:val="none"/>
      <w:lang w:val="pt-BR" w:eastAsia="ar-SA" w:bidi="ar-SA"/>
    </w:rPr>
  </w:style>
  <w:style w:type="character" w:styleId="RodapChar" w:customStyle="1">
    <w:name w:val="Rodapé Char"/>
    <w:qFormat/>
    <w:rPr>
      <w:rFonts w:ascii="Century Gothic" w:hAnsi="Century Gothic"/>
      <w:w w:val="100"/>
      <w:position w:val="0"/>
      <w:sz w:val="20"/>
      <w:effect w:val="none"/>
      <w:vertAlign w:val="baseline"/>
      <w:em w:val="none"/>
      <w:lang w:val="en-US" w:eastAsia="ar-SA" w:bidi="ar-SA"/>
    </w:rPr>
  </w:style>
  <w:style w:type="character" w:styleId="Ttulo2Char" w:customStyle="1">
    <w:name w:val="Título 2 Char"/>
    <w:qFormat/>
    <w:rPr>
      <w:rFonts w:ascii="Century Gothic" w:hAnsi="Century Gothic" w:cs="Arial"/>
      <w:w w:val="100"/>
      <w:position w:val="0"/>
      <w:sz w:val="32"/>
      <w:sz w:val="32"/>
      <w:szCs w:val="32"/>
      <w:effect w:val="none"/>
      <w:vertAlign w:val="baseline"/>
      <w:em w:val="none"/>
      <w:lang w:val="en-US"/>
    </w:rPr>
  </w:style>
  <w:style w:type="character" w:styleId="PrformataoHTMLChar1" w:customStyle="1">
    <w:name w:val="Pré-formatação HTML Char1"/>
    <w:qFormat/>
    <w:rPr>
      <w:rFonts w:ascii="Courier New" w:hAnsi="Courier New" w:cs="Courier New"/>
      <w:w w:val="100"/>
      <w:position w:val="0"/>
      <w:sz w:val="20"/>
      <w:effect w:val="none"/>
      <w:vertAlign w:val="baseline"/>
      <w:em w:val="none"/>
    </w:rPr>
  </w:style>
  <w:style w:type="character" w:styleId="Ttulo3Char" w:customStyle="1">
    <w:name w:val="Título 3 Char"/>
    <w:qFormat/>
    <w:rPr>
      <w:rFonts w:ascii="Century Gothic" w:hAnsi="Century Gothic" w:cs="Arial"/>
      <w:b/>
      <w:bCs/>
      <w:w w:val="100"/>
      <w:position w:val="0"/>
      <w:sz w:val="26"/>
      <w:sz w:val="26"/>
      <w:szCs w:val="26"/>
      <w:effect w:val="none"/>
      <w:vertAlign w:val="baseline"/>
      <w:em w:val="none"/>
    </w:rPr>
  </w:style>
  <w:style w:type="character" w:styleId="TextodenotaderodapChar" w:customStyle="1">
    <w:name w:val="Texto de nota de rodapé Char"/>
    <w:qFormat/>
    <w:rPr>
      <w:rFonts w:ascii="Arial" w:hAnsi="Arial"/>
      <w:color w:val="000000"/>
      <w:w w:val="100"/>
      <w:position w:val="0"/>
      <w:sz w:val="18"/>
      <w:sz w:val="18"/>
      <w:effect w:val="none"/>
      <w:vertAlign w:val="baseline"/>
      <w:em w:val="none"/>
    </w:rPr>
  </w:style>
  <w:style w:type="character" w:styleId="WWFootnoteCharacters" w:customStyle="1">
    <w:name w:val="WW-Footnote Characters"/>
    <w:qFormat/>
    <w:rPr>
      <w:w w:val="100"/>
      <w:effect w:val="none"/>
      <w:vertAlign w:val="superscript"/>
      <w:em w:val="none"/>
    </w:rPr>
  </w:style>
  <w:style w:type="character" w:styleId="MTDisplayEquationChar" w:customStyle="1">
    <w:name w:val="MTDisplayEquation Char"/>
    <w:qFormat/>
    <w:rPr>
      <w:rFonts w:ascii="Century Gothic" w:hAnsi="Century Gothic"/>
      <w:w w:val="100"/>
      <w:position w:val="0"/>
      <w:sz w:val="20"/>
      <w:effect w:val="none"/>
      <w:vertAlign w:val="baseline"/>
      <w:em w:val="none"/>
    </w:rPr>
  </w:style>
  <w:style w:type="character" w:styleId="Nfakpe" w:customStyle="1">
    <w:name w:val="nfakpe"/>
    <w:basedOn w:val="Fontepargpadro1"/>
    <w:qFormat/>
    <w:rPr>
      <w:w w:val="100"/>
      <w:position w:val="0"/>
      <w:sz w:val="20"/>
      <w:effect w:val="none"/>
      <w:vertAlign w:val="baseline"/>
      <w:em w:val="none"/>
    </w:rPr>
  </w:style>
  <w:style w:type="character" w:styleId="TtuloChar" w:customStyle="1">
    <w:name w:val="Título Char"/>
    <w:qFormat/>
    <w:rPr>
      <w:rFonts w:ascii="Cambria" w:hAnsi="Cambria" w:eastAsia="Times New Roman" w:cs="Times New Roman"/>
      <w:b/>
      <w:bCs/>
      <w:w w:val="100"/>
      <w:kern w:val="2"/>
      <w:position w:val="0"/>
      <w:sz w:val="32"/>
      <w:sz w:val="32"/>
      <w:szCs w:val="32"/>
      <w:effect w:val="none"/>
      <w:vertAlign w:val="baseline"/>
      <w:em w:val="none"/>
      <w:lang w:val="en-US"/>
    </w:rPr>
  </w:style>
  <w:style w:type="character" w:styleId="SubttuloChar" w:customStyle="1">
    <w:name w:val="Subtítulo Char"/>
    <w:qFormat/>
    <w:rPr>
      <w:rFonts w:ascii="Cambria" w:hAnsi="Cambria" w:eastAsia="Times New Roman" w:cs="Times New Roman"/>
      <w:w w:val="100"/>
      <w:position w:val="0"/>
      <w:sz w:val="24"/>
      <w:sz w:val="24"/>
      <w:szCs w:val="24"/>
      <w:effect w:val="none"/>
      <w:vertAlign w:val="baseline"/>
      <w:em w:val="none"/>
      <w:lang w:val="en-US"/>
    </w:rPr>
  </w:style>
  <w:style w:type="character" w:styleId="Nfase">
    <w:name w:val="Ênfase"/>
    <w:qFormat/>
    <w:rPr>
      <w:iCs/>
      <w:w w:val="100"/>
      <w:position w:val="0"/>
      <w:sz w:val="16"/>
      <w:sz w:val="16"/>
      <w:szCs w:val="16"/>
      <w:effect w:val="none"/>
      <w:vertAlign w:val="baseline"/>
      <w:em w:val="none"/>
    </w:rPr>
  </w:style>
  <w:style w:type="character" w:styleId="FootnoteChar" w:customStyle="1">
    <w:name w:val="Footnote Char"/>
    <w:qFormat/>
    <w:rPr>
      <w:rFonts w:ascii="Arial" w:hAnsi="Arial"/>
      <w:color w:val="000000"/>
      <w:w w:val="100"/>
      <w:position w:val="0"/>
      <w:sz w:val="18"/>
      <w:sz w:val="18"/>
      <w:effect w:val="none"/>
      <w:vertAlign w:val="baseline"/>
      <w:em w:val="none"/>
      <w:lang w:val="en-US"/>
    </w:rPr>
  </w:style>
  <w:style w:type="character" w:styleId="Texto" w:customStyle="1">
    <w:name w:val="texto"/>
    <w:basedOn w:val="Fontepargpadro1"/>
    <w:qFormat/>
    <w:rPr>
      <w:w w:val="100"/>
      <w:position w:val="0"/>
      <w:sz w:val="20"/>
      <w:effect w:val="none"/>
      <w:vertAlign w:val="baseline"/>
      <w:em w:val="none"/>
    </w:rPr>
  </w:style>
  <w:style w:type="character" w:styleId="Text1" w:customStyle="1">
    <w:name w:val="text1"/>
    <w:basedOn w:val="Fontepargpadro1"/>
    <w:qFormat/>
    <w:rPr>
      <w:w w:val="100"/>
      <w:position w:val="0"/>
      <w:sz w:val="20"/>
      <w:effect w:val="none"/>
      <w:vertAlign w:val="baseline"/>
      <w:em w:val="none"/>
    </w:rPr>
  </w:style>
  <w:style w:type="character" w:styleId="Style41" w:customStyle="1">
    <w:name w:val="style41"/>
    <w:basedOn w:val="Fontepargpadro1"/>
    <w:qFormat/>
    <w:rPr>
      <w:w w:val="100"/>
      <w:position w:val="0"/>
      <w:sz w:val="20"/>
      <w:effect w:val="none"/>
      <w:vertAlign w:val="baseline"/>
      <w:em w:val="none"/>
    </w:rPr>
  </w:style>
  <w:style w:type="character" w:styleId="TabeladeGrade1Clara1" w:customStyle="1">
    <w:name w:val="Tabela de Grade 1 Clara1"/>
    <w:qFormat/>
    <w:rPr>
      <w:b/>
      <w:bCs/>
      <w:smallCaps/>
      <w:spacing w:val="5"/>
      <w:w w:val="100"/>
      <w:position w:val="0"/>
      <w:sz w:val="20"/>
      <w:effect w:val="none"/>
      <w:vertAlign w:val="baseline"/>
      <w:em w:val="none"/>
    </w:rPr>
  </w:style>
  <w:style w:type="character" w:styleId="Longtext" w:customStyle="1">
    <w:name w:val="long_text"/>
    <w:basedOn w:val="Fontepargpadro1"/>
    <w:qFormat/>
    <w:rPr>
      <w:w w:val="100"/>
      <w:position w:val="0"/>
      <w:sz w:val="20"/>
      <w:effect w:val="none"/>
      <w:vertAlign w:val="baseline"/>
      <w:em w:val="none"/>
    </w:rPr>
  </w:style>
  <w:style w:type="character" w:styleId="Mediumtext" w:customStyle="1">
    <w:name w:val="medium_text"/>
    <w:basedOn w:val="Fontepargpadro1"/>
    <w:qFormat/>
    <w:rPr>
      <w:w w:val="100"/>
      <w:position w:val="0"/>
      <w:sz w:val="20"/>
      <w:effect w:val="none"/>
      <w:vertAlign w:val="baseline"/>
      <w:em w:val="none"/>
    </w:rPr>
  </w:style>
  <w:style w:type="character" w:styleId="Bullets" w:customStyle="1">
    <w:name w:val="Bullets"/>
    <w:qFormat/>
    <w:rPr>
      <w:rFonts w:ascii="OpenSymbol" w:hAnsi="OpenSymbol" w:eastAsia="OpenSymbol" w:cs="OpenSymbol"/>
      <w:w w:val="100"/>
      <w:position w:val="0"/>
      <w:sz w:val="20"/>
      <w:effect w:val="none"/>
      <w:vertAlign w:val="baseline"/>
      <w:em w:val="none"/>
    </w:rPr>
  </w:style>
  <w:style w:type="character" w:styleId="Smbolosdenumerao" w:customStyle="1">
    <w:name w:val="Símbolos de numeração"/>
    <w:qFormat/>
    <w:rPr>
      <w:w w:val="100"/>
      <w:position w:val="0"/>
      <w:sz w:val="20"/>
      <w:effect w:val="none"/>
      <w:vertAlign w:val="baseline"/>
      <w:em w:val="none"/>
    </w:rPr>
  </w:style>
  <w:style w:type="character" w:styleId="TextodenotadefimChar" w:customStyle="1">
    <w:name w:val="Texto de nota de fim Char"/>
    <w:qFormat/>
    <w:rPr>
      <w:rFonts w:ascii="Century Gothic" w:hAnsi="Century Gothic"/>
      <w:w w:val="100"/>
      <w:position w:val="0"/>
      <w:sz w:val="20"/>
      <w:effect w:val="none"/>
      <w:vertAlign w:val="baseline"/>
      <w:em w:val="none"/>
      <w:lang w:val="en-US" w:eastAsia="ar-SA"/>
    </w:rPr>
  </w:style>
  <w:style w:type="character" w:styleId="Ncoradanotadefim">
    <w:name w:val="Âncora da nota de fim"/>
    <w:rPr>
      <w:w w:val="100"/>
      <w:effect w:val="none"/>
      <w:vertAlign w:val="superscript"/>
      <w:em w:val="none"/>
    </w:rPr>
  </w:style>
  <w:style w:type="character" w:styleId="EndnoteCharacters">
    <w:name w:val="Endnote Characters"/>
    <w:qFormat/>
    <w:rPr>
      <w:w w:val="100"/>
      <w:effect w:val="none"/>
      <w:vertAlign w:val="superscript"/>
      <w:em w:val="none"/>
    </w:rPr>
  </w:style>
  <w:style w:type="character" w:styleId="Ncoradanotaderodap">
    <w:name w:val="Âncora da nota de rodapé"/>
    <w:rPr>
      <w:w w:val="100"/>
      <w:effect w:val="none"/>
      <w:vertAlign w:val="superscript"/>
      <w:em w:val="none"/>
    </w:rPr>
  </w:style>
  <w:style w:type="character" w:styleId="Annotationreference">
    <w:name w:val="annotation reference"/>
    <w:qFormat/>
    <w:rPr>
      <w:w w:val="100"/>
      <w:position w:val="0"/>
      <w:sz w:val="16"/>
      <w:sz w:val="16"/>
      <w:szCs w:val="16"/>
      <w:effect w:val="none"/>
      <w:vertAlign w:val="baseline"/>
      <w:em w:val="none"/>
    </w:rPr>
  </w:style>
  <w:style w:type="character" w:styleId="TextodecomentrioChar" w:customStyle="1">
    <w:name w:val="Texto de comentário Char"/>
    <w:qFormat/>
    <w:rPr>
      <w:rFonts w:ascii="Century Gothic" w:hAnsi="Century Gothic"/>
      <w:w w:val="100"/>
      <w:position w:val="0"/>
      <w:sz w:val="20"/>
      <w:effect w:val="none"/>
      <w:vertAlign w:val="baseline"/>
      <w:em w:val="none"/>
      <w:lang w:val="en-US" w:eastAsia="ar-SA"/>
    </w:rPr>
  </w:style>
  <w:style w:type="character" w:styleId="AssuntodocomentrioChar" w:customStyle="1">
    <w:name w:val="Assunto do comentário Char"/>
    <w:qFormat/>
    <w:rPr>
      <w:rFonts w:ascii="Century Gothic" w:hAnsi="Century Gothic"/>
      <w:b/>
      <w:bCs/>
      <w:w w:val="100"/>
      <w:position w:val="0"/>
      <w:sz w:val="20"/>
      <w:effect w:val="none"/>
      <w:vertAlign w:val="baseline"/>
      <w:em w:val="none"/>
      <w:lang w:val="en-US" w:eastAsia="ar-SA"/>
    </w:rPr>
  </w:style>
  <w:style w:type="character" w:styleId="CabealhoChar" w:customStyle="1">
    <w:name w:val="Cabeçalho Char"/>
    <w:qFormat/>
    <w:rPr>
      <w:rFonts w:ascii="Century Gothic" w:hAnsi="Century Gothic"/>
      <w:w w:val="100"/>
      <w:position w:val="0"/>
      <w:sz w:val="20"/>
      <w:effect w:val="none"/>
      <w:vertAlign w:val="baseline"/>
      <w:em w:val="none"/>
      <w:lang w:val="en-US" w:eastAsia="ar-SA"/>
    </w:rPr>
  </w:style>
  <w:style w:type="paragraph" w:styleId="Ttulo" w:customStyle="1">
    <w:name w:val="Título"/>
    <w:basedOn w:val="Normal"/>
    <w:next w:val="Corpodotexto"/>
    <w:qFormat/>
    <w:pPr>
      <w:keepNext w:val="true"/>
      <w:spacing w:before="240" w:after="120"/>
    </w:pPr>
    <w:rPr>
      <w:rFonts w:ascii="Arial" w:hAnsi="Arial" w:eastAsia="DejaVu Sans" w:cs="DejaVu Sans"/>
      <w:sz w:val="28"/>
      <w:szCs w:val="28"/>
    </w:rPr>
  </w:style>
  <w:style w:type="paragraph" w:styleId="Corpodotexto">
    <w:name w:val="Body Text"/>
    <w:basedOn w:val="Normal"/>
    <w:pPr>
      <w:spacing w:lineRule="atLeast" w:line="260" w:before="60" w:after="200"/>
      <w:ind w:left="864" w:hanging="1"/>
    </w:pPr>
    <w:rPr>
      <w:sz w:val="18"/>
    </w:rPr>
  </w:style>
  <w:style w:type="paragraph" w:styleId="Lista">
    <w:name w:val="List"/>
    <w:basedOn w:val="Corpodotexto"/>
    <w:pPr/>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spacing w:lineRule="auto" w:line="360" w:before="120" w:after="0"/>
      <w:ind w:left="-1" w:firstLine="709"/>
    </w:pPr>
    <w:rPr>
      <w:rFonts w:ascii="Arial" w:hAnsi="Arial" w:cs="Tahoma"/>
      <w:sz w:val="24"/>
      <w:szCs w:val="24"/>
    </w:rPr>
  </w:style>
  <w:style w:type="paragraph" w:styleId="Ttulododocumento">
    <w:name w:val="Title"/>
    <w:basedOn w:val="Normal"/>
    <w:next w:val="Normal"/>
    <w:uiPriority w:val="10"/>
    <w:qFormat/>
    <w:pPr>
      <w:spacing w:before="240" w:after="60"/>
      <w:jc w:val="center"/>
    </w:pPr>
    <w:rPr>
      <w:rFonts w:ascii="Cambria" w:hAnsi="Cambria"/>
      <w:b/>
      <w:bCs/>
      <w:kern w:val="2"/>
      <w:sz w:val="32"/>
      <w:szCs w:val="32"/>
    </w:rPr>
  </w:style>
  <w:style w:type="paragraph" w:styleId="Caption1" w:customStyle="1">
    <w:name w:val="Caption1"/>
    <w:basedOn w:val="Normal"/>
    <w:qFormat/>
    <w:pPr>
      <w:suppressLineNumbers/>
      <w:spacing w:before="120" w:after="120"/>
    </w:pPr>
    <w:rPr>
      <w:i/>
      <w:iCs/>
      <w:sz w:val="24"/>
      <w:szCs w:val="24"/>
    </w:rPr>
  </w:style>
  <w:style w:type="paragraph" w:styleId="Proposal" w:customStyle="1">
    <w:name w:val="Proposal"/>
    <w:qFormat/>
    <w:pPr>
      <w:widowControl/>
      <w:pBdr>
        <w:top w:val="single" w:sz="8" w:space="0" w:color="C0C0C0"/>
      </w:pBdr>
      <w:bidi w:val="0"/>
      <w:spacing w:lineRule="atLeast" w:line="1" w:before="1100" w:after="60"/>
      <w:ind w:left="-1" w:hanging="1"/>
      <w:jc w:val="both"/>
      <w:textAlignment w:val="top"/>
      <w:outlineLvl w:val="0"/>
    </w:pPr>
    <w:rPr>
      <w:rFonts w:eastAsia="Arial" w:cs="Arial" w:ascii="Century Gothic" w:hAnsi="Century Gothic"/>
      <w:color w:val="C0C0C0"/>
      <w:kern w:val="0"/>
      <w:sz w:val="88"/>
      <w:szCs w:val="44"/>
      <w:vertAlign w:val="subscript"/>
      <w:lang w:eastAsia="ar-SA" w:val="pt-BR" w:bidi="ar-SA"/>
    </w:rPr>
  </w:style>
  <w:style w:type="paragraph" w:styleId="OrgNameandDate" w:customStyle="1">
    <w:name w:val="Org Name and Date"/>
    <w:qFormat/>
    <w:pPr>
      <w:widowControl/>
      <w:bidi w:val="0"/>
      <w:spacing w:lineRule="atLeast" w:line="1" w:before="60" w:after="60"/>
      <w:ind w:left="-1" w:hanging="1"/>
      <w:jc w:val="both"/>
      <w:textAlignment w:val="top"/>
      <w:outlineLvl w:val="0"/>
    </w:pPr>
    <w:rPr>
      <w:rFonts w:eastAsia="Arial" w:ascii="Century Gothic" w:hAnsi="Century Gothic" w:cs="Century Gothic"/>
      <w:color w:val="auto"/>
      <w:kern w:val="0"/>
      <w:sz w:val="28"/>
      <w:szCs w:val="28"/>
      <w:vertAlign w:val="subscript"/>
      <w:lang w:eastAsia="ar-SA" w:val="pt-BR" w:bidi="ar-SA"/>
    </w:rPr>
  </w:style>
  <w:style w:type="paragraph" w:styleId="ProjectName" w:customStyle="1">
    <w:name w:val="Project Name"/>
    <w:qFormat/>
    <w:pPr>
      <w:widowControl/>
      <w:bidi w:val="0"/>
      <w:spacing w:lineRule="atLeast" w:line="1" w:before="100" w:after="60"/>
      <w:ind w:left="-1" w:hanging="1"/>
      <w:jc w:val="both"/>
      <w:textAlignment w:val="top"/>
      <w:outlineLvl w:val="0"/>
    </w:pPr>
    <w:rPr>
      <w:rFonts w:eastAsia="Arial" w:ascii="Century Gothic" w:hAnsi="Century Gothic" w:cs="Century Gothic"/>
      <w:color w:val="auto"/>
      <w:kern w:val="0"/>
      <w:sz w:val="44"/>
      <w:szCs w:val="20"/>
      <w:vertAlign w:val="subscript"/>
      <w:lang w:eastAsia="ar-SA" w:val="pt-BR" w:bidi="ar-SA"/>
    </w:rPr>
  </w:style>
  <w:style w:type="paragraph" w:styleId="CabealhoeRodap">
    <w:name w:val="Cabeçalho e Rodapé"/>
    <w:basedOn w:val="Normal"/>
    <w:qFormat/>
    <w:pPr/>
    <w:rPr/>
  </w:style>
  <w:style w:type="paragraph" w:styleId="Cabealho">
    <w:name w:val="Header"/>
    <w:basedOn w:val="Normal"/>
    <w:pPr/>
    <w:rPr/>
  </w:style>
  <w:style w:type="paragraph" w:styleId="Sumrio1">
    <w:name w:val="TOC 1"/>
    <w:next w:val="Normal"/>
    <w:pPr>
      <w:widowControl/>
      <w:tabs>
        <w:tab w:val="left" w:pos="720" w:leader="none"/>
        <w:tab w:val="right" w:pos="8630" w:leader="dot"/>
      </w:tabs>
      <w:bidi w:val="0"/>
      <w:spacing w:lineRule="atLeast" w:line="1" w:before="360" w:after="60"/>
      <w:ind w:left="-1" w:hanging="1"/>
      <w:jc w:val="both"/>
      <w:textAlignment w:val="top"/>
      <w:outlineLvl w:val="0"/>
    </w:pPr>
    <w:rPr>
      <w:rFonts w:eastAsia="Arial" w:cs="Arial" w:ascii="Century Gothic" w:hAnsi="Century Gothic"/>
      <w:bCs/>
      <w:caps/>
      <w:color w:val="auto"/>
      <w:kern w:val="0"/>
      <w:sz w:val="20"/>
      <w:szCs w:val="20"/>
      <w:vertAlign w:val="subscript"/>
      <w:lang w:eastAsia="ar-SA" w:val="pt-BR" w:bidi="ar-SA"/>
    </w:rPr>
  </w:style>
  <w:style w:type="paragraph" w:styleId="TableText" w:customStyle="1">
    <w:name w:val="Table Text"/>
    <w:qFormat/>
    <w:pPr>
      <w:widowControl/>
      <w:bidi w:val="0"/>
      <w:spacing w:lineRule="atLeast" w:line="1" w:before="60" w:after="60"/>
      <w:ind w:left="-1" w:hanging="1"/>
      <w:jc w:val="both"/>
      <w:textAlignment w:val="top"/>
      <w:outlineLvl w:val="0"/>
    </w:pPr>
    <w:rPr>
      <w:rFonts w:eastAsia="Arial" w:ascii="Century Gothic" w:hAnsi="Century Gothic" w:cs="Century Gothic"/>
      <w:color w:val="auto"/>
      <w:kern w:val="0"/>
      <w:sz w:val="16"/>
      <w:szCs w:val="20"/>
      <w:vertAlign w:val="subscript"/>
      <w:lang w:eastAsia="ar-SA" w:val="pt-BR" w:bidi="ar-SA"/>
    </w:rPr>
  </w:style>
  <w:style w:type="paragraph" w:styleId="Total" w:customStyle="1">
    <w:name w:val="Total"/>
    <w:basedOn w:val="TableText"/>
    <w:qFormat/>
    <w:pPr>
      <w:jc w:val="right"/>
    </w:pPr>
    <w:rPr>
      <w:b/>
      <w:bCs/>
    </w:rPr>
  </w:style>
  <w:style w:type="paragraph" w:styleId="Sumrio2">
    <w:name w:val="TOC 2"/>
    <w:basedOn w:val="Normal"/>
    <w:next w:val="Normal"/>
    <w:pPr>
      <w:spacing w:before="240" w:after="60"/>
    </w:pPr>
    <w:rPr>
      <w:b/>
      <w:bCs/>
    </w:rPr>
  </w:style>
  <w:style w:type="paragraph" w:styleId="Sumrio3">
    <w:name w:val="TOC 3"/>
    <w:basedOn w:val="Normal"/>
    <w:next w:val="Normal"/>
    <w:pPr>
      <w:ind w:left="240" w:hanging="1"/>
    </w:pPr>
    <w:rPr/>
  </w:style>
  <w:style w:type="paragraph" w:styleId="Sumrio4">
    <w:name w:val="TOC 4"/>
    <w:basedOn w:val="Normal"/>
    <w:next w:val="Normal"/>
    <w:pPr>
      <w:ind w:left="480" w:hanging="1"/>
    </w:pPr>
    <w:rPr/>
  </w:style>
  <w:style w:type="paragraph" w:styleId="Sumrio5">
    <w:name w:val="TOC 5"/>
    <w:basedOn w:val="Normal"/>
    <w:next w:val="Normal"/>
    <w:pPr>
      <w:ind w:left="720" w:hanging="1"/>
    </w:pPr>
    <w:rPr/>
  </w:style>
  <w:style w:type="paragraph" w:styleId="Sumrio6">
    <w:name w:val="TOC 6"/>
    <w:basedOn w:val="Normal"/>
    <w:next w:val="Normal"/>
    <w:pPr>
      <w:ind w:left="960" w:hanging="1"/>
    </w:pPr>
    <w:rPr/>
  </w:style>
  <w:style w:type="paragraph" w:styleId="Sumrio7">
    <w:name w:val="TOC 7"/>
    <w:basedOn w:val="Normal"/>
    <w:next w:val="Normal"/>
    <w:pPr>
      <w:ind w:left="1200" w:hanging="1"/>
    </w:pPr>
    <w:rPr/>
  </w:style>
  <w:style w:type="paragraph" w:styleId="Sumrio8">
    <w:name w:val="TOC 8"/>
    <w:basedOn w:val="Normal"/>
    <w:next w:val="Normal"/>
    <w:pPr>
      <w:ind w:left="1440" w:hanging="1"/>
    </w:pPr>
    <w:rPr/>
  </w:style>
  <w:style w:type="paragraph" w:styleId="Sumrio9">
    <w:name w:val="TOC 9"/>
    <w:basedOn w:val="Normal"/>
    <w:next w:val="Normal"/>
    <w:pPr>
      <w:ind w:left="1680" w:hanging="1"/>
    </w:pPr>
    <w:rPr/>
  </w:style>
  <w:style w:type="paragraph" w:styleId="BalloonText">
    <w:name w:val="Balloon Text"/>
    <w:basedOn w:val="Normal"/>
    <w:qFormat/>
    <w:pPr/>
    <w:rPr>
      <w:rFonts w:ascii="Tahoma" w:hAnsi="Tahoma" w:cs="Tahoma"/>
      <w:sz w:val="16"/>
      <w:szCs w:val="16"/>
    </w:rPr>
  </w:style>
  <w:style w:type="paragraph" w:styleId="Commarcadores1" w:customStyle="1">
    <w:name w:val="Com marcadores1"/>
    <w:basedOn w:val="Normal"/>
    <w:qFormat/>
    <w:pPr>
      <w:ind w:left="1152" w:firstLine="720"/>
    </w:pPr>
    <w:rPr/>
  </w:style>
  <w:style w:type="paragraph" w:styleId="TableTextBold" w:customStyle="1">
    <w:name w:val="Table Text Bold"/>
    <w:basedOn w:val="TableText"/>
    <w:qFormat/>
    <w:pPr/>
    <w:rPr>
      <w:b/>
      <w:color w:val="000000"/>
      <w:szCs w:val="16"/>
    </w:rPr>
  </w:style>
  <w:style w:type="paragraph" w:styleId="Notaderodap">
    <w:name w:val="Footnote Text"/>
    <w:basedOn w:val="Normal"/>
    <w:pPr>
      <w:spacing w:before="120" w:after="0"/>
    </w:pPr>
    <w:rPr>
      <w:rFonts w:ascii="Arial" w:hAnsi="Arial"/>
      <w:color w:val="000000"/>
      <w:sz w:val="18"/>
    </w:rPr>
  </w:style>
  <w:style w:type="paragraph" w:styleId="Legenda1" w:customStyle="1">
    <w:name w:val="Legenda1"/>
    <w:basedOn w:val="Normal"/>
    <w:next w:val="Normal"/>
    <w:qFormat/>
    <w:pPr>
      <w:ind w:left="-1" w:hanging="0"/>
      <w:jc w:val="center"/>
    </w:pPr>
    <w:rPr>
      <w:b/>
      <w:bCs/>
    </w:rPr>
  </w:style>
  <w:style w:type="paragraph" w:styleId="StyleCaptionCentered" w:customStyle="1">
    <w:name w:val="Style Caption + Centered"/>
    <w:basedOn w:val="Legenda1"/>
    <w:qFormat/>
    <w:pPr/>
    <w:rPr/>
  </w:style>
  <w:style w:type="paragraph" w:styleId="HTMLPreformatted">
    <w:name w:val="HTML Preformatted"/>
    <w:basedOn w:val="Normal"/>
    <w:qFormat/>
    <w:pPr>
      <w:spacing w:before="0" w:after="0"/>
      <w:ind w:left="-1" w:hanging="0"/>
      <w:jc w:val="left"/>
    </w:pPr>
    <w:rPr>
      <w:rFonts w:ascii="Courier New" w:hAnsi="Courier New" w:cs="Courier New"/>
    </w:rPr>
  </w:style>
  <w:style w:type="paragraph" w:styleId="Rodap">
    <w:name w:val="Footer"/>
    <w:basedOn w:val="Normal"/>
    <w:pPr/>
    <w:rPr/>
  </w:style>
  <w:style w:type="paragraph" w:styleId="WWDefault" w:customStyle="1">
    <w:name w:val="WW-Default"/>
    <w:qFormat/>
    <w:pPr>
      <w:widowControl/>
      <w:bidi w:val="0"/>
      <w:spacing w:lineRule="atLeast" w:line="1" w:before="60" w:after="60"/>
      <w:ind w:left="-1" w:hanging="1"/>
      <w:jc w:val="both"/>
      <w:textAlignment w:val="top"/>
      <w:outlineLvl w:val="0"/>
    </w:pPr>
    <w:rPr>
      <w:rFonts w:ascii="Century Gothic" w:hAnsi="Century Gothic" w:eastAsia="Century Gothic" w:cs="Century Gothic"/>
      <w:color w:val="000000"/>
      <w:kern w:val="0"/>
      <w:sz w:val="24"/>
      <w:szCs w:val="24"/>
      <w:vertAlign w:val="subscript"/>
      <w:lang w:eastAsia="ar-SA" w:val="pt-BR" w:bidi="ar-SA"/>
    </w:rPr>
  </w:style>
  <w:style w:type="paragraph" w:styleId="ListParagraph1" w:customStyle="1">
    <w:name w:val="List Paragraph1"/>
    <w:basedOn w:val="Normal"/>
    <w:qFormat/>
    <w:pPr>
      <w:spacing w:before="0" w:after="0"/>
      <w:ind w:left="720" w:hanging="0"/>
      <w:jc w:val="left"/>
    </w:pPr>
    <w:rPr>
      <w:rFonts w:ascii="Times New Roman" w:hAnsi="Times New Roman"/>
      <w:sz w:val="24"/>
      <w:szCs w:val="24"/>
    </w:rPr>
  </w:style>
  <w:style w:type="paragraph" w:styleId="MTDisplayEquation" w:customStyle="1">
    <w:name w:val="MTDisplayEquation"/>
    <w:basedOn w:val="Normal"/>
    <w:next w:val="Normal"/>
    <w:qFormat/>
    <w:pPr/>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WWFootnote" w:customStyle="1">
    <w:name w:val="WW-Footnote"/>
    <w:basedOn w:val="Notaderodap"/>
    <w:qFormat/>
    <w:pPr/>
    <w:rPr/>
  </w:style>
  <w:style w:type="paragraph" w:styleId="NormalWeb">
    <w:name w:val="Normal (Web)"/>
    <w:basedOn w:val="Normal"/>
    <w:qFormat/>
    <w:pPr/>
    <w:rPr>
      <w:rFonts w:ascii="Times New Roman" w:hAnsi="Times New Roman"/>
      <w:sz w:val="24"/>
      <w:szCs w:val="24"/>
    </w:rPr>
  </w:style>
  <w:style w:type="paragraph" w:styleId="StyleNormalWebArialNotBold" w:customStyle="1">
    <w:name w:val="Style Normal (Web) + Arial Not Bold"/>
    <w:basedOn w:val="NormalWeb"/>
    <w:qFormat/>
    <w:pPr>
      <w:spacing w:lineRule="auto" w:line="360" w:before="280" w:after="120"/>
      <w:ind w:left="-1" w:firstLine="706"/>
    </w:pPr>
    <w:rPr>
      <w:rFonts w:ascii="Arial" w:hAnsi="Arial" w:cs="Arial"/>
      <w:color w:val="000000"/>
    </w:rPr>
  </w:style>
  <w:style w:type="paragraph" w:styleId="StyletituloArial14pt" w:customStyle="1">
    <w:name w:val="Style titulo + Arial 14 pt"/>
    <w:basedOn w:val="Normal"/>
    <w:qFormat/>
    <w:pPr>
      <w:spacing w:lineRule="atLeast" w:line="336" w:before="240" w:after="120"/>
      <w:ind w:left="-1" w:hanging="0"/>
    </w:pPr>
    <w:rPr>
      <w:rFonts w:ascii="Arial" w:hAnsi="Arial" w:cs="Arial"/>
      <w:b/>
      <w:bCs/>
      <w:color w:val="000000"/>
      <w:sz w:val="28"/>
      <w:szCs w:val="24"/>
    </w:rPr>
  </w:style>
  <w:style w:type="paragraph" w:styleId="StyleStyleNormalWebArialNotBoldLinespacingsingle" w:customStyle="1">
    <w:name w:val="Style Style Normal (Web) + Arial Not Bold + Line spacing:  single"/>
    <w:basedOn w:val="StyleNormalWebArialNotBold"/>
    <w:qFormat/>
    <w:pPr>
      <w:tabs>
        <w:tab w:val="left" w:pos="720" w:leader="none"/>
      </w:tabs>
      <w:spacing w:lineRule="auto" w:line="240" w:before="280" w:after="60"/>
      <w:ind w:left="1080" w:hanging="432"/>
      <w:jc w:val="left"/>
    </w:pPr>
    <w:rPr>
      <w:rFonts w:cs="Times New Roman"/>
      <w:szCs w:val="20"/>
    </w:rPr>
  </w:style>
  <w:style w:type="paragraph" w:styleId="ListaColoridanfase11" w:customStyle="1">
    <w:name w:val="Lista Colorida - Ênfase 11"/>
    <w:basedOn w:val="Normal"/>
    <w:qFormat/>
    <w:pPr>
      <w:spacing w:lineRule="auto" w:line="276" w:before="0" w:after="200"/>
      <w:ind w:left="720" w:hanging="0"/>
      <w:jc w:val="left"/>
    </w:pPr>
    <w:rPr>
      <w:rFonts w:ascii="Calibri" w:hAnsi="Calibri"/>
      <w:sz w:val="22"/>
      <w:szCs w:val="22"/>
    </w:rPr>
  </w:style>
  <w:style w:type="paragraph" w:styleId="Sumrio10" w:customStyle="1">
    <w:name w:val="Sumário 10"/>
    <w:basedOn w:val="Ndice"/>
    <w:qFormat/>
    <w:pPr>
      <w:ind w:left="2547" w:hanging="0"/>
    </w:pPr>
    <w:rPr/>
  </w:style>
  <w:style w:type="paragraph" w:styleId="Contedodoquadro" w:customStyle="1">
    <w:name w:val="Conteúdo do quadro"/>
    <w:basedOn w:val="Corpodotexto"/>
    <w:qFormat/>
    <w:pPr/>
    <w:rPr/>
  </w:style>
  <w:style w:type="paragraph" w:styleId="Contedodatabela" w:customStyle="1">
    <w:name w:val="Conteúdo da tabela"/>
    <w:basedOn w:val="Normal"/>
    <w:qFormat/>
    <w:pPr>
      <w:suppressLineNumbers/>
    </w:pPr>
    <w:rPr/>
  </w:style>
  <w:style w:type="paragraph" w:styleId="Ttulodetabela" w:customStyle="1">
    <w:name w:val="Título de tabela"/>
    <w:basedOn w:val="Contedodatabela"/>
    <w:qFormat/>
    <w:pPr>
      <w:jc w:val="center"/>
    </w:pPr>
    <w:rPr>
      <w:b/>
      <w:bCs/>
    </w:rPr>
  </w:style>
  <w:style w:type="paragraph" w:styleId="Tabela" w:customStyle="1">
    <w:name w:val="Tabela"/>
    <w:basedOn w:val="Caption1"/>
    <w:qFormat/>
    <w:pPr/>
    <w:rPr/>
  </w:style>
  <w:style w:type="paragraph" w:styleId="Ilustrao" w:customStyle="1">
    <w:name w:val="Ilustração"/>
    <w:basedOn w:val="Caption1"/>
    <w:qFormat/>
    <w:pPr/>
    <w:rPr/>
  </w:style>
  <w:style w:type="paragraph" w:styleId="Figura" w:customStyle="1">
    <w:name w:val="Figura"/>
    <w:basedOn w:val="Caption1"/>
    <w:qFormat/>
    <w:pPr/>
    <w:rPr/>
  </w:style>
  <w:style w:type="paragraph" w:styleId="Notadefim">
    <w:name w:val="Endnote Text"/>
    <w:basedOn w:val="Normal"/>
    <w:qFormat/>
    <w:pPr/>
    <w:rPr/>
  </w:style>
  <w:style w:type="paragraph" w:styleId="Annotationtext">
    <w:name w:val="annotation text"/>
    <w:basedOn w:val="Normal"/>
    <w:qFormat/>
    <w:pPr/>
    <w:rPr/>
  </w:style>
  <w:style w:type="paragraph" w:styleId="Annotationsubject">
    <w:name w:val="annotation subject"/>
    <w:basedOn w:val="Annotationtext"/>
    <w:next w:val="Annotationtext"/>
    <w:qFormat/>
    <w:pPr/>
    <w:rPr>
      <w:b/>
      <w:bCs/>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pPr>
      <w:spacing w:line="1"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TG52ZLfwWs89/o0+LNz3OjuPffw==">CgMxLjAyCmlkLjJldDkycDAyCGgudHlqY3d0OAByITE3ZzRWZDk1SnVSbTNEYnd6el9CNUNoX0dmVGtMbFNLOA==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LibreOffice/7.1.3.2$Windows_X86_64 LibreOffice_project/47f78053abe362b9384784d31a6e56f8511eb1c1</Application>
  <AppVersion>15.0000</AppVersion>
  <Pages>7</Pages>
  <Words>2314</Words>
  <Characters>12734</Characters>
  <CharactersWithSpaces>15041</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2024-10-18T23:18:00Z</dcterms:created>
  <dc:creator>Sergio F. Novaes</dc:creator>
  <dc:description/>
  <dc:language>pt-BR</dc:language>
  <cp:lastModifiedBy/>
  <dcterms:modified xsi:type="dcterms:W3CDTF">2024-10-18T22:13:27Z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_TemplateID">
    <vt:lpwstr>TC060891651033</vt:lpwstr>
  </property>
</Properties>
</file>