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84" w:rsidRDefault="00E92800" w:rsidP="00D81A4D">
      <w:pPr>
        <w:pBdr>
          <w:bottom w:val="single" w:sz="4" w:space="1" w:color="auto"/>
        </w:pBdr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:rsidR="003D6782" w:rsidRPr="003D6782" w:rsidRDefault="005C2C94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efeitos da</w:t>
      </w:r>
      <w:r w:rsidR="004205D0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suplementação de colina protegida em vacas leiteiras na prevenção de cetose - revisão de literatura </w:t>
      </w:r>
    </w:p>
    <w:p w:rsidR="00FF1B20" w:rsidRDefault="005B1F84" w:rsidP="005B1F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Gian Carlos de Oliveira</w:t>
      </w:r>
      <w:r w:rsidR="00E40147">
        <w:rPr>
          <w:rFonts w:ascii="Arial" w:hAnsi="Arial" w:cs="Arial"/>
          <w:b/>
          <w:bCs/>
        </w:rPr>
        <w:t>¹</w:t>
      </w:r>
      <w:r w:rsidR="008B15B6">
        <w:rPr>
          <w:rFonts w:ascii="Arial" w:hAnsi="Arial" w:cs="Arial"/>
          <w:b/>
          <w:bCs/>
        </w:rPr>
        <w:t>*</w:t>
      </w:r>
      <w:r w:rsidRPr="00B424E7">
        <w:rPr>
          <w:rFonts w:ascii="Arial" w:hAnsi="Arial" w:cs="Arial"/>
          <w:b/>
          <w:bCs/>
        </w:rPr>
        <w:t>,</w:t>
      </w:r>
      <w:r w:rsidR="008B15B6">
        <w:rPr>
          <w:rFonts w:ascii="Arial" w:hAnsi="Arial" w:cs="Arial"/>
          <w:b/>
          <w:bCs/>
        </w:rPr>
        <w:t xml:space="preserve"> Cristina Leite Barros</w:t>
      </w:r>
      <w:r w:rsidRPr="00B424E7">
        <w:rPr>
          <w:rFonts w:ascii="Arial" w:hAnsi="Arial" w:cs="Arial"/>
          <w:b/>
          <w:bCs/>
        </w:rPr>
        <w:t>¹,</w:t>
      </w:r>
      <w:r w:rsidR="00FF1B20">
        <w:rPr>
          <w:rFonts w:ascii="Arial" w:hAnsi="Arial" w:cs="Arial"/>
          <w:b/>
          <w:bCs/>
        </w:rPr>
        <w:t xml:space="preserve"> Gustavo Henrique Siqueira Ribeiro</w:t>
      </w:r>
      <w:r w:rsidR="003432E1">
        <w:rPr>
          <w:rFonts w:ascii="Arial" w:hAnsi="Arial" w:cs="Arial"/>
          <w:b/>
          <w:bCs/>
        </w:rPr>
        <w:t>¹</w:t>
      </w:r>
      <w:r w:rsidR="00FF1B20">
        <w:rPr>
          <w:rFonts w:ascii="Arial" w:hAnsi="Arial" w:cs="Arial"/>
          <w:b/>
          <w:bCs/>
        </w:rPr>
        <w:t xml:space="preserve">, </w:t>
      </w:r>
      <w:r w:rsidR="00B8157E">
        <w:rPr>
          <w:rFonts w:ascii="Arial" w:hAnsi="Arial" w:cs="Arial"/>
          <w:b/>
          <w:bCs/>
        </w:rPr>
        <w:t>Natália Faria da Cruz</w:t>
      </w:r>
      <w:r w:rsidRPr="00B424E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>,</w:t>
      </w:r>
      <w:r w:rsidRPr="00B424E7">
        <w:rPr>
          <w:rFonts w:ascii="Arial" w:hAnsi="Arial" w:cs="Arial"/>
          <w:b/>
          <w:bCs/>
        </w:rPr>
        <w:t xml:space="preserve"> </w:t>
      </w:r>
    </w:p>
    <w:p w:rsidR="004527F2" w:rsidRDefault="00E50273" w:rsidP="005B1F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Ronaldo Alves Martins</w:t>
      </w:r>
      <w:r w:rsidR="005B1F84" w:rsidRPr="00F05050">
        <w:rPr>
          <w:rFonts w:ascii="Arial" w:hAnsi="Arial" w:cs="Arial"/>
          <w:b/>
          <w:bCs/>
          <w:vertAlign w:val="superscript"/>
        </w:rPr>
        <w:t>2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1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Graduando em Medicina </w:t>
      </w:r>
      <w:r>
        <w:rPr>
          <w:rFonts w:ascii="Arial" w:hAnsi="Arial" w:cs="Arial"/>
          <w:i/>
          <w:iCs/>
          <w:sz w:val="14"/>
          <w:szCs w:val="14"/>
        </w:rPr>
        <w:t>V</w:t>
      </w:r>
      <w:r w:rsidRPr="00B424E7">
        <w:rPr>
          <w:rFonts w:ascii="Arial" w:hAnsi="Arial" w:cs="Arial"/>
          <w:i/>
          <w:iCs/>
          <w:sz w:val="14"/>
          <w:szCs w:val="14"/>
        </w:rPr>
        <w:t>eterinária - Centro Universitário Una</w:t>
      </w:r>
      <w:r>
        <w:rPr>
          <w:rFonts w:ascii="Arial" w:hAnsi="Arial" w:cs="Arial"/>
          <w:i/>
          <w:iCs/>
          <w:sz w:val="14"/>
          <w:szCs w:val="14"/>
        </w:rPr>
        <w:t xml:space="preserve">-Bom Despacho-Bom Despacho/MG - Brasil – *contato: </w:t>
      </w:r>
      <w:r w:rsidR="00E50273" w:rsidRPr="008E496D">
        <w:rPr>
          <w:rFonts w:ascii="Arial" w:hAnsi="Arial" w:cs="Arial"/>
          <w:i/>
          <w:iCs/>
          <w:color w:val="4472C4" w:themeColor="accent1"/>
          <w:sz w:val="14"/>
          <w:szCs w:val="14"/>
          <w:u w:val="single"/>
        </w:rPr>
        <w:t>giancoliveira63@gmail.com</w:t>
      </w:r>
    </w:p>
    <w:p w:rsidR="005B1F84" w:rsidRPr="00B424E7" w:rsidRDefault="005B1F84" w:rsidP="005B1F84">
      <w:pPr>
        <w:jc w:val="center"/>
        <w:rPr>
          <w:rFonts w:ascii="Arial" w:hAnsi="Arial" w:cs="Arial"/>
          <w:i/>
          <w:iCs/>
          <w:sz w:val="14"/>
          <w:szCs w:val="14"/>
        </w:rPr>
      </w:pPr>
      <w:r w:rsidRPr="00F05050">
        <w:rPr>
          <w:rFonts w:ascii="Arial" w:hAnsi="Arial" w:cs="Arial"/>
          <w:i/>
          <w:iCs/>
          <w:sz w:val="14"/>
          <w:szCs w:val="14"/>
          <w:vertAlign w:val="superscript"/>
        </w:rPr>
        <w:t>2</w:t>
      </w:r>
      <w:r w:rsidRPr="00B424E7">
        <w:rPr>
          <w:rFonts w:ascii="Arial" w:hAnsi="Arial" w:cs="Arial"/>
          <w:i/>
          <w:iCs/>
          <w:sz w:val="14"/>
          <w:szCs w:val="14"/>
        </w:rPr>
        <w:t xml:space="preserve">Professor de Medicina Veterinária - </w:t>
      </w:r>
      <w:r>
        <w:rPr>
          <w:rFonts w:ascii="Arial" w:hAnsi="Arial" w:cs="Arial"/>
          <w:i/>
          <w:iCs/>
          <w:sz w:val="14"/>
          <w:szCs w:val="14"/>
        </w:rPr>
        <w:t>C</w:t>
      </w:r>
      <w:r w:rsidRPr="00B424E7">
        <w:rPr>
          <w:rFonts w:ascii="Arial" w:hAnsi="Arial" w:cs="Arial"/>
          <w:i/>
          <w:iCs/>
          <w:sz w:val="14"/>
          <w:szCs w:val="14"/>
        </w:rPr>
        <w:t>entro Universitário Una-Bom Despacho</w:t>
      </w:r>
      <w:r>
        <w:rPr>
          <w:rFonts w:ascii="Arial" w:hAnsi="Arial" w:cs="Arial"/>
          <w:i/>
          <w:iCs/>
          <w:sz w:val="14"/>
          <w:szCs w:val="14"/>
        </w:rPr>
        <w:t>- Bom Despacho/MG</w:t>
      </w:r>
      <w:r w:rsidRPr="00B424E7">
        <w:rPr>
          <w:rFonts w:ascii="Arial" w:hAnsi="Arial" w:cs="Arial"/>
          <w:i/>
          <w:iCs/>
          <w:sz w:val="14"/>
          <w:szCs w:val="14"/>
        </w:rPr>
        <w:t>- Brasil</w:t>
      </w:r>
    </w:p>
    <w:p w:rsidR="003D6782" w:rsidRDefault="003D6782" w:rsidP="003D6782">
      <w:pPr>
        <w:rPr>
          <w:rFonts w:ascii="Arial" w:hAnsi="Arial" w:cs="Arial"/>
        </w:rPr>
      </w:pPr>
    </w:p>
    <w:p w:rsidR="005B1F84" w:rsidRPr="003D6782" w:rsidRDefault="005B1F84" w:rsidP="003D6782">
      <w:pPr>
        <w:rPr>
          <w:rFonts w:ascii="Arial" w:hAnsi="Arial" w:cs="Arial"/>
        </w:rPr>
        <w:sectPr w:rsidR="005B1F84" w:rsidRPr="003D6782" w:rsidSect="007F3AEF">
          <w:headerReference w:type="default" r:id="rId7"/>
          <w:pgSz w:w="11906" w:h="16838"/>
          <w:pgMar w:top="1559" w:right="425" w:bottom="720" w:left="425" w:header="425" w:footer="709" w:gutter="0"/>
          <w:cols w:space="708"/>
          <w:docGrid w:linePitch="360"/>
        </w:sect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:rsidR="00715E2F" w:rsidRDefault="00715E2F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 grande problema quando </w:t>
      </w:r>
      <w:r w:rsidR="00421602">
        <w:rPr>
          <w:rFonts w:ascii="Arial" w:hAnsi="Arial" w:cs="Arial"/>
          <w:sz w:val="18"/>
          <w:szCs w:val="18"/>
        </w:rPr>
        <w:t xml:space="preserve">se fala </w:t>
      </w:r>
      <w:r w:rsidR="00D81A4D">
        <w:rPr>
          <w:rFonts w:ascii="Arial" w:hAnsi="Arial" w:cs="Arial"/>
          <w:sz w:val="18"/>
          <w:szCs w:val="18"/>
        </w:rPr>
        <w:t>de animais de alta produção</w:t>
      </w:r>
      <w:r w:rsidR="00FF1B20">
        <w:rPr>
          <w:rFonts w:ascii="Arial" w:hAnsi="Arial" w:cs="Arial"/>
          <w:sz w:val="18"/>
          <w:szCs w:val="18"/>
        </w:rPr>
        <w:t xml:space="preserve"> de leite</w:t>
      </w:r>
      <w:r w:rsidR="00D81A4D">
        <w:rPr>
          <w:rFonts w:ascii="Arial" w:hAnsi="Arial" w:cs="Arial"/>
          <w:sz w:val="18"/>
          <w:szCs w:val="18"/>
        </w:rPr>
        <w:t>,</w:t>
      </w:r>
      <w:r w:rsidR="00FF1B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</w:t>
      </w:r>
      <w:r w:rsidR="00675AA5">
        <w:rPr>
          <w:rFonts w:ascii="Arial" w:hAnsi="Arial" w:cs="Arial"/>
          <w:sz w:val="18"/>
          <w:szCs w:val="18"/>
        </w:rPr>
        <w:t xml:space="preserve"> o desbalanço energético no pós </w:t>
      </w:r>
      <w:r>
        <w:rPr>
          <w:rFonts w:ascii="Arial" w:hAnsi="Arial" w:cs="Arial"/>
          <w:sz w:val="18"/>
          <w:szCs w:val="18"/>
        </w:rPr>
        <w:t>parto, pois estes animais atingem o pico de produção cerca de 20 a 80 dias antes do pico de ingestão de matéria seca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Com isso, há grande necessidade de usar as reservas corporais, tais como; gordura e proteína de origem muscular, caracterizando o que conhecemos com</w:t>
      </w:r>
      <w:r w:rsidR="00675AA5">
        <w:rPr>
          <w:rFonts w:ascii="Arial" w:hAnsi="Arial" w:cs="Arial"/>
          <w:sz w:val="18"/>
          <w:szCs w:val="18"/>
        </w:rPr>
        <w:t>o balanço energético negativo (</w:t>
      </w:r>
      <w:r>
        <w:rPr>
          <w:rFonts w:ascii="Arial" w:hAnsi="Arial" w:cs="Arial"/>
          <w:sz w:val="18"/>
          <w:szCs w:val="18"/>
        </w:rPr>
        <w:t xml:space="preserve">BEN). Quando a mobilização de gordura se torna acentuada pode ocorrer o acúmulo de ácidos graxos não esterificados no organismo e posteriormente algumas patologias como a </w:t>
      </w:r>
      <w:r w:rsidR="008B15B6">
        <w:rPr>
          <w:rFonts w:ascii="Arial" w:hAnsi="Arial" w:cs="Arial"/>
          <w:sz w:val="18"/>
          <w:szCs w:val="18"/>
        </w:rPr>
        <w:t xml:space="preserve">lipidose hepática </w:t>
      </w:r>
      <w:r>
        <w:rPr>
          <w:rFonts w:ascii="Arial" w:hAnsi="Arial" w:cs="Arial"/>
          <w:sz w:val="18"/>
          <w:szCs w:val="18"/>
        </w:rPr>
        <w:t>e</w:t>
      </w:r>
      <w:r w:rsidR="00421602">
        <w:rPr>
          <w:rFonts w:ascii="Arial" w:hAnsi="Arial" w:cs="Arial"/>
          <w:sz w:val="18"/>
          <w:szCs w:val="18"/>
        </w:rPr>
        <w:t xml:space="preserve"> a c</w:t>
      </w:r>
      <w:r>
        <w:rPr>
          <w:rFonts w:ascii="Arial" w:hAnsi="Arial" w:cs="Arial"/>
          <w:sz w:val="18"/>
          <w:szCs w:val="18"/>
        </w:rPr>
        <w:t>etose, caracterizada pelo acúmulo de corpos cetônicos no organismo do animal</w:t>
      </w:r>
      <w:r w:rsidR="00A7226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trazendo diversos prejuízos metabólicos e produtivos. Pensando nisso, </w:t>
      </w:r>
      <w:r w:rsidR="00A72262">
        <w:rPr>
          <w:rFonts w:ascii="Arial" w:hAnsi="Arial" w:cs="Arial"/>
          <w:sz w:val="18"/>
          <w:szCs w:val="18"/>
        </w:rPr>
        <w:t>foram estudadas diversas estratégias para controlar e prevenir sua ocorrência, sendo uma dessas alternativas, a suplementação de colina para os anima</w:t>
      </w:r>
      <w:r w:rsidR="00273F88">
        <w:rPr>
          <w:rFonts w:ascii="Arial" w:hAnsi="Arial" w:cs="Arial"/>
          <w:sz w:val="18"/>
          <w:szCs w:val="18"/>
        </w:rPr>
        <w:t>is no período pré e pós parto.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>2</w:t>
      </w:r>
    </w:p>
    <w:p w:rsidR="002D2C0A" w:rsidRDefault="002D2C0A" w:rsidP="00FF1B20">
      <w:pPr>
        <w:pBdr>
          <w:bottom w:val="single" w:sz="6" w:space="1" w:color="auto"/>
        </w:pBd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D2C0A" w:rsidRPr="00D80E0A" w:rsidRDefault="002D2C0A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 E MÉTODOS </w:t>
      </w:r>
    </w:p>
    <w:p w:rsidR="005B1F84" w:rsidRDefault="00E15FE7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seguinte trabalho teve embasamento </w:t>
      </w:r>
      <w:r w:rsidR="007E1A18">
        <w:rPr>
          <w:rFonts w:ascii="Arial" w:hAnsi="Arial" w:cs="Arial"/>
          <w:sz w:val="18"/>
          <w:szCs w:val="18"/>
        </w:rPr>
        <w:t>em artigos científicos e revis</w:t>
      </w:r>
      <w:r w:rsidR="00217CC7">
        <w:rPr>
          <w:rFonts w:ascii="Arial" w:hAnsi="Arial" w:cs="Arial"/>
          <w:sz w:val="18"/>
          <w:szCs w:val="18"/>
        </w:rPr>
        <w:t>ões de literatura publicadas em</w:t>
      </w:r>
      <w:r w:rsidR="00286900">
        <w:rPr>
          <w:rFonts w:ascii="Arial" w:hAnsi="Arial" w:cs="Arial"/>
          <w:sz w:val="18"/>
          <w:szCs w:val="18"/>
        </w:rPr>
        <w:t xml:space="preserve"> </w:t>
      </w:r>
      <w:r w:rsidR="007E1A18">
        <w:rPr>
          <w:rFonts w:ascii="Arial" w:hAnsi="Arial" w:cs="Arial"/>
          <w:sz w:val="18"/>
          <w:szCs w:val="18"/>
        </w:rPr>
        <w:t>revistas cient</w:t>
      </w:r>
      <w:bookmarkStart w:id="0" w:name="_GoBack"/>
      <w:bookmarkEnd w:id="0"/>
      <w:r w:rsidR="00F83CB2">
        <w:rPr>
          <w:rFonts w:ascii="Arial" w:hAnsi="Arial" w:cs="Arial"/>
          <w:sz w:val="18"/>
          <w:szCs w:val="18"/>
        </w:rPr>
        <w:t xml:space="preserve">íficas. Além de livros físicos. </w:t>
      </w:r>
    </w:p>
    <w:p w:rsidR="00EC0DC1" w:rsidRPr="00635E00" w:rsidRDefault="00EC0DC1" w:rsidP="00FF1B20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5B1F84" w:rsidRPr="00D80E0A" w:rsidRDefault="005B1F84" w:rsidP="00FF1B20">
      <w:pPr>
        <w:pBdr>
          <w:bottom w:val="single" w:sz="6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D80E0A">
        <w:rPr>
          <w:rFonts w:ascii="Arial" w:hAnsi="Arial" w:cs="Arial"/>
          <w:b/>
          <w:sz w:val="18"/>
          <w:szCs w:val="18"/>
        </w:rPr>
        <w:t>REVISÃO DE LITERATURA</w:t>
      </w:r>
    </w:p>
    <w:p w:rsidR="00940738" w:rsidRDefault="007929EE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Quando as mudanças no período de transição se iniciam, o animal necessita de um grande aporte energético</w:t>
      </w:r>
      <w:r w:rsidRPr="007929EE">
        <w:rPr>
          <w:rFonts w:ascii="Arial" w:hAnsi="Arial" w:cs="Arial"/>
          <w:sz w:val="18"/>
          <w:szCs w:val="18"/>
        </w:rPr>
        <w:t>.</w:t>
      </w:r>
      <w:r w:rsidR="00FF1B20">
        <w:rPr>
          <w:rFonts w:ascii="Arial" w:hAnsi="Arial" w:cs="Arial"/>
          <w:sz w:val="18"/>
          <w:szCs w:val="18"/>
        </w:rPr>
        <w:t xml:space="preserve"> Com </w:t>
      </w:r>
      <w:r>
        <w:rPr>
          <w:rFonts w:ascii="Arial" w:hAnsi="Arial" w:cs="Arial"/>
          <w:sz w:val="18"/>
          <w:szCs w:val="18"/>
        </w:rPr>
        <w:t>isso, o organismo começa um processo de lipólise para conseguir atender a demanda energética necessária para manutenção da vida</w:t>
      </w:r>
      <w:r w:rsidR="00FF1B20">
        <w:rPr>
          <w:rFonts w:ascii="Arial" w:hAnsi="Arial" w:cs="Arial"/>
          <w:sz w:val="18"/>
          <w:szCs w:val="18"/>
        </w:rPr>
        <w:t>,</w:t>
      </w:r>
      <w:r w:rsidR="004205D0">
        <w:rPr>
          <w:rFonts w:ascii="Arial" w:hAnsi="Arial" w:cs="Arial"/>
          <w:sz w:val="18"/>
          <w:szCs w:val="18"/>
        </w:rPr>
        <w:t xml:space="preserve"> produção e reprodução</w:t>
      </w:r>
      <w:r>
        <w:rPr>
          <w:rFonts w:ascii="Arial" w:hAnsi="Arial" w:cs="Arial"/>
          <w:sz w:val="18"/>
          <w:szCs w:val="18"/>
        </w:rPr>
        <w:t>.</w:t>
      </w:r>
      <w:r w:rsidR="004D6B42">
        <w:rPr>
          <w:rFonts w:ascii="Arial" w:hAnsi="Arial" w:cs="Arial"/>
          <w:sz w:val="18"/>
          <w:szCs w:val="18"/>
        </w:rPr>
        <w:t xml:space="preserve"> Com a quebra dos lipídeos, temos a liberação dos ácidos graxo</w:t>
      </w:r>
      <w:r w:rsidR="00FF1B20">
        <w:rPr>
          <w:rFonts w:ascii="Arial" w:hAnsi="Arial" w:cs="Arial"/>
          <w:sz w:val="18"/>
          <w:szCs w:val="18"/>
        </w:rPr>
        <w:t xml:space="preserve">s não esterificados que passam </w:t>
      </w:r>
      <w:r w:rsidR="004D6B42">
        <w:rPr>
          <w:rFonts w:ascii="Arial" w:hAnsi="Arial" w:cs="Arial"/>
          <w:sz w:val="18"/>
          <w:szCs w:val="18"/>
        </w:rPr>
        <w:t>a circular no sangue</w:t>
      </w:r>
      <w:r w:rsidR="00955F24">
        <w:rPr>
          <w:rFonts w:ascii="Arial" w:hAnsi="Arial" w:cs="Arial"/>
          <w:sz w:val="18"/>
          <w:szCs w:val="18"/>
        </w:rPr>
        <w:t xml:space="preserve"> e são levados até o fígado no qual </w:t>
      </w:r>
      <w:r w:rsidR="004D6B42">
        <w:rPr>
          <w:rFonts w:ascii="Arial" w:hAnsi="Arial" w:cs="Arial"/>
          <w:sz w:val="18"/>
          <w:szCs w:val="18"/>
        </w:rPr>
        <w:t xml:space="preserve">podem sofrer </w:t>
      </w:r>
      <w:r w:rsidR="00955F24">
        <w:rPr>
          <w:rFonts w:ascii="Arial" w:hAnsi="Arial" w:cs="Arial"/>
          <w:sz w:val="18"/>
          <w:szCs w:val="18"/>
        </w:rPr>
        <w:t xml:space="preserve">três reações. </w:t>
      </w:r>
      <w:r w:rsidR="00FF1B20">
        <w:rPr>
          <w:rFonts w:ascii="Arial" w:hAnsi="Arial" w:cs="Arial"/>
          <w:sz w:val="18"/>
          <w:szCs w:val="18"/>
        </w:rPr>
        <w:t xml:space="preserve">A </w:t>
      </w:r>
      <w:r w:rsidRPr="007929EE">
        <w:rPr>
          <w:rFonts w:ascii="Arial" w:hAnsi="Arial" w:cs="Arial"/>
          <w:sz w:val="18"/>
          <w:szCs w:val="18"/>
        </w:rPr>
        <w:t xml:space="preserve">primeira consiste na oxidação a dióxido de carbono fornecendo energia para o fígado, a segunda é </w:t>
      </w:r>
      <w:r w:rsidR="004D6B42">
        <w:rPr>
          <w:rFonts w:ascii="Arial" w:hAnsi="Arial" w:cs="Arial"/>
          <w:sz w:val="18"/>
          <w:szCs w:val="18"/>
        </w:rPr>
        <w:t xml:space="preserve">uma oxidação parcial que resulta na produção dos </w:t>
      </w:r>
      <w:r w:rsidRPr="007929EE">
        <w:rPr>
          <w:rFonts w:ascii="Arial" w:hAnsi="Arial" w:cs="Arial"/>
          <w:sz w:val="18"/>
          <w:szCs w:val="18"/>
        </w:rPr>
        <w:t xml:space="preserve">corpos cetônicos, </w:t>
      </w:r>
      <w:r w:rsidR="004D6B42">
        <w:rPr>
          <w:rFonts w:ascii="Arial" w:hAnsi="Arial" w:cs="Arial"/>
          <w:sz w:val="18"/>
          <w:szCs w:val="18"/>
        </w:rPr>
        <w:t>que posteriormente serão direcionados para outros tecidos através do sangue fornecendo energia. A última opção é a</w:t>
      </w:r>
      <w:r w:rsidR="00D81FBC" w:rsidRPr="00D81FBC">
        <w:rPr>
          <w:rFonts w:ascii="Arial" w:hAnsi="Arial" w:cs="Arial"/>
          <w:sz w:val="18"/>
          <w:szCs w:val="18"/>
        </w:rPr>
        <w:t xml:space="preserve"> </w:t>
      </w:r>
      <w:r w:rsidR="00D81FBC">
        <w:rPr>
          <w:rFonts w:ascii="Arial" w:hAnsi="Arial" w:cs="Arial"/>
          <w:sz w:val="18"/>
          <w:szCs w:val="18"/>
        </w:rPr>
        <w:t xml:space="preserve">reversão em </w:t>
      </w:r>
      <w:r w:rsidR="00D81FBC" w:rsidRPr="007929EE">
        <w:rPr>
          <w:rFonts w:ascii="Arial" w:hAnsi="Arial" w:cs="Arial"/>
          <w:sz w:val="18"/>
          <w:szCs w:val="18"/>
        </w:rPr>
        <w:t xml:space="preserve">triglicérides </w:t>
      </w:r>
      <w:r w:rsidR="00D81FBC">
        <w:rPr>
          <w:rFonts w:ascii="Arial" w:hAnsi="Arial" w:cs="Arial"/>
          <w:sz w:val="18"/>
          <w:szCs w:val="18"/>
        </w:rPr>
        <w:t>novamente,</w:t>
      </w:r>
      <w:r w:rsidR="004205D0">
        <w:rPr>
          <w:rFonts w:ascii="Arial" w:hAnsi="Arial" w:cs="Arial"/>
          <w:sz w:val="18"/>
          <w:szCs w:val="18"/>
        </w:rPr>
        <w:t xml:space="preserve"> </w:t>
      </w:r>
      <w:r w:rsidR="00D81FBC">
        <w:rPr>
          <w:rFonts w:ascii="Arial" w:hAnsi="Arial" w:cs="Arial"/>
          <w:sz w:val="18"/>
          <w:szCs w:val="18"/>
        </w:rPr>
        <w:t>ou a</w:t>
      </w:r>
      <w:r w:rsidR="004D6B42">
        <w:rPr>
          <w:rFonts w:ascii="Arial" w:hAnsi="Arial" w:cs="Arial"/>
          <w:sz w:val="18"/>
          <w:szCs w:val="18"/>
        </w:rPr>
        <w:t xml:space="preserve"> exportação por proteínas de baixa densidade (VLDL)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>3</w:t>
      </w:r>
      <w:r w:rsidR="004D6B42">
        <w:rPr>
          <w:rFonts w:ascii="Arial" w:hAnsi="Arial" w:cs="Arial"/>
          <w:sz w:val="18"/>
          <w:szCs w:val="18"/>
        </w:rPr>
        <w:t xml:space="preserve"> </w:t>
      </w:r>
      <w:r w:rsidR="00D81FBC">
        <w:rPr>
          <w:rFonts w:ascii="Arial" w:hAnsi="Arial" w:cs="Arial"/>
          <w:sz w:val="18"/>
          <w:szCs w:val="18"/>
        </w:rPr>
        <w:t>.</w:t>
      </w:r>
      <w:r w:rsidR="002A4259">
        <w:rPr>
          <w:rFonts w:ascii="Arial" w:hAnsi="Arial" w:cs="Arial"/>
          <w:sz w:val="18"/>
          <w:szCs w:val="18"/>
        </w:rPr>
        <w:t>(fig.1)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 xml:space="preserve"> 4</w:t>
      </w:r>
    </w:p>
    <w:p w:rsidR="001774EB" w:rsidRDefault="00A014B6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grande problema é quando esses animais entram em balanço energético negativo acentuado, pois o metabolismo hepático não consegue realizar a oxidação completa e os triglicerídeos </w:t>
      </w:r>
      <w:r w:rsidR="00EC42DF">
        <w:rPr>
          <w:rFonts w:ascii="Arial" w:hAnsi="Arial" w:cs="Arial"/>
          <w:sz w:val="18"/>
          <w:szCs w:val="18"/>
        </w:rPr>
        <w:t xml:space="preserve">quebrados </w:t>
      </w:r>
      <w:r w:rsidR="00FF1B20">
        <w:rPr>
          <w:rFonts w:ascii="Arial" w:hAnsi="Arial" w:cs="Arial"/>
          <w:sz w:val="18"/>
          <w:szCs w:val="18"/>
        </w:rPr>
        <w:t xml:space="preserve">dão </w:t>
      </w:r>
      <w:r>
        <w:rPr>
          <w:rFonts w:ascii="Arial" w:hAnsi="Arial" w:cs="Arial"/>
          <w:sz w:val="18"/>
          <w:szCs w:val="18"/>
        </w:rPr>
        <w:t>origem a grande quantidade de corpos cetônicos ocas</w:t>
      </w:r>
      <w:r w:rsidR="00EC42DF">
        <w:rPr>
          <w:rFonts w:ascii="Arial" w:hAnsi="Arial" w:cs="Arial"/>
          <w:sz w:val="18"/>
          <w:szCs w:val="18"/>
        </w:rPr>
        <w:t>ionando a cetose clínica ou sub</w:t>
      </w:r>
      <w:r>
        <w:rPr>
          <w:rFonts w:ascii="Arial" w:hAnsi="Arial" w:cs="Arial"/>
          <w:sz w:val="18"/>
          <w:szCs w:val="18"/>
        </w:rPr>
        <w:t>clínica, e ainda podem gerar a lipidose hepática se forem convertidos novamente em triglicerídeos</w:t>
      </w:r>
      <w:r w:rsidR="00535B03">
        <w:rPr>
          <w:rFonts w:ascii="Arial" w:hAnsi="Arial" w:cs="Arial"/>
          <w:sz w:val="18"/>
          <w:szCs w:val="18"/>
        </w:rPr>
        <w:t xml:space="preserve"> e armazenados dentro do citoplasma das células hepáticas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</w:t>
      </w:r>
      <w:r w:rsidR="007554F0">
        <w:rPr>
          <w:rFonts w:ascii="Arial" w:hAnsi="Arial" w:cs="Arial"/>
          <w:sz w:val="18"/>
          <w:szCs w:val="18"/>
        </w:rPr>
        <w:t xml:space="preserve"> </w:t>
      </w:r>
    </w:p>
    <w:p w:rsidR="00D81FBC" w:rsidRPr="007929EE" w:rsidRDefault="00D81FBC" w:rsidP="00FF1B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Como tentativa de evitar o grande acúmulo de gordura no fígado, o organismo pode exportar esse</w:t>
      </w:r>
      <w:r w:rsidR="00EC42D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triglicerídeo</w:t>
      </w:r>
      <w:r w:rsidR="00EC42D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que foram re-esterificado</w:t>
      </w:r>
      <w:r w:rsidR="00675AA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para outros tecidos corporais através do VLDL presente n</w:t>
      </w:r>
      <w:r w:rsidR="0010767C">
        <w:rPr>
          <w:rFonts w:ascii="Arial" w:hAnsi="Arial" w:cs="Arial"/>
          <w:sz w:val="18"/>
          <w:szCs w:val="18"/>
        </w:rPr>
        <w:t>o sangue</w:t>
      </w:r>
      <w:r w:rsidR="00273F88" w:rsidRPr="00273F88">
        <w:rPr>
          <w:rFonts w:ascii="Arial" w:hAnsi="Arial" w:cs="Arial"/>
          <w:sz w:val="18"/>
          <w:szCs w:val="18"/>
          <w:vertAlign w:val="superscript"/>
        </w:rPr>
        <w:t>5</w:t>
      </w:r>
      <w:r w:rsidR="0010767C">
        <w:rPr>
          <w:rFonts w:ascii="Arial" w:hAnsi="Arial" w:cs="Arial"/>
          <w:sz w:val="18"/>
          <w:szCs w:val="18"/>
        </w:rPr>
        <w:t xml:space="preserve">. O VLDL possui em sua composição a fosfatidilcolina, que por sua vez necessita da presença de colina para sua formação. Sendo assim, a colina é fundamental para maior produção de VLDL pelo organismo desses animais. </w:t>
      </w:r>
    </w:p>
    <w:p w:rsidR="00FF1B20" w:rsidRDefault="00C80C64" w:rsidP="00FF1B2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 colina é considerada uma vitamina do complexo</w:t>
      </w:r>
      <w:r w:rsidR="00D71744">
        <w:rPr>
          <w:rFonts w:ascii="Arial" w:hAnsi="Arial" w:cs="Arial"/>
          <w:sz w:val="18"/>
        </w:rPr>
        <w:t xml:space="preserve"> </w:t>
      </w:r>
      <w:r w:rsidR="00940738">
        <w:rPr>
          <w:rFonts w:ascii="Arial" w:hAnsi="Arial" w:cs="Arial"/>
          <w:sz w:val="18"/>
        </w:rPr>
        <w:t>B</w:t>
      </w:r>
      <w:r>
        <w:rPr>
          <w:rFonts w:ascii="Arial" w:hAnsi="Arial" w:cs="Arial"/>
          <w:sz w:val="18"/>
        </w:rPr>
        <w:t xml:space="preserve"> e é produzida pelo próprio organismo do animal, sendo dessa forma</w:t>
      </w:r>
      <w:r w:rsidR="008B15B6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não essencial</w:t>
      </w:r>
      <w:r w:rsidR="008B15B6">
        <w:rPr>
          <w:rFonts w:ascii="Arial" w:hAnsi="Arial" w:cs="Arial"/>
          <w:sz w:val="18"/>
        </w:rPr>
        <w:t xml:space="preserve">. </w:t>
      </w:r>
      <w:r w:rsidR="008D2E8E">
        <w:rPr>
          <w:rFonts w:ascii="Arial" w:hAnsi="Arial" w:cs="Arial"/>
          <w:sz w:val="18"/>
        </w:rPr>
        <w:t>Este composto desempenha um grande papel no metabolismo de lipíd</w:t>
      </w:r>
      <w:r w:rsidR="009914EE">
        <w:rPr>
          <w:rFonts w:ascii="Arial" w:hAnsi="Arial" w:cs="Arial"/>
          <w:sz w:val="18"/>
        </w:rPr>
        <w:t>eos, pois aumenta a síntese</w:t>
      </w:r>
      <w:r w:rsidR="008D2E8E">
        <w:rPr>
          <w:rFonts w:ascii="Arial" w:hAnsi="Arial" w:cs="Arial"/>
          <w:sz w:val="18"/>
        </w:rPr>
        <w:t xml:space="preserve"> de VLDL</w:t>
      </w:r>
      <w:r w:rsidR="00A74737">
        <w:rPr>
          <w:rFonts w:ascii="Arial" w:hAnsi="Arial" w:cs="Arial"/>
          <w:sz w:val="18"/>
        </w:rPr>
        <w:t>,</w:t>
      </w:r>
      <w:r w:rsidR="009914EE">
        <w:rPr>
          <w:rFonts w:ascii="Arial" w:hAnsi="Arial" w:cs="Arial"/>
          <w:sz w:val="18"/>
        </w:rPr>
        <w:t xml:space="preserve"> que diminui a mobiliza</w:t>
      </w:r>
      <w:r w:rsidR="00940738">
        <w:rPr>
          <w:rFonts w:ascii="Arial" w:hAnsi="Arial" w:cs="Arial"/>
          <w:sz w:val="18"/>
        </w:rPr>
        <w:t>ção de tecido adiposo</w:t>
      </w:r>
      <w:r w:rsidR="009914EE">
        <w:rPr>
          <w:rFonts w:ascii="Arial" w:hAnsi="Arial" w:cs="Arial"/>
          <w:sz w:val="18"/>
        </w:rPr>
        <w:t>, diminuindo a formação de ácidos graxos não esterificados</w:t>
      </w:r>
      <w:r w:rsidR="00940738">
        <w:rPr>
          <w:rFonts w:ascii="Arial" w:hAnsi="Arial" w:cs="Arial"/>
          <w:sz w:val="18"/>
        </w:rPr>
        <w:t>,</w:t>
      </w:r>
      <w:r w:rsidR="009914EE">
        <w:rPr>
          <w:rFonts w:ascii="Arial" w:hAnsi="Arial" w:cs="Arial"/>
          <w:sz w:val="18"/>
        </w:rPr>
        <w:t xml:space="preserve"> que poderiam seguir rotas metabólicas s</w:t>
      </w:r>
      <w:r w:rsidR="00940738">
        <w:rPr>
          <w:rFonts w:ascii="Arial" w:hAnsi="Arial" w:cs="Arial"/>
          <w:sz w:val="18"/>
        </w:rPr>
        <w:t>endo convertidos em corpos cetô</w:t>
      </w:r>
      <w:r w:rsidR="009914EE">
        <w:rPr>
          <w:rFonts w:ascii="Arial" w:hAnsi="Arial" w:cs="Arial"/>
          <w:sz w:val="18"/>
        </w:rPr>
        <w:t xml:space="preserve">nicos ou </w:t>
      </w:r>
    </w:p>
    <w:p w:rsidR="00FF1B20" w:rsidRDefault="00FF1B20" w:rsidP="00FF1B20">
      <w:pPr>
        <w:jc w:val="both"/>
        <w:rPr>
          <w:rFonts w:ascii="Arial" w:hAnsi="Arial" w:cs="Arial"/>
          <w:sz w:val="18"/>
        </w:rPr>
      </w:pPr>
    </w:p>
    <w:p w:rsidR="00FF1B20" w:rsidRDefault="00FF1B20" w:rsidP="00FF1B20">
      <w:pPr>
        <w:jc w:val="both"/>
        <w:rPr>
          <w:rFonts w:ascii="Arial" w:hAnsi="Arial" w:cs="Arial"/>
          <w:sz w:val="18"/>
        </w:rPr>
      </w:pPr>
    </w:p>
    <w:p w:rsidR="00EC42DF" w:rsidRDefault="009914EE" w:rsidP="00675AA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armazenado</w:t>
      </w:r>
      <w:r w:rsidR="00675AA5">
        <w:rPr>
          <w:rFonts w:ascii="Arial" w:hAnsi="Arial" w:cs="Arial"/>
          <w:sz w:val="18"/>
        </w:rPr>
        <w:t>s</w:t>
      </w:r>
      <w:r>
        <w:rPr>
          <w:rFonts w:ascii="Arial" w:hAnsi="Arial" w:cs="Arial"/>
          <w:sz w:val="18"/>
        </w:rPr>
        <w:t xml:space="preserve"> no fígado em </w:t>
      </w:r>
      <w:r w:rsidR="009407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forma de </w:t>
      </w:r>
      <w:r w:rsidR="00940738">
        <w:rPr>
          <w:rFonts w:ascii="Arial" w:hAnsi="Arial" w:cs="Arial"/>
          <w:sz w:val="18"/>
        </w:rPr>
        <w:t>gordura no interior das célula</w:t>
      </w:r>
      <w:r w:rsidR="00480CB0">
        <w:rPr>
          <w:rFonts w:ascii="Arial" w:hAnsi="Arial" w:cs="Arial"/>
          <w:sz w:val="18"/>
        </w:rPr>
        <w:t>s</w:t>
      </w:r>
      <w:r w:rsidR="00273F88" w:rsidRPr="00273F88">
        <w:rPr>
          <w:rFonts w:ascii="Arial" w:hAnsi="Arial" w:cs="Arial"/>
          <w:sz w:val="18"/>
          <w:vertAlign w:val="superscript"/>
        </w:rPr>
        <w:t>6</w:t>
      </w:r>
      <w:r w:rsidR="008D2E8E">
        <w:rPr>
          <w:rFonts w:ascii="Arial" w:hAnsi="Arial" w:cs="Arial"/>
          <w:sz w:val="18"/>
        </w:rPr>
        <w:t>. Entretanto, existem algumas limitações, pois a colina</w:t>
      </w:r>
    </w:p>
    <w:p w:rsidR="00D71744" w:rsidRDefault="008D2E8E" w:rsidP="00675AA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endógena não trabalha de maneira eficaz para isso, já que ela é metabolizada a nível ruminal pela microbiota, não estando</w:t>
      </w:r>
      <w:r w:rsidR="00675AA5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disponível no intestino</w:t>
      </w:r>
      <w:r w:rsidR="00273F88" w:rsidRPr="00273F88">
        <w:rPr>
          <w:rFonts w:ascii="Arial" w:hAnsi="Arial" w:cs="Arial"/>
          <w:sz w:val="18"/>
          <w:vertAlign w:val="superscript"/>
        </w:rPr>
        <w:t>2</w:t>
      </w:r>
      <w:r>
        <w:rPr>
          <w:rFonts w:ascii="Arial" w:hAnsi="Arial" w:cs="Arial"/>
          <w:sz w:val="18"/>
        </w:rPr>
        <w:t>. Além disso, a produção endógena não atingiria níveis satisfatórios para desempenhar bem esse papel.</w:t>
      </w:r>
    </w:p>
    <w:p w:rsidR="00B05D5F" w:rsidRDefault="00940738" w:rsidP="00675AA5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Dessa forma, u</w:t>
      </w:r>
      <w:r w:rsidR="00AB6D15">
        <w:rPr>
          <w:rFonts w:ascii="Arial" w:hAnsi="Arial" w:cs="Arial"/>
          <w:sz w:val="18"/>
        </w:rPr>
        <w:t xml:space="preserve">ma alternativa é suplementar os animais com colina exógena protegida da degradação ruminal, o que irá torná-la disponível para degradação intestinal. </w:t>
      </w:r>
      <w:r w:rsidR="00AA6130">
        <w:rPr>
          <w:rFonts w:ascii="Arial" w:hAnsi="Arial" w:cs="Arial"/>
          <w:sz w:val="18"/>
        </w:rPr>
        <w:t>Com a suplementação de 80g/dia de colina durante os 42 dias do período de transição, ocorre uma menor formação dos corpos cetônico</w:t>
      </w:r>
      <w:r w:rsidR="00273F88">
        <w:rPr>
          <w:rFonts w:ascii="Arial" w:hAnsi="Arial" w:cs="Arial"/>
          <w:sz w:val="18"/>
        </w:rPr>
        <w:t xml:space="preserve">s quando comparado com animais </w:t>
      </w:r>
      <w:r w:rsidR="00AA6130">
        <w:rPr>
          <w:rFonts w:ascii="Arial" w:hAnsi="Arial" w:cs="Arial"/>
          <w:sz w:val="18"/>
        </w:rPr>
        <w:t>não suplementados</w:t>
      </w:r>
      <w:r w:rsidR="00273F88" w:rsidRPr="00273F88">
        <w:rPr>
          <w:rFonts w:ascii="Arial" w:hAnsi="Arial" w:cs="Arial"/>
          <w:sz w:val="18"/>
          <w:vertAlign w:val="superscript"/>
        </w:rPr>
        <w:t>2</w:t>
      </w:r>
      <w:r w:rsidR="00AA6130">
        <w:rPr>
          <w:rFonts w:ascii="Arial" w:hAnsi="Arial" w:cs="Arial"/>
          <w:sz w:val="18"/>
        </w:rPr>
        <w:t>.</w:t>
      </w:r>
      <w:r w:rsidR="00EC42DF">
        <w:rPr>
          <w:rFonts w:ascii="Arial" w:hAnsi="Arial" w:cs="Arial"/>
          <w:sz w:val="18"/>
        </w:rPr>
        <w:t xml:space="preserve"> </w:t>
      </w:r>
      <w:r w:rsidR="00480CB0">
        <w:rPr>
          <w:rFonts w:ascii="Arial" w:hAnsi="Arial" w:cs="Arial"/>
          <w:sz w:val="18"/>
        </w:rPr>
        <w:t>(tab.1</w:t>
      </w:r>
      <w:r w:rsidR="00AA6130">
        <w:rPr>
          <w:rFonts w:ascii="Arial" w:hAnsi="Arial" w:cs="Arial"/>
          <w:sz w:val="18"/>
        </w:rPr>
        <w:t>)</w:t>
      </w:r>
      <w:r w:rsidR="00273F88" w:rsidRPr="00273F88">
        <w:rPr>
          <w:rFonts w:ascii="Arial" w:hAnsi="Arial" w:cs="Arial"/>
          <w:sz w:val="18"/>
          <w:vertAlign w:val="superscript"/>
        </w:rPr>
        <w:t>2</w:t>
      </w:r>
      <w:r w:rsidR="00AA6130">
        <w:rPr>
          <w:rFonts w:ascii="Arial" w:hAnsi="Arial" w:cs="Arial"/>
          <w:sz w:val="18"/>
        </w:rPr>
        <w:t xml:space="preserve"> </w:t>
      </w:r>
      <w:r w:rsidR="00AE10AE">
        <w:rPr>
          <w:rFonts w:ascii="Arial" w:hAnsi="Arial" w:cs="Arial"/>
          <w:sz w:val="18"/>
        </w:rPr>
        <w:t>o que sug</w:t>
      </w:r>
      <w:r w:rsidR="004205D0">
        <w:rPr>
          <w:rFonts w:ascii="Arial" w:hAnsi="Arial" w:cs="Arial"/>
          <w:sz w:val="18"/>
        </w:rPr>
        <w:t xml:space="preserve">ere uma menor taxa de lipólise pela ação do VLDL que transporta os triglicerídeos para outros tecidos, além de </w:t>
      </w:r>
      <w:r w:rsidR="00AE10AE">
        <w:rPr>
          <w:rFonts w:ascii="Arial" w:hAnsi="Arial" w:cs="Arial"/>
          <w:sz w:val="18"/>
        </w:rPr>
        <w:t xml:space="preserve"> uma menor formação de AGNE no metabolismo desses animais</w:t>
      </w:r>
      <w:r w:rsidR="00273F88" w:rsidRPr="00273F88">
        <w:rPr>
          <w:rFonts w:ascii="Arial" w:hAnsi="Arial" w:cs="Arial"/>
          <w:sz w:val="18"/>
          <w:vertAlign w:val="superscript"/>
        </w:rPr>
        <w:t>2</w:t>
      </w:r>
      <w:r w:rsidR="00AE10AE">
        <w:rPr>
          <w:rFonts w:ascii="Arial" w:hAnsi="Arial" w:cs="Arial"/>
          <w:sz w:val="18"/>
        </w:rPr>
        <w:t>.</w:t>
      </w:r>
    </w:p>
    <w:p w:rsidR="003D6782" w:rsidRDefault="003D6782" w:rsidP="00675AA5">
      <w:pPr>
        <w:jc w:val="both"/>
        <w:rPr>
          <w:rFonts w:ascii="Arial" w:hAnsi="Arial" w:cs="Arial"/>
          <w:sz w:val="18"/>
        </w:rPr>
      </w:pPr>
    </w:p>
    <w:p w:rsidR="00A74737" w:rsidRDefault="00535B03" w:rsidP="00535B03">
      <w:pPr>
        <w:jc w:val="center"/>
        <w:rPr>
          <w:rFonts w:ascii="Arial" w:hAnsi="Arial" w:cs="Arial"/>
          <w:sz w:val="18"/>
        </w:rPr>
      </w:pPr>
      <w:r w:rsidRPr="00535B03">
        <w:rPr>
          <w:rFonts w:ascii="Arial" w:hAnsi="Arial" w:cs="Arial"/>
          <w:noProof/>
          <w:sz w:val="18"/>
        </w:rPr>
        <w:drawing>
          <wp:inline distT="0" distB="0" distL="0" distR="0">
            <wp:extent cx="1760512" cy="1450848"/>
            <wp:effectExtent l="19050" t="0" r="0" b="0"/>
            <wp:docPr id="7" name="Imagem 2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65" cy="146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03" w:rsidRDefault="00535B03" w:rsidP="00535B03">
      <w:pPr>
        <w:jc w:val="center"/>
        <w:rPr>
          <w:rFonts w:ascii="Arial" w:hAnsi="Arial" w:cs="Arial"/>
          <w:sz w:val="18"/>
        </w:rPr>
      </w:pPr>
    </w:p>
    <w:p w:rsidR="00535B03" w:rsidRDefault="00535B03" w:rsidP="00535B03">
      <w:pPr>
        <w:jc w:val="center"/>
        <w:rPr>
          <w:rFonts w:ascii="Arial" w:hAnsi="Arial" w:cs="Arial"/>
          <w:sz w:val="18"/>
          <w:szCs w:val="18"/>
        </w:rPr>
      </w:pPr>
      <w:r w:rsidRPr="00EC42DF">
        <w:rPr>
          <w:rFonts w:ascii="Arial" w:hAnsi="Arial" w:cs="Arial"/>
          <w:b/>
          <w:sz w:val="18"/>
          <w:szCs w:val="18"/>
        </w:rPr>
        <w:t>Figura 1</w:t>
      </w:r>
      <w:r>
        <w:rPr>
          <w:rFonts w:ascii="Arial" w:hAnsi="Arial" w:cs="Arial"/>
          <w:sz w:val="18"/>
          <w:szCs w:val="18"/>
        </w:rPr>
        <w:t>. Metabolismo de AGNE</w:t>
      </w:r>
      <w:r w:rsidR="00CB75D6">
        <w:rPr>
          <w:rFonts w:ascii="Arial" w:hAnsi="Arial" w:cs="Arial"/>
          <w:sz w:val="18"/>
          <w:szCs w:val="18"/>
        </w:rPr>
        <w:t xml:space="preserve"> nos bovinos </w:t>
      </w:r>
    </w:p>
    <w:p w:rsidR="00535B03" w:rsidRPr="003432E1" w:rsidRDefault="00535B03" w:rsidP="00535B03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3432E1">
        <w:rPr>
          <w:rFonts w:ascii="Arial" w:hAnsi="Arial" w:cs="Arial"/>
          <w:b/>
          <w:sz w:val="18"/>
          <w:szCs w:val="18"/>
          <w:lang w:val="en-US"/>
        </w:rPr>
        <w:t>Fonte:</w:t>
      </w:r>
      <w:r w:rsidRPr="003432E1">
        <w:rPr>
          <w:rFonts w:ascii="Arial" w:hAnsi="Arial" w:cs="Arial"/>
          <w:sz w:val="18"/>
          <w:szCs w:val="18"/>
          <w:lang w:val="en-US"/>
        </w:rPr>
        <w:t xml:space="preserve"> </w:t>
      </w:r>
      <w:r w:rsidR="00E75EA7" w:rsidRPr="003432E1">
        <w:rPr>
          <w:rFonts w:ascii="Arial" w:hAnsi="Arial" w:cs="Arial"/>
          <w:sz w:val="18"/>
          <w:szCs w:val="18"/>
          <w:lang w:val="en-US"/>
        </w:rPr>
        <w:t>KESHRI , A. et a</w:t>
      </w:r>
      <w:r w:rsidR="003432E1" w:rsidRPr="003432E1">
        <w:rPr>
          <w:rFonts w:ascii="Arial" w:hAnsi="Arial" w:cs="Arial"/>
          <w:sz w:val="18"/>
          <w:szCs w:val="18"/>
          <w:lang w:val="en-US"/>
        </w:rPr>
        <w:t>l</w:t>
      </w:r>
      <w:r w:rsidR="00E75EA7" w:rsidRPr="003432E1">
        <w:rPr>
          <w:rFonts w:ascii="Arial" w:hAnsi="Arial" w:cs="Arial"/>
          <w:sz w:val="18"/>
          <w:szCs w:val="18"/>
          <w:lang w:val="en-US"/>
        </w:rPr>
        <w:t>, 2019</w:t>
      </w:r>
    </w:p>
    <w:p w:rsidR="00AE10AE" w:rsidRPr="003432E1" w:rsidRDefault="00AE10AE" w:rsidP="00535B03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EC42DF" w:rsidRPr="00635E00" w:rsidRDefault="00EC42DF" w:rsidP="00535B03">
      <w:pPr>
        <w:jc w:val="center"/>
        <w:rPr>
          <w:rFonts w:ascii="Arial" w:hAnsi="Arial" w:cs="Arial"/>
          <w:sz w:val="18"/>
          <w:szCs w:val="18"/>
        </w:rPr>
      </w:pPr>
      <w:r w:rsidRPr="00EC42DF">
        <w:rPr>
          <w:rFonts w:ascii="Arial" w:hAnsi="Arial" w:cs="Arial"/>
          <w:b/>
          <w:sz w:val="18"/>
        </w:rPr>
        <w:t>Tabela 1.</w:t>
      </w:r>
      <w:r>
        <w:rPr>
          <w:rFonts w:ascii="Arial" w:hAnsi="Arial" w:cs="Arial"/>
          <w:sz w:val="18"/>
        </w:rPr>
        <w:t xml:space="preserve"> Comparação de conce</w:t>
      </w:r>
      <w:r w:rsidR="00675AA5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>tração de cetonas sérias de dois grupos. (GCP suplementados com colina) e (GC Grupo controle)</w:t>
      </w:r>
    </w:p>
    <w:p w:rsidR="00535B03" w:rsidRDefault="00535B03" w:rsidP="003D6782">
      <w:pPr>
        <w:jc w:val="both"/>
        <w:rPr>
          <w:rFonts w:ascii="Arial" w:hAnsi="Arial" w:cs="Arial"/>
          <w:sz w:val="18"/>
        </w:rPr>
      </w:pPr>
    </w:p>
    <w:p w:rsidR="00AE10AE" w:rsidRDefault="00AE10AE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3377565" cy="57658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AE" w:rsidRDefault="00AE10AE" w:rsidP="00AE10AE">
      <w:pPr>
        <w:jc w:val="center"/>
        <w:rPr>
          <w:rFonts w:ascii="Arial" w:hAnsi="Arial" w:cs="Arial"/>
          <w:sz w:val="18"/>
        </w:rPr>
      </w:pPr>
    </w:p>
    <w:p w:rsidR="00AE10AE" w:rsidRPr="00AE10AE" w:rsidRDefault="00AE10AE" w:rsidP="00AE10AE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EC42DF">
        <w:rPr>
          <w:rFonts w:ascii="Arial" w:hAnsi="Arial" w:cs="Arial"/>
          <w:b/>
          <w:sz w:val="18"/>
          <w:szCs w:val="18"/>
          <w:lang w:val="en-US"/>
        </w:rPr>
        <w:t>Fonte:</w:t>
      </w:r>
      <w:r w:rsidRPr="00AE10AE">
        <w:rPr>
          <w:rFonts w:ascii="Arial" w:hAnsi="Arial" w:cs="Arial"/>
          <w:sz w:val="18"/>
          <w:szCs w:val="18"/>
          <w:lang w:val="en-US"/>
        </w:rPr>
        <w:t xml:space="preserve"> MICHAILOFF, A. et al, 2013</w:t>
      </w:r>
    </w:p>
    <w:p w:rsidR="00535B03" w:rsidRPr="00AE10AE" w:rsidRDefault="00535B03" w:rsidP="00EC42DF">
      <w:pPr>
        <w:spacing w:line="480" w:lineRule="auto"/>
        <w:jc w:val="both"/>
        <w:rPr>
          <w:rFonts w:ascii="Arial" w:hAnsi="Arial" w:cs="Arial"/>
          <w:sz w:val="18"/>
          <w:lang w:val="en-US"/>
        </w:rPr>
      </w:pPr>
    </w:p>
    <w:p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:rsidR="005B1F84" w:rsidRDefault="00E75EA7" w:rsidP="00E75E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suplementação de colina protegida pode ser uma alternativa e</w:t>
      </w:r>
      <w:r w:rsidR="00675AA5">
        <w:rPr>
          <w:rFonts w:ascii="Arial" w:hAnsi="Arial" w:cs="Arial"/>
          <w:sz w:val="18"/>
          <w:szCs w:val="18"/>
        </w:rPr>
        <w:t>ficaz para redução de casos de c</w:t>
      </w:r>
      <w:r>
        <w:rPr>
          <w:rFonts w:ascii="Arial" w:hAnsi="Arial" w:cs="Arial"/>
          <w:sz w:val="18"/>
          <w:szCs w:val="18"/>
        </w:rPr>
        <w:t xml:space="preserve">etose no rebanho leiteiro. Principalmente quando se fala de animais de alta produção, pois ela reduz </w:t>
      </w:r>
      <w:r w:rsidR="00273F88">
        <w:rPr>
          <w:rFonts w:ascii="Arial" w:hAnsi="Arial" w:cs="Arial"/>
          <w:sz w:val="18"/>
          <w:szCs w:val="18"/>
        </w:rPr>
        <w:t>a mobilização de tecido adiposo</w:t>
      </w:r>
      <w:r w:rsidR="00DA611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contribuindo para que o balanço energético negativo não se acentue e não cause prejuízos metabólicos para o animal. Entretanto, é preciso se at</w:t>
      </w:r>
      <w:r w:rsidR="00EC42DF">
        <w:rPr>
          <w:rFonts w:ascii="Arial" w:hAnsi="Arial" w:cs="Arial"/>
          <w:sz w:val="18"/>
          <w:szCs w:val="18"/>
        </w:rPr>
        <w:t xml:space="preserve">entar a duração e tratamento e </w:t>
      </w:r>
      <w:r>
        <w:rPr>
          <w:rFonts w:ascii="Arial" w:hAnsi="Arial" w:cs="Arial"/>
          <w:sz w:val="18"/>
          <w:szCs w:val="18"/>
        </w:rPr>
        <w:t>a quantidade de vitamina suplementada para que ocorra um</w:t>
      </w:r>
      <w:r w:rsidR="003432E1">
        <w:rPr>
          <w:rFonts w:ascii="Arial" w:hAnsi="Arial" w:cs="Arial"/>
          <w:sz w:val="18"/>
          <w:szCs w:val="18"/>
        </w:rPr>
        <w:t xml:space="preserve"> efeito</w:t>
      </w:r>
      <w:r>
        <w:rPr>
          <w:rFonts w:ascii="Arial" w:hAnsi="Arial" w:cs="Arial"/>
          <w:sz w:val="18"/>
          <w:szCs w:val="18"/>
        </w:rPr>
        <w:t xml:space="preserve"> benéfico. </w:t>
      </w:r>
    </w:p>
    <w:p w:rsidR="002A4259" w:rsidRPr="00635E00" w:rsidRDefault="002A4259" w:rsidP="00E75EA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D6782" w:rsidRDefault="003D6782" w:rsidP="003D6782">
      <w:pPr>
        <w:jc w:val="both"/>
        <w:rPr>
          <w:rFonts w:ascii="Arial" w:hAnsi="Arial" w:cs="Arial"/>
          <w:sz w:val="18"/>
        </w:rPr>
      </w:pPr>
    </w:p>
    <w:p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:rsidR="00A95EDE" w:rsidRDefault="00A95EDE" w:rsidP="003D6782">
      <w:pPr>
        <w:jc w:val="center"/>
        <w:rPr>
          <w:rFonts w:ascii="Arial" w:hAnsi="Arial" w:cs="Arial"/>
          <w:b/>
          <w:sz w:val="18"/>
        </w:rPr>
      </w:pPr>
    </w:p>
    <w:p w:rsidR="007A596C" w:rsidRPr="007929EE" w:rsidRDefault="007A596C" w:rsidP="007A596C">
      <w:pPr>
        <w:jc w:val="both"/>
        <w:rPr>
          <w:rFonts w:ascii="Arial" w:hAnsi="Arial" w:cs="Arial"/>
          <w:sz w:val="18"/>
          <w:szCs w:val="18"/>
        </w:rPr>
      </w:pPr>
    </w:p>
    <w:p w:rsidR="003D6782" w:rsidRPr="00626EC3" w:rsidRDefault="003D6782" w:rsidP="0079401C">
      <w:pPr>
        <w:jc w:val="center"/>
        <w:rPr>
          <w:rFonts w:ascii="Arial" w:hAnsi="Arial" w:cs="Arial"/>
          <w:b/>
          <w:sz w:val="14"/>
        </w:rPr>
      </w:pPr>
    </w:p>
    <w:sectPr w:rsidR="003D6782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7F" w:rsidRDefault="004C317F" w:rsidP="00522953">
      <w:r>
        <w:separator/>
      </w:r>
    </w:p>
  </w:endnote>
  <w:endnote w:type="continuationSeparator" w:id="1">
    <w:p w:rsidR="004C317F" w:rsidRDefault="004C317F" w:rsidP="0052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7F" w:rsidRDefault="004C317F" w:rsidP="00522953">
      <w:r>
        <w:separator/>
      </w:r>
    </w:p>
  </w:footnote>
  <w:footnote w:type="continuationSeparator" w:id="1">
    <w:p w:rsidR="004C317F" w:rsidRDefault="004C317F" w:rsidP="00522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3" w:rsidRPr="00130AD3" w:rsidRDefault="00D25B2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B46B30">
      <w:rPr>
        <w:rFonts w:ascii="Arial Rounded MT Bold" w:eastAsia="Arial Unicode MS" w:hAnsi="Arial Rounded MT Bold" w:cs="Arial Unicode MS"/>
        <w:color w:val="002060"/>
        <w:sz w:val="28"/>
      </w:rPr>
      <w:t>I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 Colóquio Técnico Científico de Saúde Única, </w:t>
    </w:r>
  </w:p>
  <w:p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3D6782"/>
    <w:rsid w:val="000163D5"/>
    <w:rsid w:val="00017875"/>
    <w:rsid w:val="00043779"/>
    <w:rsid w:val="00052E25"/>
    <w:rsid w:val="00053914"/>
    <w:rsid w:val="0007204F"/>
    <w:rsid w:val="00073A0F"/>
    <w:rsid w:val="00074947"/>
    <w:rsid w:val="000816E7"/>
    <w:rsid w:val="000B50B8"/>
    <w:rsid w:val="000C5EAE"/>
    <w:rsid w:val="000D2072"/>
    <w:rsid w:val="000E5287"/>
    <w:rsid w:val="0010767C"/>
    <w:rsid w:val="00130AD3"/>
    <w:rsid w:val="00134721"/>
    <w:rsid w:val="001774EB"/>
    <w:rsid w:val="001A5C84"/>
    <w:rsid w:val="001A7792"/>
    <w:rsid w:val="001D1C3F"/>
    <w:rsid w:val="00217CC7"/>
    <w:rsid w:val="00242601"/>
    <w:rsid w:val="0024512E"/>
    <w:rsid w:val="00273F88"/>
    <w:rsid w:val="00285B52"/>
    <w:rsid w:val="00286900"/>
    <w:rsid w:val="00295A0F"/>
    <w:rsid w:val="002A4259"/>
    <w:rsid w:val="002D2C0A"/>
    <w:rsid w:val="002D6BDE"/>
    <w:rsid w:val="002F1618"/>
    <w:rsid w:val="002F4CD4"/>
    <w:rsid w:val="00305632"/>
    <w:rsid w:val="00305F4B"/>
    <w:rsid w:val="003427CB"/>
    <w:rsid w:val="003432E1"/>
    <w:rsid w:val="00343472"/>
    <w:rsid w:val="00343752"/>
    <w:rsid w:val="00345966"/>
    <w:rsid w:val="00380647"/>
    <w:rsid w:val="003B6EF0"/>
    <w:rsid w:val="003D6782"/>
    <w:rsid w:val="00411A99"/>
    <w:rsid w:val="004205D0"/>
    <w:rsid w:val="00421602"/>
    <w:rsid w:val="004527F2"/>
    <w:rsid w:val="00480CB0"/>
    <w:rsid w:val="004A4124"/>
    <w:rsid w:val="004A68C8"/>
    <w:rsid w:val="004C317F"/>
    <w:rsid w:val="004C7FDF"/>
    <w:rsid w:val="004D6B42"/>
    <w:rsid w:val="005037DF"/>
    <w:rsid w:val="00512870"/>
    <w:rsid w:val="00521602"/>
    <w:rsid w:val="00522953"/>
    <w:rsid w:val="00531A08"/>
    <w:rsid w:val="00535B03"/>
    <w:rsid w:val="00583166"/>
    <w:rsid w:val="005864D4"/>
    <w:rsid w:val="005B1F84"/>
    <w:rsid w:val="005C2C94"/>
    <w:rsid w:val="00615BEE"/>
    <w:rsid w:val="00616238"/>
    <w:rsid w:val="00626EC3"/>
    <w:rsid w:val="006712EC"/>
    <w:rsid w:val="0067418F"/>
    <w:rsid w:val="00675AA5"/>
    <w:rsid w:val="00686224"/>
    <w:rsid w:val="00692AA2"/>
    <w:rsid w:val="006A7E7C"/>
    <w:rsid w:val="006E6118"/>
    <w:rsid w:val="00710C8C"/>
    <w:rsid w:val="00715E2F"/>
    <w:rsid w:val="00717CB1"/>
    <w:rsid w:val="007554F0"/>
    <w:rsid w:val="00775AA9"/>
    <w:rsid w:val="007929EE"/>
    <w:rsid w:val="0079401C"/>
    <w:rsid w:val="007A1EE5"/>
    <w:rsid w:val="007A48BD"/>
    <w:rsid w:val="007A596C"/>
    <w:rsid w:val="007A6765"/>
    <w:rsid w:val="007B3227"/>
    <w:rsid w:val="007B47F7"/>
    <w:rsid w:val="007C3386"/>
    <w:rsid w:val="007E1A18"/>
    <w:rsid w:val="007F3AEF"/>
    <w:rsid w:val="007F4630"/>
    <w:rsid w:val="00842425"/>
    <w:rsid w:val="008B15B6"/>
    <w:rsid w:val="008B2A72"/>
    <w:rsid w:val="008D2E8E"/>
    <w:rsid w:val="008D5E1A"/>
    <w:rsid w:val="008E0B32"/>
    <w:rsid w:val="008E496D"/>
    <w:rsid w:val="008E5F06"/>
    <w:rsid w:val="008F68B3"/>
    <w:rsid w:val="008F7B6D"/>
    <w:rsid w:val="00907773"/>
    <w:rsid w:val="00907EB1"/>
    <w:rsid w:val="009272DF"/>
    <w:rsid w:val="00940738"/>
    <w:rsid w:val="00955F24"/>
    <w:rsid w:val="00973394"/>
    <w:rsid w:val="009914EE"/>
    <w:rsid w:val="009E2D57"/>
    <w:rsid w:val="00A014B6"/>
    <w:rsid w:val="00A63DA2"/>
    <w:rsid w:val="00A650D4"/>
    <w:rsid w:val="00A7119B"/>
    <w:rsid w:val="00A72262"/>
    <w:rsid w:val="00A74737"/>
    <w:rsid w:val="00A95EDE"/>
    <w:rsid w:val="00AA6130"/>
    <w:rsid w:val="00AB6D15"/>
    <w:rsid w:val="00AE10AE"/>
    <w:rsid w:val="00AE6481"/>
    <w:rsid w:val="00B05D5F"/>
    <w:rsid w:val="00B22A81"/>
    <w:rsid w:val="00B22FA5"/>
    <w:rsid w:val="00B46B30"/>
    <w:rsid w:val="00B66CC4"/>
    <w:rsid w:val="00B75F18"/>
    <w:rsid w:val="00B8157E"/>
    <w:rsid w:val="00B8170D"/>
    <w:rsid w:val="00B91B58"/>
    <w:rsid w:val="00B91F5D"/>
    <w:rsid w:val="00BB0A6C"/>
    <w:rsid w:val="00BE7682"/>
    <w:rsid w:val="00BF296B"/>
    <w:rsid w:val="00BF4987"/>
    <w:rsid w:val="00BF6839"/>
    <w:rsid w:val="00C11392"/>
    <w:rsid w:val="00C15B7B"/>
    <w:rsid w:val="00C52E0A"/>
    <w:rsid w:val="00C80C64"/>
    <w:rsid w:val="00C86CE3"/>
    <w:rsid w:val="00CB742C"/>
    <w:rsid w:val="00CB75D6"/>
    <w:rsid w:val="00CD3E24"/>
    <w:rsid w:val="00CD3FDC"/>
    <w:rsid w:val="00CD4F59"/>
    <w:rsid w:val="00D244F9"/>
    <w:rsid w:val="00D25B2A"/>
    <w:rsid w:val="00D3365D"/>
    <w:rsid w:val="00D71744"/>
    <w:rsid w:val="00D75DD5"/>
    <w:rsid w:val="00D80E0A"/>
    <w:rsid w:val="00D81A4D"/>
    <w:rsid w:val="00D81FBC"/>
    <w:rsid w:val="00DA6117"/>
    <w:rsid w:val="00DE3DAD"/>
    <w:rsid w:val="00E15FE7"/>
    <w:rsid w:val="00E40147"/>
    <w:rsid w:val="00E50273"/>
    <w:rsid w:val="00E511F9"/>
    <w:rsid w:val="00E75EA7"/>
    <w:rsid w:val="00E92800"/>
    <w:rsid w:val="00EC0DC1"/>
    <w:rsid w:val="00EC42DF"/>
    <w:rsid w:val="00EE1D93"/>
    <w:rsid w:val="00EF4B45"/>
    <w:rsid w:val="00F0732A"/>
    <w:rsid w:val="00F13307"/>
    <w:rsid w:val="00F47AFA"/>
    <w:rsid w:val="00F5311A"/>
    <w:rsid w:val="00F83CB2"/>
    <w:rsid w:val="00F86574"/>
    <w:rsid w:val="00F95082"/>
    <w:rsid w:val="00FA42E3"/>
    <w:rsid w:val="00FA7023"/>
    <w:rsid w:val="00FF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8641-AE3D-44C4-B093-A633E6F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837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gianc</cp:lastModifiedBy>
  <cp:revision>9</cp:revision>
  <dcterms:created xsi:type="dcterms:W3CDTF">2021-03-26T13:29:00Z</dcterms:created>
  <dcterms:modified xsi:type="dcterms:W3CDTF">2021-04-08T13:08:00Z</dcterms:modified>
</cp:coreProperties>
</file>