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4C" w:rsidRDefault="000F0D4C" w:rsidP="00442EE9">
      <w:pPr>
        <w:jc w:val="center"/>
        <w:rPr>
          <w:rFonts w:ascii="Times New Roman" w:hAnsi="Times New Roman" w:cs="Times New Roman"/>
          <w:b/>
        </w:rPr>
      </w:pPr>
      <w:r w:rsidRPr="000F0D4C">
        <w:rPr>
          <w:rFonts w:ascii="Times New Roman" w:hAnsi="Times New Roman" w:cs="Times New Roman"/>
          <w:b/>
        </w:rPr>
        <w:t>ANÁLISE DA PREVALÊNCIA DE LEISHMANIOSE TEGUMENTAR AMERICANA NA REGIÃO NORTE DO BRASIL NOS ANOS DE 201</w:t>
      </w:r>
      <w:r>
        <w:rPr>
          <w:rFonts w:ascii="Times New Roman" w:hAnsi="Times New Roman" w:cs="Times New Roman"/>
          <w:b/>
        </w:rPr>
        <w:t>5</w:t>
      </w:r>
      <w:r w:rsidRPr="000F0D4C">
        <w:rPr>
          <w:rFonts w:ascii="Times New Roman" w:hAnsi="Times New Roman" w:cs="Times New Roman"/>
          <w:b/>
        </w:rPr>
        <w:t xml:space="preserve"> Á 2018</w:t>
      </w:r>
      <w:r w:rsidR="0058647F">
        <w:rPr>
          <w:rFonts w:ascii="Times New Roman" w:hAnsi="Times New Roman" w:cs="Times New Roman"/>
          <w:b/>
        </w:rPr>
        <w:t>.</w:t>
      </w:r>
    </w:p>
    <w:p w:rsidR="00442EE9" w:rsidRDefault="00442EE9" w:rsidP="00442EE9">
      <w:pPr>
        <w:spacing w:line="480" w:lineRule="auto"/>
        <w:rPr>
          <w:rFonts w:ascii="Times New Roman" w:hAnsi="Times New Roman" w:cs="Times New Roman"/>
        </w:rPr>
      </w:pPr>
    </w:p>
    <w:p w:rsidR="00442EE9" w:rsidRPr="00442EE9" w:rsidRDefault="00442EE9" w:rsidP="00442EE9">
      <w:pPr>
        <w:spacing w:line="360" w:lineRule="auto"/>
        <w:rPr>
          <w:rFonts w:ascii="Times New Roman" w:hAnsi="Times New Roman" w:cs="Times New Roman"/>
        </w:rPr>
      </w:pPr>
      <w:r w:rsidRPr="00442EE9">
        <w:rPr>
          <w:rFonts w:ascii="Times New Roman" w:hAnsi="Times New Roman" w:cs="Times New Roman"/>
        </w:rPr>
        <w:t xml:space="preserve">SANTANA, Camilo (AUTOR </w:t>
      </w:r>
      <w:r w:rsidR="0058647F" w:rsidRPr="00442EE9">
        <w:rPr>
          <w:rFonts w:ascii="Times New Roman" w:hAnsi="Times New Roman" w:cs="Times New Roman"/>
        </w:rPr>
        <w:t>RELATOR) ¹</w:t>
      </w:r>
    </w:p>
    <w:p w:rsidR="00442EE9" w:rsidRPr="00442EE9" w:rsidRDefault="00442EE9" w:rsidP="00442EE9">
      <w:pPr>
        <w:spacing w:line="360" w:lineRule="auto"/>
        <w:rPr>
          <w:rFonts w:ascii="Times New Roman" w:hAnsi="Times New Roman" w:cs="Times New Roman"/>
        </w:rPr>
      </w:pPr>
      <w:r w:rsidRPr="00442EE9">
        <w:rPr>
          <w:rFonts w:ascii="Times New Roman" w:hAnsi="Times New Roman" w:cs="Times New Roman"/>
        </w:rPr>
        <w:t>ANDRADE, Paula</w:t>
      </w:r>
      <w:r w:rsidR="0058647F">
        <w:rPr>
          <w:rFonts w:ascii="Times New Roman" w:hAnsi="Times New Roman" w:cs="Times New Roman"/>
        </w:rPr>
        <w:t xml:space="preserve"> </w:t>
      </w:r>
      <w:r w:rsidRPr="00442EE9">
        <w:rPr>
          <w:rFonts w:ascii="Times New Roman" w:hAnsi="Times New Roman" w:cs="Times New Roman"/>
        </w:rPr>
        <w:t>(AUTOR)²</w:t>
      </w:r>
    </w:p>
    <w:p w:rsidR="00442EE9" w:rsidRPr="00442EE9" w:rsidRDefault="00442EE9" w:rsidP="00442EE9">
      <w:pPr>
        <w:spacing w:line="360" w:lineRule="auto"/>
        <w:rPr>
          <w:rFonts w:ascii="Times New Roman" w:hAnsi="Times New Roman" w:cs="Times New Roman"/>
        </w:rPr>
      </w:pPr>
      <w:r w:rsidRPr="00442EE9">
        <w:rPr>
          <w:rFonts w:ascii="Times New Roman" w:hAnsi="Times New Roman" w:cs="Times New Roman"/>
        </w:rPr>
        <w:t xml:space="preserve">OLIVEIRA, </w:t>
      </w:r>
      <w:proofErr w:type="spellStart"/>
      <w:r w:rsidRPr="00442EE9">
        <w:rPr>
          <w:rFonts w:ascii="Times New Roman" w:hAnsi="Times New Roman" w:cs="Times New Roman"/>
        </w:rPr>
        <w:t>Luanny</w:t>
      </w:r>
      <w:proofErr w:type="spellEnd"/>
      <w:r w:rsidRPr="00442EE9">
        <w:rPr>
          <w:rFonts w:ascii="Times New Roman" w:hAnsi="Times New Roman" w:cs="Times New Roman"/>
        </w:rPr>
        <w:t xml:space="preserve"> (AUTOR)²</w:t>
      </w:r>
    </w:p>
    <w:p w:rsidR="00442EE9" w:rsidRPr="00442EE9" w:rsidRDefault="00442EE9" w:rsidP="00442EE9">
      <w:pPr>
        <w:spacing w:line="360" w:lineRule="auto"/>
        <w:rPr>
          <w:rFonts w:ascii="Times New Roman" w:hAnsi="Times New Roman" w:cs="Times New Roman"/>
        </w:rPr>
      </w:pPr>
      <w:r w:rsidRPr="00442EE9">
        <w:rPr>
          <w:rFonts w:ascii="Times New Roman" w:hAnsi="Times New Roman" w:cs="Times New Roman"/>
        </w:rPr>
        <w:t xml:space="preserve">AMADOR, </w:t>
      </w:r>
      <w:proofErr w:type="spellStart"/>
      <w:r w:rsidRPr="00442EE9">
        <w:rPr>
          <w:rFonts w:ascii="Times New Roman" w:hAnsi="Times New Roman" w:cs="Times New Roman"/>
        </w:rPr>
        <w:t>Emmily</w:t>
      </w:r>
      <w:proofErr w:type="spellEnd"/>
      <w:r w:rsidRPr="00442EE9">
        <w:rPr>
          <w:rFonts w:ascii="Times New Roman" w:hAnsi="Times New Roman" w:cs="Times New Roman"/>
        </w:rPr>
        <w:t xml:space="preserve"> (AUTOR)²</w:t>
      </w:r>
    </w:p>
    <w:p w:rsidR="00442EE9" w:rsidRPr="00442EE9" w:rsidRDefault="0058647F" w:rsidP="00442E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LUZ, Diandra (AUTOR)³</w:t>
      </w:r>
    </w:p>
    <w:p w:rsidR="00442EE9" w:rsidRPr="00442EE9" w:rsidRDefault="00442EE9" w:rsidP="00442EE9">
      <w:pPr>
        <w:spacing w:line="360" w:lineRule="auto"/>
        <w:rPr>
          <w:rFonts w:ascii="Times New Roman" w:hAnsi="Times New Roman" w:cs="Times New Roman"/>
        </w:rPr>
      </w:pPr>
      <w:r w:rsidRPr="00442EE9">
        <w:rPr>
          <w:rFonts w:ascii="Times New Roman" w:hAnsi="Times New Roman" w:cs="Times New Roman"/>
        </w:rPr>
        <w:t xml:space="preserve">PINHEIRO, Priscila (AUTOR, </w:t>
      </w:r>
      <w:r w:rsidR="009C3FF4">
        <w:rPr>
          <w:rFonts w:ascii="Times New Roman" w:hAnsi="Times New Roman" w:cs="Times New Roman"/>
        </w:rPr>
        <w:t>ORIENTADOR)</w:t>
      </w:r>
      <w:r w:rsidR="009C3FF4" w:rsidRPr="009C3FF4">
        <w:rPr>
          <w:rStyle w:val="nfase"/>
          <w:rFonts w:ascii="Arial" w:hAnsi="Arial" w:cs="Arial"/>
          <w:bCs/>
          <w:i w:val="0"/>
          <w:iCs w:val="0"/>
          <w:color w:val="6A6A6A"/>
          <w:sz w:val="22"/>
          <w:szCs w:val="22"/>
          <w:shd w:val="clear" w:color="auto" w:fill="FFFFFF"/>
          <w:vertAlign w:val="superscript"/>
        </w:rPr>
        <w:t>4</w:t>
      </w:r>
    </w:p>
    <w:p w:rsidR="00442EE9" w:rsidRDefault="00442EE9" w:rsidP="00442EE9">
      <w:pPr>
        <w:spacing w:line="360" w:lineRule="auto"/>
        <w:rPr>
          <w:rFonts w:ascii="Times New Roman" w:hAnsi="Times New Roman" w:cs="Times New Roman"/>
        </w:rPr>
      </w:pPr>
      <w:r w:rsidRPr="00442EE9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Graduando</w:t>
      </w:r>
      <w:r w:rsidRPr="00442EE9">
        <w:rPr>
          <w:rFonts w:ascii="Times New Roman" w:hAnsi="Times New Roman" w:cs="Times New Roman"/>
        </w:rPr>
        <w:t xml:space="preserve"> em F</w:t>
      </w:r>
      <w:r>
        <w:rPr>
          <w:rFonts w:ascii="Times New Roman" w:hAnsi="Times New Roman" w:cs="Times New Roman"/>
        </w:rPr>
        <w:t>isioterapia</w:t>
      </w:r>
      <w:r w:rsidRPr="00442EE9">
        <w:rPr>
          <w:rFonts w:ascii="Times New Roman" w:hAnsi="Times New Roman" w:cs="Times New Roman"/>
        </w:rPr>
        <w:t xml:space="preserve">. Universidade da Amazônia (UNAMA). </w:t>
      </w:r>
      <w:hyperlink r:id="rId5" w:history="1">
        <w:r w:rsidRPr="006026C8">
          <w:rPr>
            <w:rStyle w:val="Hyperlink"/>
            <w:rFonts w:ascii="Times New Roman" w:hAnsi="Times New Roman" w:cs="Times New Roman"/>
          </w:rPr>
          <w:t>camilosantana00@gmail.com</w:t>
        </w:r>
      </w:hyperlink>
    </w:p>
    <w:p w:rsidR="00442EE9" w:rsidRDefault="009C3FF4" w:rsidP="00442EE9">
      <w:pPr>
        <w:spacing w:line="360" w:lineRule="auto"/>
        <w:rPr>
          <w:rFonts w:ascii="Times New Roman" w:hAnsi="Times New Roman" w:cs="Times New Roman"/>
        </w:rPr>
      </w:pPr>
      <w:hyperlink r:id="rId6" w:history="1"/>
      <w:r w:rsidR="00442EE9" w:rsidRPr="00442EE9">
        <w:rPr>
          <w:rFonts w:ascii="Times New Roman" w:hAnsi="Times New Roman" w:cs="Times New Roman"/>
        </w:rPr>
        <w:t>2 Graduanda em Farmácia. Universidade da Amazônia (UNAMA).</w:t>
      </w:r>
    </w:p>
    <w:p w:rsidR="0058647F" w:rsidRPr="00442EE9" w:rsidRDefault="0058647F" w:rsidP="00442E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9C3FF4">
        <w:rPr>
          <w:rFonts w:ascii="Times New Roman" w:hAnsi="Times New Roman" w:cs="Times New Roman"/>
        </w:rPr>
        <w:t>Mestre</w:t>
      </w:r>
      <w:r w:rsidR="009C3FF4" w:rsidRPr="009C3FF4">
        <w:rPr>
          <w:rFonts w:ascii="Times New Roman" w:hAnsi="Times New Roman" w:cs="Times New Roman"/>
        </w:rPr>
        <w:t xml:space="preserve"> em Ciências Farmacêuticas</w:t>
      </w:r>
      <w:r w:rsidR="009C3FF4">
        <w:rPr>
          <w:rFonts w:ascii="Times New Roman" w:hAnsi="Times New Roman" w:cs="Times New Roman"/>
        </w:rPr>
        <w:t xml:space="preserve"> (UFPA).</w:t>
      </w:r>
    </w:p>
    <w:p w:rsidR="00442EE9" w:rsidRPr="00442EE9" w:rsidRDefault="0058647F" w:rsidP="00442EE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442EE9" w:rsidRPr="00442EE9">
        <w:rPr>
          <w:rFonts w:ascii="Times New Roman" w:hAnsi="Times New Roman" w:cs="Times New Roman"/>
        </w:rPr>
        <w:t xml:space="preserve"> </w:t>
      </w:r>
      <w:r w:rsidR="00442EE9">
        <w:rPr>
          <w:rFonts w:ascii="Times New Roman" w:hAnsi="Times New Roman" w:cs="Times New Roman"/>
        </w:rPr>
        <w:t xml:space="preserve">Mestre em Patologia das Doenças Tropicais pelo programa de pós-graduação em Doenças Tropicais. Universidade Federal do Pará </w:t>
      </w:r>
      <w:r w:rsidR="00442EE9" w:rsidRPr="00442EE9">
        <w:rPr>
          <w:rFonts w:ascii="Times New Roman" w:hAnsi="Times New Roman" w:cs="Times New Roman"/>
        </w:rPr>
        <w:t>(</w:t>
      </w:r>
      <w:r w:rsidR="00442EE9">
        <w:rPr>
          <w:rFonts w:ascii="Times New Roman" w:hAnsi="Times New Roman" w:cs="Times New Roman"/>
        </w:rPr>
        <w:t>UFPA</w:t>
      </w:r>
      <w:r w:rsidR="00442EE9" w:rsidRPr="00442EE9">
        <w:rPr>
          <w:rFonts w:ascii="Times New Roman" w:hAnsi="Times New Roman" w:cs="Times New Roman"/>
        </w:rPr>
        <w:t>).</w:t>
      </w:r>
    </w:p>
    <w:p w:rsidR="00F90053" w:rsidRDefault="000F0D4C" w:rsidP="00B27D22">
      <w:pPr>
        <w:spacing w:line="360" w:lineRule="auto"/>
        <w:jc w:val="both"/>
        <w:rPr>
          <w:rFonts w:ascii="Times New Roman" w:hAnsi="Times New Roman" w:cs="Times New Roman"/>
        </w:rPr>
      </w:pPr>
      <w:r w:rsidRPr="000F0D4C">
        <w:rPr>
          <w:rFonts w:ascii="Times New Roman" w:hAnsi="Times New Roman" w:cs="Times New Roman"/>
          <w:b/>
        </w:rPr>
        <w:t>INTRODUÇÃO:</w:t>
      </w:r>
      <w:r w:rsidRPr="000F0D4C">
        <w:rPr>
          <w:rFonts w:ascii="Times New Roman" w:hAnsi="Times New Roman" w:cs="Times New Roman"/>
        </w:rPr>
        <w:t xml:space="preserve"> As Leishmanioses são um conjunto de enfermidades que pode acometer pele, mucosas e vísceras, dependendo da espécie do parasito e da resposta imune do hospedeiro. Atualmente no Brasil a leishmaniose consiste em um grande problema de saúde pública. Estudos afirma</w:t>
      </w:r>
      <w:r w:rsidR="009C3FF4">
        <w:rPr>
          <w:rFonts w:ascii="Times New Roman" w:hAnsi="Times New Roman" w:cs="Times New Roman"/>
        </w:rPr>
        <w:t>m que sua letalidade está presente em</w:t>
      </w:r>
      <w:r w:rsidRPr="000F0D4C">
        <w:rPr>
          <w:rFonts w:ascii="Times New Roman" w:hAnsi="Times New Roman" w:cs="Times New Roman"/>
        </w:rPr>
        <w:t xml:space="preserve"> cerca de 10% dos casos. Existem dois tipos prevalentes de leishmaniose</w:t>
      </w:r>
      <w:r w:rsidR="009C3FF4">
        <w:rPr>
          <w:rFonts w:ascii="Times New Roman" w:hAnsi="Times New Roman" w:cs="Times New Roman"/>
        </w:rPr>
        <w:t>, a</w:t>
      </w:r>
      <w:r w:rsidRPr="000F0D4C">
        <w:rPr>
          <w:rFonts w:ascii="Times New Roman" w:hAnsi="Times New Roman" w:cs="Times New Roman"/>
        </w:rPr>
        <w:t xml:space="preserve"> tegumentar ou</w:t>
      </w:r>
      <w:r w:rsidR="009C3FF4">
        <w:rPr>
          <w:rFonts w:ascii="Times New Roman" w:hAnsi="Times New Roman" w:cs="Times New Roman"/>
        </w:rPr>
        <w:t xml:space="preserve"> a</w:t>
      </w:r>
      <w:r w:rsidRPr="000F0D4C">
        <w:rPr>
          <w:rFonts w:ascii="Times New Roman" w:hAnsi="Times New Roman" w:cs="Times New Roman"/>
        </w:rPr>
        <w:t xml:space="preserve"> cutânea. A l</w:t>
      </w:r>
      <w:r w:rsidRPr="000F0D4C">
        <w:rPr>
          <w:rFonts w:ascii="Times New Roman" w:hAnsi="Times New Roman" w:cs="Times New Roman"/>
          <w:color w:val="000000"/>
        </w:rPr>
        <w:t>eishmaniose tegumentar Americana (LTA) caracteriza-se por feridas na pele que se localizam com maior frequência nas partes descobertas do corpo e a leishmaniose visceral (LV) é uma doença sistêmica, pois, acomete vários órgãos internos, principalmente o fígado, o baço e a medula óssea. Esse tipo de leishmaniose acomete essencialmente crianças de até dez anos; após esta idade se torna menos frequente, é uma doença de evolução longa, podendo durar alguns meses ou até ultrapassar o período de um ano.</w:t>
      </w:r>
      <w:r w:rsidRPr="000F0D4C">
        <w:rPr>
          <w:rFonts w:ascii="Times New Roman" w:hAnsi="Times New Roman" w:cs="Times New Roman"/>
        </w:rPr>
        <w:t xml:space="preserve"> A Leishmaniose Tegumentar Americana (LTA) é uma enfermidade infecciosa, não contagiosa de caráter </w:t>
      </w:r>
      <w:proofErr w:type="spellStart"/>
      <w:r w:rsidRPr="000F0D4C">
        <w:rPr>
          <w:rFonts w:ascii="Times New Roman" w:hAnsi="Times New Roman" w:cs="Times New Roman"/>
        </w:rPr>
        <w:t>zoonotico</w:t>
      </w:r>
      <w:proofErr w:type="spellEnd"/>
      <w:r w:rsidRPr="000F0D4C">
        <w:rPr>
          <w:rFonts w:ascii="Times New Roman" w:hAnsi="Times New Roman" w:cs="Times New Roman"/>
        </w:rPr>
        <w:t xml:space="preserve">, sendo causada por inúmeros tipos de espécies de protozoários do gênero </w:t>
      </w:r>
      <w:r w:rsidRPr="000F0D4C">
        <w:rPr>
          <w:rFonts w:ascii="Times New Roman" w:hAnsi="Times New Roman" w:cs="Times New Roman"/>
          <w:i/>
        </w:rPr>
        <w:t xml:space="preserve">Leishmania, </w:t>
      </w:r>
      <w:r w:rsidRPr="000F0D4C">
        <w:rPr>
          <w:rFonts w:ascii="Times New Roman" w:hAnsi="Times New Roman" w:cs="Times New Roman"/>
        </w:rPr>
        <w:t xml:space="preserve">que acomete pele e mucosas, sendo transmitida pela picada de insetos (vetores) fêmeas denominadas </w:t>
      </w:r>
      <w:proofErr w:type="spellStart"/>
      <w:r w:rsidRPr="000F0D4C">
        <w:rPr>
          <w:rFonts w:ascii="Times New Roman" w:hAnsi="Times New Roman" w:cs="Times New Roman"/>
        </w:rPr>
        <w:t>flebotomínineos</w:t>
      </w:r>
      <w:proofErr w:type="spellEnd"/>
      <w:r w:rsidRPr="000F0D4C">
        <w:rPr>
          <w:rFonts w:ascii="Times New Roman" w:hAnsi="Times New Roman" w:cs="Times New Roman"/>
        </w:rPr>
        <w:t xml:space="preserve">, conhecidos popularmente como mosquito palha, tatuquira, </w:t>
      </w:r>
      <w:proofErr w:type="spellStart"/>
      <w:r w:rsidRPr="000F0D4C">
        <w:rPr>
          <w:rFonts w:ascii="Times New Roman" w:hAnsi="Times New Roman" w:cs="Times New Roman"/>
        </w:rPr>
        <w:t>cangalhinha</w:t>
      </w:r>
      <w:proofErr w:type="spellEnd"/>
      <w:r w:rsidRPr="000F0D4C">
        <w:rPr>
          <w:rFonts w:ascii="Times New Roman" w:hAnsi="Times New Roman" w:cs="Times New Roman"/>
        </w:rPr>
        <w:t xml:space="preserve">, birigui, entre outros. De acordo com dados da Organização Mundial da Saúde (OMS), a LTA está presente em mais de 88 países, incluindo o Brasil, que nas últimas décadas, devido seu comportamento epidemiológico, diante do grande processo de urbanização, vem sendo observado um </w:t>
      </w:r>
      <w:r w:rsidRPr="000F0D4C">
        <w:rPr>
          <w:rFonts w:ascii="Times New Roman" w:hAnsi="Times New Roman" w:cs="Times New Roman"/>
        </w:rPr>
        <w:lastRenderedPageBreak/>
        <w:t xml:space="preserve">franco crescimento de número de casos dessa </w:t>
      </w:r>
      <w:r w:rsidR="00EC470B" w:rsidRPr="000F0D4C">
        <w:rPr>
          <w:rFonts w:ascii="Times New Roman" w:hAnsi="Times New Roman" w:cs="Times New Roman"/>
        </w:rPr>
        <w:t>enfermidade.</w:t>
      </w:r>
      <w:r w:rsidRPr="000F0D4C">
        <w:rPr>
          <w:rFonts w:ascii="Times New Roman" w:hAnsi="Times New Roman" w:cs="Times New Roman"/>
        </w:rPr>
        <w:t xml:space="preserve"> A LTA constitui um grande problema de saúde pública no Brasil e outros países do Novo Mundo, além da grande incidência e extensa distribuição geográfica, merece destaque também pela ampla diversidade de aspectos clínicos, sobretudo lesões </w:t>
      </w:r>
      <w:proofErr w:type="spellStart"/>
      <w:r w:rsidRPr="000F0D4C">
        <w:rPr>
          <w:rFonts w:ascii="Times New Roman" w:hAnsi="Times New Roman" w:cs="Times New Roman"/>
        </w:rPr>
        <w:t>desfigurantes</w:t>
      </w:r>
      <w:proofErr w:type="spellEnd"/>
      <w:r w:rsidRPr="000F0D4C">
        <w:rPr>
          <w:rFonts w:ascii="Times New Roman" w:hAnsi="Times New Roman" w:cs="Times New Roman"/>
        </w:rPr>
        <w:t xml:space="preserve"> e incapacitantes. Essa patologia manifesta-se nas formas cutânea e mucosa. Na forma cutânea da LTA, as lesões de pele mostram-se de forma: localizada, a mais prevalente e caracterizada por uma única lesão, ou de forma difusa, com aparecimento de inúmeras lesões distribuídas por várias regiões do corpo. </w:t>
      </w:r>
      <w:r w:rsidRPr="000F0D4C">
        <w:rPr>
          <w:rFonts w:ascii="Times New Roman" w:hAnsi="Times New Roman" w:cs="Times New Roman"/>
          <w:color w:val="000000"/>
        </w:rPr>
        <w:t xml:space="preserve">Estudos afirmam que, a </w:t>
      </w:r>
      <w:r w:rsidR="006A0BDC" w:rsidRPr="000F0D4C">
        <w:rPr>
          <w:rFonts w:ascii="Times New Roman" w:hAnsi="Times New Roman" w:cs="Times New Roman"/>
        </w:rPr>
        <w:t>LTA</w:t>
      </w:r>
      <w:r w:rsidRPr="000F0D4C">
        <w:rPr>
          <w:rFonts w:ascii="Times New Roman" w:hAnsi="Times New Roman" w:cs="Times New Roman"/>
          <w:color w:val="000000"/>
        </w:rPr>
        <w:t xml:space="preserve"> é a leishmaniose mais prevalente no Brasil e no Mundo, sendo ela uma enfermidade infecciosa generalizada, crônica que tem como sintomas principais </w:t>
      </w:r>
      <w:r w:rsidRPr="000F0D4C">
        <w:rPr>
          <w:rFonts w:ascii="Times New Roman" w:hAnsi="Times New Roman" w:cs="Times New Roman"/>
        </w:rPr>
        <w:t>manifestação de febre irregular, esplenomegalia e anemia, podendo ser fatal para o homem, cuja letalidade pode alcançar 10% quando não se institui o tratamento adequado</w:t>
      </w:r>
      <w:r w:rsidRPr="000F0D4C">
        <w:rPr>
          <w:rFonts w:ascii="Times New Roman" w:hAnsi="Times New Roman" w:cs="Times New Roman"/>
          <w:color w:val="000000"/>
        </w:rPr>
        <w:t xml:space="preserve">. A </w:t>
      </w:r>
      <w:r w:rsidR="006A0BDC" w:rsidRPr="000F0D4C">
        <w:rPr>
          <w:rFonts w:ascii="Times New Roman" w:hAnsi="Times New Roman" w:cs="Times New Roman"/>
        </w:rPr>
        <w:t>LTA</w:t>
      </w:r>
      <w:r w:rsidRPr="000F0D4C">
        <w:rPr>
          <w:rFonts w:ascii="Times New Roman" w:hAnsi="Times New Roman" w:cs="Times New Roman"/>
          <w:color w:val="000000"/>
        </w:rPr>
        <w:t xml:space="preserve"> foi considerada por muito tempo uma patologia rural, no entanto a partir de década de </w:t>
      </w:r>
      <w:r w:rsidRPr="000F0D4C">
        <w:rPr>
          <w:rFonts w:ascii="Times New Roman" w:hAnsi="Times New Roman" w:cs="Times New Roman"/>
        </w:rPr>
        <w:t xml:space="preserve">1980, os casos urbanos começaram a surgir. Estudos afirmam que, está patologia e altamente negligenciada e que afeta principalmente populações negligenciadas, haja vista que, pobreza, imigração, ocupação urbana não planejada, destruição ambiental e condições precárias de saneamento estão diretamente relacionadas com a sua incidência. Sabe-se que, no Brasil está doença acomete todas as idades e que a maioria dos casos registrados são em áreas endêmicas principalmente em crianças. Sendo assim, a Organização Mundial da Saúde considera a </w:t>
      </w:r>
      <w:r w:rsidR="006A0BDC" w:rsidRPr="000F0D4C">
        <w:rPr>
          <w:rFonts w:ascii="Times New Roman" w:hAnsi="Times New Roman" w:cs="Times New Roman"/>
        </w:rPr>
        <w:t>LTA</w:t>
      </w:r>
      <w:r w:rsidRPr="000F0D4C">
        <w:rPr>
          <w:rFonts w:ascii="Times New Roman" w:hAnsi="Times New Roman" w:cs="Times New Roman"/>
        </w:rPr>
        <w:t xml:space="preserve"> uma prioridade dentre as doenças tropicais, estabelecendo a criação de um programa nacional de controle da </w:t>
      </w:r>
      <w:r w:rsidR="006A0BDC" w:rsidRPr="000F0D4C">
        <w:rPr>
          <w:rFonts w:ascii="Times New Roman" w:hAnsi="Times New Roman" w:cs="Times New Roman"/>
        </w:rPr>
        <w:t>LTA</w:t>
      </w:r>
      <w:r w:rsidRPr="000F0D4C">
        <w:rPr>
          <w:rFonts w:ascii="Times New Roman" w:hAnsi="Times New Roman" w:cs="Times New Roman"/>
        </w:rPr>
        <w:t xml:space="preserve"> baseado na detecção e tratamento dos casos humanos.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OBJETIVO</w:t>
      </w:r>
      <w:r w:rsidRPr="000F0D4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6A0BDC">
        <w:rPr>
          <w:rFonts w:ascii="Times New Roman" w:hAnsi="Times New Roman" w:cs="Times New Roman"/>
          <w:b/>
        </w:rPr>
        <w:t xml:space="preserve"> </w:t>
      </w:r>
      <w:r w:rsidR="006A0BDC" w:rsidRPr="006A0BDC">
        <w:rPr>
          <w:rFonts w:ascii="Times New Roman" w:hAnsi="Times New Roman" w:cs="Times New Roman"/>
        </w:rPr>
        <w:t>O presente</w:t>
      </w:r>
      <w:r w:rsidRPr="000F0D4C">
        <w:rPr>
          <w:rFonts w:ascii="Times New Roman" w:hAnsi="Times New Roman" w:cs="Times New Roman"/>
        </w:rPr>
        <w:t xml:space="preserve"> estudo tem o intuito de analisar</w:t>
      </w:r>
      <w:r w:rsidRPr="00F9387A">
        <w:rPr>
          <w:rFonts w:ascii="Times New Roman" w:hAnsi="Times New Roman" w:cs="Times New Roman"/>
        </w:rPr>
        <w:t xml:space="preserve"> os casos notificados de leishmaniose tegumentar americana na região norte do Brasil</w:t>
      </w:r>
      <w:r>
        <w:rPr>
          <w:rFonts w:ascii="Times New Roman" w:hAnsi="Times New Roman" w:cs="Times New Roman"/>
        </w:rPr>
        <w:t xml:space="preserve"> no período de 2015 a 2018.</w:t>
      </w:r>
      <w:r w:rsidRPr="00F9387A">
        <w:rPr>
          <w:rFonts w:ascii="Times New Roman" w:hAnsi="Times New Roman" w:cs="Times New Roman"/>
        </w:rPr>
        <w:t xml:space="preserve"> </w:t>
      </w:r>
      <w:r w:rsidRPr="00F9387A">
        <w:rPr>
          <w:rFonts w:ascii="Times New Roman" w:hAnsi="Times New Roman" w:cs="Times New Roman"/>
          <w:b/>
        </w:rPr>
        <w:t xml:space="preserve">METODOLOGIA: </w:t>
      </w:r>
      <w:r w:rsidRPr="006A0BDC">
        <w:rPr>
          <w:rFonts w:ascii="Times New Roman" w:hAnsi="Times New Roman" w:cs="Times New Roman"/>
        </w:rPr>
        <w:t>T</w:t>
      </w:r>
      <w:r w:rsidRPr="00F9387A">
        <w:rPr>
          <w:rFonts w:ascii="Times New Roman" w:hAnsi="Times New Roman" w:cs="Times New Roman"/>
        </w:rPr>
        <w:t>rata-se de um estudo de caráter descritivo, com abordagem quantitativa através da coleta de dados secundários no Sistema de Informação de Agravos de Notificação do Departamento de Inf</w:t>
      </w:r>
      <w:r w:rsidR="006A0BDC">
        <w:rPr>
          <w:rFonts w:ascii="Times New Roman" w:hAnsi="Times New Roman" w:cs="Times New Roman"/>
        </w:rPr>
        <w:t xml:space="preserve">ormática do SUS (SINAN/DATASUS), a pesquisa realizada em </w:t>
      </w:r>
      <w:r w:rsidR="00EC470B">
        <w:rPr>
          <w:rFonts w:ascii="Times New Roman" w:hAnsi="Times New Roman" w:cs="Times New Roman"/>
        </w:rPr>
        <w:t>abril</w:t>
      </w:r>
      <w:r w:rsidR="006A0BDC">
        <w:rPr>
          <w:rFonts w:ascii="Times New Roman" w:hAnsi="Times New Roman" w:cs="Times New Roman"/>
        </w:rPr>
        <w:t xml:space="preserve"> de 2019, os dados coletados foram: sexo, faixa etária e prevalência por estado.</w:t>
      </w:r>
      <w:r w:rsidRPr="00F9387A">
        <w:rPr>
          <w:rFonts w:ascii="Times New Roman" w:hAnsi="Times New Roman" w:cs="Times New Roman"/>
        </w:rPr>
        <w:t xml:space="preserve"> Os dados obtidos correspondem a todos os casos notificados por UF no período de 2015 a 2018 na região norte. Os dados coletados foram analisados por meio da construção de tabelas no programa </w:t>
      </w:r>
      <w:r w:rsidR="00EC470B" w:rsidRPr="00F9387A">
        <w:rPr>
          <w:rFonts w:ascii="Times New Roman" w:hAnsi="Times New Roman" w:cs="Times New Roman"/>
        </w:rPr>
        <w:t>Excel</w:t>
      </w:r>
      <w:r w:rsidRPr="00F9387A">
        <w:rPr>
          <w:rFonts w:ascii="Times New Roman" w:hAnsi="Times New Roman" w:cs="Times New Roman"/>
        </w:rPr>
        <w:t xml:space="preserve"> (</w:t>
      </w:r>
      <w:r w:rsidRPr="00F9387A">
        <w:rPr>
          <w:rFonts w:ascii="Times New Roman" w:hAnsi="Times New Roman" w:cs="Times New Roman"/>
          <w:i/>
        </w:rPr>
        <w:t>Microsoft Excel 2013</w:t>
      </w:r>
      <w:r w:rsidRPr="00F9387A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="00EC470B" w:rsidRPr="007D5DCE">
        <w:rPr>
          <w:rFonts w:ascii="Times New Roman" w:hAnsi="Times New Roman" w:cs="Times New Roman"/>
          <w:b/>
        </w:rPr>
        <w:t>RESULTADO E DISCURSÃO:</w:t>
      </w:r>
      <w:r w:rsidR="00EC470B" w:rsidRPr="007D5DCE">
        <w:rPr>
          <w:rFonts w:ascii="Times New Roman" w:hAnsi="Times New Roman" w:cs="Times New Roman"/>
        </w:rPr>
        <w:t xml:space="preserve"> </w:t>
      </w:r>
      <w:r w:rsidRPr="008218D7">
        <w:rPr>
          <w:rFonts w:ascii="Times New Roman" w:hAnsi="Times New Roman" w:cs="Times New Roman"/>
        </w:rPr>
        <w:t xml:space="preserve">No período de 2015 e 2018 foram registrados </w:t>
      </w:r>
      <w:r w:rsidR="00EC0891" w:rsidRPr="008218D7">
        <w:rPr>
          <w:rFonts w:ascii="Times New Roman" w:hAnsi="Times New Roman" w:cs="Times New Roman"/>
        </w:rPr>
        <w:t>380</w:t>
      </w:r>
      <w:r w:rsidRPr="008218D7">
        <w:rPr>
          <w:rFonts w:ascii="Times New Roman" w:hAnsi="Times New Roman" w:cs="Times New Roman"/>
        </w:rPr>
        <w:t xml:space="preserve"> casos de LTA</w:t>
      </w:r>
      <w:r w:rsidR="00EC0891" w:rsidRPr="008218D7">
        <w:rPr>
          <w:rFonts w:ascii="Times New Roman" w:hAnsi="Times New Roman" w:cs="Times New Roman"/>
        </w:rPr>
        <w:t xml:space="preserve"> na região Norte</w:t>
      </w:r>
      <w:r w:rsidRPr="008218D7">
        <w:rPr>
          <w:rFonts w:ascii="Times New Roman" w:hAnsi="Times New Roman" w:cs="Times New Roman"/>
        </w:rPr>
        <w:t xml:space="preserve">. Os Estados com maior número de casos no período do estudo, foram o </w:t>
      </w:r>
      <w:r w:rsidR="00DB0976" w:rsidRPr="008218D7">
        <w:rPr>
          <w:rFonts w:ascii="Times New Roman" w:hAnsi="Times New Roman" w:cs="Times New Roman"/>
        </w:rPr>
        <w:t>Rondônia</w:t>
      </w:r>
      <w:r w:rsidRPr="008218D7">
        <w:rPr>
          <w:rFonts w:ascii="Times New Roman" w:hAnsi="Times New Roman" w:cs="Times New Roman"/>
        </w:rPr>
        <w:t xml:space="preserve"> </w:t>
      </w:r>
      <w:r w:rsidR="00EC0891" w:rsidRPr="008218D7">
        <w:rPr>
          <w:rFonts w:ascii="Times New Roman" w:hAnsi="Times New Roman" w:cs="Times New Roman"/>
        </w:rPr>
        <w:t>43,1</w:t>
      </w:r>
      <w:r w:rsidR="00DE17FA" w:rsidRPr="008218D7">
        <w:rPr>
          <w:rFonts w:ascii="Times New Roman" w:hAnsi="Times New Roman" w:cs="Times New Roman"/>
        </w:rPr>
        <w:t xml:space="preserve">% </w:t>
      </w:r>
      <w:r w:rsidRPr="008218D7">
        <w:rPr>
          <w:rFonts w:ascii="Times New Roman" w:hAnsi="Times New Roman" w:cs="Times New Roman"/>
        </w:rPr>
        <w:t>(</w:t>
      </w:r>
      <w:r w:rsidR="00DE17FA" w:rsidRPr="008218D7">
        <w:rPr>
          <w:rFonts w:ascii="Times New Roman" w:hAnsi="Times New Roman" w:cs="Times New Roman"/>
        </w:rPr>
        <w:t>n=</w:t>
      </w:r>
      <w:r w:rsidR="00EC0891" w:rsidRPr="008218D7">
        <w:rPr>
          <w:rFonts w:ascii="Times New Roman" w:hAnsi="Times New Roman" w:cs="Times New Roman"/>
        </w:rPr>
        <w:t>164</w:t>
      </w:r>
      <w:r w:rsidRPr="008218D7">
        <w:rPr>
          <w:rFonts w:ascii="Times New Roman" w:hAnsi="Times New Roman" w:cs="Times New Roman"/>
        </w:rPr>
        <w:t xml:space="preserve">) e </w:t>
      </w:r>
      <w:r w:rsidR="00EC0891" w:rsidRPr="008218D7">
        <w:rPr>
          <w:rFonts w:ascii="Times New Roman" w:hAnsi="Times New Roman" w:cs="Times New Roman"/>
        </w:rPr>
        <w:t>Acre</w:t>
      </w:r>
      <w:r w:rsidRPr="008218D7">
        <w:rPr>
          <w:rFonts w:ascii="Times New Roman" w:hAnsi="Times New Roman" w:cs="Times New Roman"/>
        </w:rPr>
        <w:t xml:space="preserve"> com cerca de </w:t>
      </w:r>
      <w:r w:rsidR="00EC0891" w:rsidRPr="008218D7">
        <w:rPr>
          <w:rFonts w:ascii="Times New Roman" w:hAnsi="Times New Roman" w:cs="Times New Roman"/>
        </w:rPr>
        <w:t>14,2</w:t>
      </w:r>
      <w:r w:rsidRPr="008218D7">
        <w:rPr>
          <w:rFonts w:ascii="Times New Roman" w:hAnsi="Times New Roman" w:cs="Times New Roman"/>
        </w:rPr>
        <w:t>%</w:t>
      </w:r>
      <w:r w:rsidR="00DE17FA" w:rsidRPr="008218D7">
        <w:rPr>
          <w:rFonts w:ascii="Times New Roman" w:hAnsi="Times New Roman" w:cs="Times New Roman"/>
        </w:rPr>
        <w:t xml:space="preserve"> (n=</w:t>
      </w:r>
      <w:r w:rsidR="00EC0891" w:rsidRPr="008218D7">
        <w:rPr>
          <w:rFonts w:ascii="Times New Roman" w:hAnsi="Times New Roman" w:cs="Times New Roman"/>
        </w:rPr>
        <w:t>54</w:t>
      </w:r>
      <w:r w:rsidR="00DE17FA" w:rsidRPr="008218D7">
        <w:rPr>
          <w:rFonts w:ascii="Times New Roman" w:hAnsi="Times New Roman" w:cs="Times New Roman"/>
        </w:rPr>
        <w:t>)</w:t>
      </w:r>
      <w:r w:rsidR="006A0BDC" w:rsidRPr="008218D7">
        <w:rPr>
          <w:rFonts w:ascii="Times New Roman" w:hAnsi="Times New Roman" w:cs="Times New Roman"/>
        </w:rPr>
        <w:t xml:space="preserve">. No ano de 2015 foram registrados </w:t>
      </w:r>
      <w:r w:rsidR="002123B5" w:rsidRPr="008218D7">
        <w:rPr>
          <w:rFonts w:ascii="Times New Roman" w:hAnsi="Times New Roman" w:cs="Times New Roman"/>
        </w:rPr>
        <w:t>105</w:t>
      </w:r>
      <w:r w:rsidR="006A0BDC" w:rsidRPr="008218D7">
        <w:rPr>
          <w:rFonts w:ascii="Times New Roman" w:hAnsi="Times New Roman" w:cs="Times New Roman"/>
        </w:rPr>
        <w:t xml:space="preserve"> casos, os estados de maior prevalência foram Rondônia</w:t>
      </w:r>
      <w:r w:rsidR="00B77C81" w:rsidRPr="008218D7">
        <w:rPr>
          <w:rFonts w:ascii="Times New Roman" w:hAnsi="Times New Roman" w:cs="Times New Roman"/>
        </w:rPr>
        <w:t xml:space="preserve"> </w:t>
      </w:r>
      <w:r w:rsidR="002123B5" w:rsidRPr="008218D7">
        <w:rPr>
          <w:rFonts w:ascii="Times New Roman" w:hAnsi="Times New Roman" w:cs="Times New Roman"/>
        </w:rPr>
        <w:t>60</w:t>
      </w:r>
      <w:r w:rsidR="00B77C81" w:rsidRPr="008218D7">
        <w:rPr>
          <w:rFonts w:ascii="Times New Roman" w:hAnsi="Times New Roman" w:cs="Times New Roman"/>
        </w:rPr>
        <w:t>%</w:t>
      </w:r>
      <w:r w:rsidR="006A0BDC" w:rsidRPr="008218D7">
        <w:rPr>
          <w:rFonts w:ascii="Times New Roman" w:hAnsi="Times New Roman" w:cs="Times New Roman"/>
        </w:rPr>
        <w:t xml:space="preserve"> (n=</w:t>
      </w:r>
      <w:r w:rsidR="00B77C81" w:rsidRPr="008218D7">
        <w:rPr>
          <w:rFonts w:ascii="Times New Roman" w:hAnsi="Times New Roman" w:cs="Times New Roman"/>
        </w:rPr>
        <w:t>63</w:t>
      </w:r>
      <w:r w:rsidR="006A0BDC" w:rsidRPr="008218D7">
        <w:rPr>
          <w:rFonts w:ascii="Times New Roman" w:hAnsi="Times New Roman" w:cs="Times New Roman"/>
        </w:rPr>
        <w:t>)</w:t>
      </w:r>
      <w:r w:rsidR="00B77C81" w:rsidRPr="008218D7">
        <w:rPr>
          <w:rFonts w:ascii="Times New Roman" w:hAnsi="Times New Roman" w:cs="Times New Roman"/>
        </w:rPr>
        <w:t>,</w:t>
      </w:r>
      <w:r w:rsidR="006A0BDC" w:rsidRPr="008218D7">
        <w:rPr>
          <w:rFonts w:ascii="Times New Roman" w:hAnsi="Times New Roman" w:cs="Times New Roman"/>
        </w:rPr>
        <w:t xml:space="preserve"> Tocantins </w:t>
      </w:r>
      <w:r w:rsidR="002123B5" w:rsidRPr="008218D7">
        <w:rPr>
          <w:rFonts w:ascii="Times New Roman" w:hAnsi="Times New Roman" w:cs="Times New Roman"/>
        </w:rPr>
        <w:t>14,28</w:t>
      </w:r>
      <w:r w:rsidR="00B77C81" w:rsidRPr="008218D7">
        <w:rPr>
          <w:rFonts w:ascii="Times New Roman" w:hAnsi="Times New Roman" w:cs="Times New Roman"/>
        </w:rPr>
        <w:t xml:space="preserve">% </w:t>
      </w:r>
      <w:r w:rsidR="006A0BDC" w:rsidRPr="008218D7">
        <w:rPr>
          <w:rFonts w:ascii="Times New Roman" w:hAnsi="Times New Roman" w:cs="Times New Roman"/>
        </w:rPr>
        <w:t>(n=</w:t>
      </w:r>
      <w:r w:rsidR="00B77C81" w:rsidRPr="008218D7">
        <w:rPr>
          <w:rFonts w:ascii="Times New Roman" w:hAnsi="Times New Roman" w:cs="Times New Roman"/>
        </w:rPr>
        <w:t>15</w:t>
      </w:r>
      <w:r w:rsidR="006A0BDC" w:rsidRPr="008218D7">
        <w:rPr>
          <w:rFonts w:ascii="Times New Roman" w:hAnsi="Times New Roman" w:cs="Times New Roman"/>
        </w:rPr>
        <w:t>)</w:t>
      </w:r>
      <w:r w:rsidR="00B77C81" w:rsidRPr="008218D7">
        <w:rPr>
          <w:rFonts w:ascii="Times New Roman" w:hAnsi="Times New Roman" w:cs="Times New Roman"/>
        </w:rPr>
        <w:t xml:space="preserve"> e Pará </w:t>
      </w:r>
      <w:r w:rsidR="002123B5" w:rsidRPr="008218D7">
        <w:rPr>
          <w:rFonts w:ascii="Times New Roman" w:hAnsi="Times New Roman" w:cs="Times New Roman"/>
        </w:rPr>
        <w:t>8,57</w:t>
      </w:r>
      <w:r w:rsidR="00B77C81" w:rsidRPr="008218D7">
        <w:rPr>
          <w:rFonts w:ascii="Times New Roman" w:hAnsi="Times New Roman" w:cs="Times New Roman"/>
        </w:rPr>
        <w:t xml:space="preserve">% </w:t>
      </w:r>
      <w:r w:rsidR="00B77C81" w:rsidRPr="008218D7">
        <w:rPr>
          <w:rFonts w:ascii="Times New Roman" w:hAnsi="Times New Roman" w:cs="Times New Roman"/>
        </w:rPr>
        <w:lastRenderedPageBreak/>
        <w:t>(n=9). Se tratando do sexo neste ano na região norte cerca de 71,43% dos pacientes atendidos eram do sexo masculino, e as faixas etárias de maior incidência foram:</w:t>
      </w:r>
      <w:r w:rsidR="002123B5" w:rsidRPr="008218D7">
        <w:rPr>
          <w:rFonts w:ascii="Times New Roman" w:hAnsi="Times New Roman" w:cs="Times New Roman"/>
        </w:rPr>
        <w:t xml:space="preserve"> 50 a 59 anos com 14,28%,</w:t>
      </w:r>
      <w:r w:rsidR="00B77C81" w:rsidRPr="008218D7">
        <w:rPr>
          <w:rFonts w:ascii="Times New Roman" w:hAnsi="Times New Roman" w:cs="Times New Roman"/>
        </w:rPr>
        <w:t xml:space="preserve"> 60 </w:t>
      </w:r>
      <w:r w:rsidR="00EC470B" w:rsidRPr="008218D7">
        <w:rPr>
          <w:rFonts w:ascii="Times New Roman" w:hAnsi="Times New Roman" w:cs="Times New Roman"/>
        </w:rPr>
        <w:t>a</w:t>
      </w:r>
      <w:r w:rsidR="00B77C81" w:rsidRPr="008218D7">
        <w:rPr>
          <w:rFonts w:ascii="Times New Roman" w:hAnsi="Times New Roman" w:cs="Times New Roman"/>
        </w:rPr>
        <w:t xml:space="preserve"> 69 anos c</w:t>
      </w:r>
      <w:r w:rsidR="00C91088" w:rsidRPr="008218D7">
        <w:rPr>
          <w:rFonts w:ascii="Times New Roman" w:hAnsi="Times New Roman" w:cs="Times New Roman"/>
        </w:rPr>
        <w:t xml:space="preserve">om </w:t>
      </w:r>
      <w:r w:rsidR="002123B5" w:rsidRPr="008218D7">
        <w:rPr>
          <w:rFonts w:ascii="Times New Roman" w:hAnsi="Times New Roman" w:cs="Times New Roman"/>
        </w:rPr>
        <w:t>25,71</w:t>
      </w:r>
      <w:r w:rsidR="00EC470B" w:rsidRPr="008218D7">
        <w:rPr>
          <w:rFonts w:ascii="Times New Roman" w:hAnsi="Times New Roman" w:cs="Times New Roman"/>
        </w:rPr>
        <w:t>%</w:t>
      </w:r>
      <w:r w:rsidR="002123B5" w:rsidRPr="008218D7">
        <w:rPr>
          <w:rFonts w:ascii="Times New Roman" w:hAnsi="Times New Roman" w:cs="Times New Roman"/>
        </w:rPr>
        <w:t>, de 70 a 79 com 19,04%</w:t>
      </w:r>
      <w:r w:rsidR="009C3FF4">
        <w:rPr>
          <w:rFonts w:ascii="Times New Roman" w:hAnsi="Times New Roman" w:cs="Times New Roman"/>
        </w:rPr>
        <w:t>.</w:t>
      </w:r>
      <w:r w:rsidR="00C91088" w:rsidRPr="008218D7">
        <w:rPr>
          <w:rFonts w:ascii="Times New Roman" w:hAnsi="Times New Roman" w:cs="Times New Roman"/>
        </w:rPr>
        <w:t xml:space="preserve"> No ano de 2016</w:t>
      </w:r>
      <w:r w:rsidR="002123B5" w:rsidRPr="008218D7">
        <w:rPr>
          <w:rFonts w:ascii="Times New Roman" w:hAnsi="Times New Roman" w:cs="Times New Roman"/>
        </w:rPr>
        <w:t>, 73</w:t>
      </w:r>
      <w:r w:rsidR="00C91088" w:rsidRPr="008218D7">
        <w:rPr>
          <w:rFonts w:ascii="Times New Roman" w:hAnsi="Times New Roman" w:cs="Times New Roman"/>
        </w:rPr>
        <w:t xml:space="preserve"> pessoas foram acometidos por est</w:t>
      </w:r>
      <w:r w:rsidR="002123B5" w:rsidRPr="008218D7">
        <w:rPr>
          <w:rFonts w:ascii="Times New Roman" w:hAnsi="Times New Roman" w:cs="Times New Roman"/>
        </w:rPr>
        <w:t>a</w:t>
      </w:r>
      <w:r w:rsidR="00C91088" w:rsidRPr="008218D7">
        <w:rPr>
          <w:rFonts w:ascii="Times New Roman" w:hAnsi="Times New Roman" w:cs="Times New Roman"/>
        </w:rPr>
        <w:t xml:space="preserve"> pa</w:t>
      </w:r>
      <w:r w:rsidR="009C3FF4">
        <w:rPr>
          <w:rFonts w:ascii="Times New Roman" w:hAnsi="Times New Roman" w:cs="Times New Roman"/>
        </w:rPr>
        <w:t>tologia na região norte, os esta</w:t>
      </w:r>
      <w:r w:rsidR="00C91088" w:rsidRPr="008218D7">
        <w:rPr>
          <w:rFonts w:ascii="Times New Roman" w:hAnsi="Times New Roman" w:cs="Times New Roman"/>
        </w:rPr>
        <w:t xml:space="preserve">dos com um maior número de pacientes foram Rondônia </w:t>
      </w:r>
      <w:r w:rsidR="002123B5" w:rsidRPr="008218D7">
        <w:rPr>
          <w:rFonts w:ascii="Times New Roman" w:hAnsi="Times New Roman" w:cs="Times New Roman"/>
        </w:rPr>
        <w:t>45,20</w:t>
      </w:r>
      <w:r w:rsidR="00C91088" w:rsidRPr="008218D7">
        <w:rPr>
          <w:rFonts w:ascii="Times New Roman" w:hAnsi="Times New Roman" w:cs="Times New Roman"/>
        </w:rPr>
        <w:t>% (n=</w:t>
      </w:r>
      <w:r w:rsidR="002123B5" w:rsidRPr="008218D7">
        <w:rPr>
          <w:rFonts w:ascii="Times New Roman" w:hAnsi="Times New Roman" w:cs="Times New Roman"/>
        </w:rPr>
        <w:t>33</w:t>
      </w:r>
      <w:r w:rsidR="00C91088" w:rsidRPr="008218D7">
        <w:rPr>
          <w:rFonts w:ascii="Times New Roman" w:hAnsi="Times New Roman" w:cs="Times New Roman"/>
        </w:rPr>
        <w:t xml:space="preserve">), o sexo mais prevalente </w:t>
      </w:r>
      <w:r w:rsidR="00792285" w:rsidRPr="008218D7">
        <w:rPr>
          <w:rFonts w:ascii="Times New Roman" w:hAnsi="Times New Roman" w:cs="Times New Roman"/>
        </w:rPr>
        <w:t xml:space="preserve">assim como em 2015 foi o masculino e as faixas etárias 50 </w:t>
      </w:r>
      <w:r w:rsidR="00DB0976" w:rsidRPr="008218D7">
        <w:rPr>
          <w:rFonts w:ascii="Times New Roman" w:hAnsi="Times New Roman" w:cs="Times New Roman"/>
        </w:rPr>
        <w:t>a</w:t>
      </w:r>
      <w:r w:rsidR="00792285" w:rsidRPr="008218D7">
        <w:rPr>
          <w:rFonts w:ascii="Times New Roman" w:hAnsi="Times New Roman" w:cs="Times New Roman"/>
        </w:rPr>
        <w:t xml:space="preserve"> 59 anos </w:t>
      </w:r>
      <w:r w:rsidR="000E5F13" w:rsidRPr="008218D7">
        <w:rPr>
          <w:rFonts w:ascii="Times New Roman" w:hAnsi="Times New Roman" w:cs="Times New Roman"/>
        </w:rPr>
        <w:t>20</w:t>
      </w:r>
      <w:r w:rsidR="00792285" w:rsidRPr="008218D7">
        <w:rPr>
          <w:rFonts w:ascii="Times New Roman" w:hAnsi="Times New Roman" w:cs="Times New Roman"/>
        </w:rPr>
        <w:t>,</w:t>
      </w:r>
      <w:r w:rsidR="000E5F13" w:rsidRPr="008218D7">
        <w:rPr>
          <w:rFonts w:ascii="Times New Roman" w:hAnsi="Times New Roman" w:cs="Times New Roman"/>
        </w:rPr>
        <w:t>5</w:t>
      </w:r>
      <w:r w:rsidR="00792285" w:rsidRPr="008218D7">
        <w:rPr>
          <w:rFonts w:ascii="Times New Roman" w:hAnsi="Times New Roman" w:cs="Times New Roman"/>
        </w:rPr>
        <w:t xml:space="preserve">4%, 30 </w:t>
      </w:r>
      <w:r w:rsidR="00DB0976" w:rsidRPr="008218D7">
        <w:rPr>
          <w:rFonts w:ascii="Times New Roman" w:hAnsi="Times New Roman" w:cs="Times New Roman"/>
        </w:rPr>
        <w:t>a</w:t>
      </w:r>
      <w:r w:rsidR="00792285" w:rsidRPr="008218D7">
        <w:rPr>
          <w:rFonts w:ascii="Times New Roman" w:hAnsi="Times New Roman" w:cs="Times New Roman"/>
        </w:rPr>
        <w:t xml:space="preserve"> 39 anos 1</w:t>
      </w:r>
      <w:r w:rsidR="000E5F13" w:rsidRPr="008218D7">
        <w:rPr>
          <w:rFonts w:ascii="Times New Roman" w:hAnsi="Times New Roman" w:cs="Times New Roman"/>
        </w:rPr>
        <w:t>3</w:t>
      </w:r>
      <w:r w:rsidR="00792285" w:rsidRPr="008218D7">
        <w:rPr>
          <w:rFonts w:ascii="Times New Roman" w:hAnsi="Times New Roman" w:cs="Times New Roman"/>
        </w:rPr>
        <w:t>,</w:t>
      </w:r>
      <w:r w:rsidR="000E5F13" w:rsidRPr="008218D7">
        <w:rPr>
          <w:rFonts w:ascii="Times New Roman" w:hAnsi="Times New Roman" w:cs="Times New Roman"/>
        </w:rPr>
        <w:t>7</w:t>
      </w:r>
      <w:r w:rsidR="00792285" w:rsidRPr="008218D7">
        <w:rPr>
          <w:rFonts w:ascii="Times New Roman" w:hAnsi="Times New Roman" w:cs="Times New Roman"/>
        </w:rPr>
        <w:t xml:space="preserve">% e </w:t>
      </w:r>
      <w:r w:rsidR="000E5F13" w:rsidRPr="008218D7">
        <w:rPr>
          <w:rFonts w:ascii="Times New Roman" w:hAnsi="Times New Roman" w:cs="Times New Roman"/>
        </w:rPr>
        <w:t>60</w:t>
      </w:r>
      <w:r w:rsidR="00792285" w:rsidRPr="008218D7">
        <w:rPr>
          <w:rFonts w:ascii="Times New Roman" w:hAnsi="Times New Roman" w:cs="Times New Roman"/>
        </w:rPr>
        <w:t xml:space="preserve"> </w:t>
      </w:r>
      <w:r w:rsidR="000E5F13" w:rsidRPr="008218D7">
        <w:rPr>
          <w:rFonts w:ascii="Times New Roman" w:hAnsi="Times New Roman" w:cs="Times New Roman"/>
        </w:rPr>
        <w:t>a</w:t>
      </w:r>
      <w:r w:rsidR="00792285" w:rsidRPr="008218D7">
        <w:rPr>
          <w:rFonts w:ascii="Times New Roman" w:hAnsi="Times New Roman" w:cs="Times New Roman"/>
        </w:rPr>
        <w:t xml:space="preserve"> </w:t>
      </w:r>
      <w:r w:rsidR="000E5F13" w:rsidRPr="008218D7">
        <w:rPr>
          <w:rFonts w:ascii="Times New Roman" w:hAnsi="Times New Roman" w:cs="Times New Roman"/>
        </w:rPr>
        <w:t>6</w:t>
      </w:r>
      <w:r w:rsidR="00792285" w:rsidRPr="008218D7">
        <w:rPr>
          <w:rFonts w:ascii="Times New Roman" w:hAnsi="Times New Roman" w:cs="Times New Roman"/>
        </w:rPr>
        <w:t xml:space="preserve">9 </w:t>
      </w:r>
      <w:r w:rsidR="009C3FF4" w:rsidRPr="008218D7">
        <w:rPr>
          <w:rFonts w:ascii="Times New Roman" w:hAnsi="Times New Roman" w:cs="Times New Roman"/>
        </w:rPr>
        <w:t>e 70</w:t>
      </w:r>
      <w:r w:rsidR="000E5F13" w:rsidRPr="008218D7">
        <w:rPr>
          <w:rFonts w:ascii="Times New Roman" w:hAnsi="Times New Roman" w:cs="Times New Roman"/>
        </w:rPr>
        <w:t xml:space="preserve"> a 79 </w:t>
      </w:r>
      <w:r w:rsidR="00792285" w:rsidRPr="008218D7">
        <w:rPr>
          <w:rFonts w:ascii="Times New Roman" w:hAnsi="Times New Roman" w:cs="Times New Roman"/>
        </w:rPr>
        <w:t>anos</w:t>
      </w:r>
      <w:r w:rsidR="000E5F13" w:rsidRPr="008218D7">
        <w:rPr>
          <w:rFonts w:ascii="Times New Roman" w:hAnsi="Times New Roman" w:cs="Times New Roman"/>
        </w:rPr>
        <w:t>- empatados-</w:t>
      </w:r>
      <w:r w:rsidR="00792285" w:rsidRPr="008218D7">
        <w:rPr>
          <w:rFonts w:ascii="Times New Roman" w:hAnsi="Times New Roman" w:cs="Times New Roman"/>
        </w:rPr>
        <w:t xml:space="preserve"> 1</w:t>
      </w:r>
      <w:r w:rsidR="000E5F13" w:rsidRPr="008218D7">
        <w:rPr>
          <w:rFonts w:ascii="Times New Roman" w:hAnsi="Times New Roman" w:cs="Times New Roman"/>
        </w:rPr>
        <w:t>2</w:t>
      </w:r>
      <w:r w:rsidR="00792285" w:rsidRPr="008218D7">
        <w:rPr>
          <w:rFonts w:ascii="Times New Roman" w:hAnsi="Times New Roman" w:cs="Times New Roman"/>
        </w:rPr>
        <w:t>,</w:t>
      </w:r>
      <w:r w:rsidR="000E5F13" w:rsidRPr="008218D7">
        <w:rPr>
          <w:rFonts w:ascii="Times New Roman" w:hAnsi="Times New Roman" w:cs="Times New Roman"/>
        </w:rPr>
        <w:t>32</w:t>
      </w:r>
      <w:r w:rsidR="00792285" w:rsidRPr="008218D7">
        <w:rPr>
          <w:rFonts w:ascii="Times New Roman" w:hAnsi="Times New Roman" w:cs="Times New Roman"/>
        </w:rPr>
        <w:t>%.</w:t>
      </w:r>
      <w:r w:rsidR="00792285">
        <w:rPr>
          <w:rFonts w:ascii="Times New Roman" w:hAnsi="Times New Roman" w:cs="Times New Roman"/>
        </w:rPr>
        <w:t xml:space="preserve"> No ano de 2017</w:t>
      </w:r>
      <w:r w:rsidR="009945F9">
        <w:rPr>
          <w:rFonts w:ascii="Times New Roman" w:hAnsi="Times New Roman" w:cs="Times New Roman"/>
        </w:rPr>
        <w:t>,</w:t>
      </w:r>
      <w:r w:rsidR="00792285">
        <w:rPr>
          <w:rFonts w:ascii="Times New Roman" w:hAnsi="Times New Roman" w:cs="Times New Roman"/>
        </w:rPr>
        <w:t xml:space="preserve"> 85 pessoas tiveram esta doença onde a sua prevalência se deu no sexo masculino </w:t>
      </w:r>
      <w:r w:rsidR="00582074">
        <w:rPr>
          <w:rFonts w:ascii="Times New Roman" w:hAnsi="Times New Roman" w:cs="Times New Roman"/>
        </w:rPr>
        <w:t xml:space="preserve">69,40% (n=59), principalmente nos estados de </w:t>
      </w:r>
      <w:r w:rsidR="00EC470B">
        <w:rPr>
          <w:rFonts w:ascii="Times New Roman" w:hAnsi="Times New Roman" w:cs="Times New Roman"/>
        </w:rPr>
        <w:t>Rondônia</w:t>
      </w:r>
      <w:r w:rsidR="00582074">
        <w:rPr>
          <w:rFonts w:ascii="Times New Roman" w:hAnsi="Times New Roman" w:cs="Times New Roman"/>
        </w:rPr>
        <w:t xml:space="preserve">  31,80% (n=27), Acre 20% (n=17) e Tocantins 18,80% (n=16), as faixas etárias de maior incidência foram de 50 </w:t>
      </w:r>
      <w:r w:rsidR="00EC470B">
        <w:rPr>
          <w:rFonts w:ascii="Times New Roman" w:hAnsi="Times New Roman" w:cs="Times New Roman"/>
        </w:rPr>
        <w:t>a</w:t>
      </w:r>
      <w:r w:rsidR="00582074">
        <w:rPr>
          <w:rFonts w:ascii="Times New Roman" w:hAnsi="Times New Roman" w:cs="Times New Roman"/>
        </w:rPr>
        <w:t xml:space="preserve"> 59 anos 21,2%, 60 </w:t>
      </w:r>
      <w:r w:rsidR="00EC470B">
        <w:rPr>
          <w:rFonts w:ascii="Times New Roman" w:hAnsi="Times New Roman" w:cs="Times New Roman"/>
        </w:rPr>
        <w:t>a</w:t>
      </w:r>
      <w:r w:rsidR="00582074">
        <w:rPr>
          <w:rFonts w:ascii="Times New Roman" w:hAnsi="Times New Roman" w:cs="Times New Roman"/>
        </w:rPr>
        <w:t xml:space="preserve"> 69 anos 16,5% e 30 </w:t>
      </w:r>
      <w:r w:rsidR="00EC470B">
        <w:rPr>
          <w:rFonts w:ascii="Times New Roman" w:hAnsi="Times New Roman" w:cs="Times New Roman"/>
        </w:rPr>
        <w:t>a</w:t>
      </w:r>
      <w:r w:rsidR="00582074">
        <w:rPr>
          <w:rFonts w:ascii="Times New Roman" w:hAnsi="Times New Roman" w:cs="Times New Roman"/>
        </w:rPr>
        <w:t xml:space="preserve"> 39 anos 11,8% e no ano de 2018 assim como nos outros anos se teve uma prevalência no sexo masculino 60% (n=78) e os estados mais acometidos foram </w:t>
      </w:r>
      <w:r w:rsidR="00EC470B">
        <w:rPr>
          <w:rFonts w:ascii="Times New Roman" w:hAnsi="Times New Roman" w:cs="Times New Roman"/>
        </w:rPr>
        <w:t>Rondônia</w:t>
      </w:r>
      <w:r w:rsidR="00582074">
        <w:rPr>
          <w:rFonts w:ascii="Times New Roman" w:hAnsi="Times New Roman" w:cs="Times New Roman"/>
        </w:rPr>
        <w:t xml:space="preserve"> 35% (n=41), Tocantins 24,80% (n=29) e Amazonas 12% (n=14) as faixas etárias com maior incidência de 30 </w:t>
      </w:r>
      <w:r w:rsidR="00EC470B">
        <w:rPr>
          <w:rFonts w:ascii="Times New Roman" w:hAnsi="Times New Roman" w:cs="Times New Roman"/>
        </w:rPr>
        <w:t>a</w:t>
      </w:r>
      <w:r w:rsidR="00582074">
        <w:rPr>
          <w:rFonts w:ascii="Times New Roman" w:hAnsi="Times New Roman" w:cs="Times New Roman"/>
        </w:rPr>
        <w:t xml:space="preserve"> 39 anos e 60 </w:t>
      </w:r>
      <w:r w:rsidR="00EC470B">
        <w:rPr>
          <w:rFonts w:ascii="Times New Roman" w:hAnsi="Times New Roman" w:cs="Times New Roman"/>
        </w:rPr>
        <w:t>a</w:t>
      </w:r>
      <w:r w:rsidR="00582074">
        <w:rPr>
          <w:rFonts w:ascii="Times New Roman" w:hAnsi="Times New Roman" w:cs="Times New Roman"/>
        </w:rPr>
        <w:t xml:space="preserve"> 69 anos aproximadamente 17% e de 70 </w:t>
      </w:r>
      <w:r w:rsidR="00EC470B">
        <w:rPr>
          <w:rFonts w:ascii="Times New Roman" w:hAnsi="Times New Roman" w:cs="Times New Roman"/>
        </w:rPr>
        <w:t>a</w:t>
      </w:r>
      <w:r w:rsidR="00582074">
        <w:rPr>
          <w:rFonts w:ascii="Times New Roman" w:hAnsi="Times New Roman" w:cs="Times New Roman"/>
        </w:rPr>
        <w:t xml:space="preserve"> 79 anos 11,1%</w:t>
      </w:r>
      <w:r w:rsidR="008147B1">
        <w:rPr>
          <w:rFonts w:ascii="Times New Roman" w:hAnsi="Times New Roman" w:cs="Times New Roman"/>
        </w:rPr>
        <w:t>, com um total de pacientes de 117</w:t>
      </w:r>
      <w:r w:rsidR="00582074">
        <w:rPr>
          <w:rFonts w:ascii="Times New Roman" w:hAnsi="Times New Roman" w:cs="Times New Roman"/>
        </w:rPr>
        <w:t xml:space="preserve">.  Sendo assim, é possível notar que o sexo masculino apresenta maior prevalência </w:t>
      </w:r>
      <w:r w:rsidR="00EC470B">
        <w:rPr>
          <w:rFonts w:ascii="Times New Roman" w:hAnsi="Times New Roman" w:cs="Times New Roman"/>
        </w:rPr>
        <w:t xml:space="preserve">dessa patologia, </w:t>
      </w:r>
      <w:r w:rsidR="00EC470B" w:rsidRPr="00EC470B">
        <w:rPr>
          <w:rFonts w:ascii="Times New Roman" w:hAnsi="Times New Roman" w:cs="Times New Roman"/>
        </w:rPr>
        <w:t>resultados estes que corroboram com outros estudos encontrados na literatura se tratando do sexo masculino, e na faixa etária, onde os mesmos afirmam que a LTA atingi todas as faixas etárias principalmente pessoas maiores de 10 anos</w:t>
      </w:r>
      <w:r w:rsidR="00EC470B">
        <w:rPr>
          <w:rFonts w:ascii="Times New Roman" w:hAnsi="Times New Roman" w:cs="Times New Roman"/>
        </w:rPr>
        <w:t xml:space="preserve">. Nota-se também que o estado de Rondônia lidera em casos desta doença e que o estado do Pará só apresenta grande prevalência nos anos de 2015 e 2016. A partir deste trabalho também é possível afirmar que atualmente infelizmente ainda há uma carência de estudos acerca desta doença, portanto o mesmo colabora com as bases de dados, uma vez, descreve a sua prevalência e demonstra a sua carência de estudos e de ações de prevenção e promoção. </w:t>
      </w:r>
      <w:r w:rsidR="00EC470B" w:rsidRPr="00EC470B">
        <w:rPr>
          <w:rFonts w:ascii="Times New Roman" w:hAnsi="Times New Roman" w:cs="Times New Roman"/>
          <w:b/>
        </w:rPr>
        <w:t>CONCLUSÃO:</w:t>
      </w:r>
      <w:r w:rsidR="00DB0976">
        <w:rPr>
          <w:rFonts w:ascii="Times New Roman" w:hAnsi="Times New Roman" w:cs="Times New Roman"/>
          <w:b/>
        </w:rPr>
        <w:t xml:space="preserve"> </w:t>
      </w:r>
      <w:r w:rsidR="009C3FF4">
        <w:rPr>
          <w:rFonts w:ascii="Times New Roman" w:hAnsi="Times New Roman" w:cs="Times New Roman"/>
        </w:rPr>
        <w:t>O estudo acerca das Leishmaniose</w:t>
      </w:r>
      <w:r w:rsidR="003C5A8A">
        <w:rPr>
          <w:rFonts w:ascii="Times New Roman" w:hAnsi="Times New Roman" w:cs="Times New Roman"/>
        </w:rPr>
        <w:t>s Cut</w:t>
      </w:r>
      <w:r w:rsidR="009945F9">
        <w:rPr>
          <w:rFonts w:ascii="Times New Roman" w:hAnsi="Times New Roman" w:cs="Times New Roman"/>
        </w:rPr>
        <w:t xml:space="preserve">âneas traz </w:t>
      </w:r>
      <w:r w:rsidR="009C3FF4">
        <w:rPr>
          <w:rFonts w:ascii="Times New Roman" w:hAnsi="Times New Roman" w:cs="Times New Roman"/>
        </w:rPr>
        <w:t>à</w:t>
      </w:r>
      <w:r w:rsidR="009945F9">
        <w:rPr>
          <w:rFonts w:ascii="Times New Roman" w:hAnsi="Times New Roman" w:cs="Times New Roman"/>
        </w:rPr>
        <w:t xml:space="preserve"> tona a grande prevalência na região Norte por ser área endêmica devido suas características específicas (como o região e clima de floresta propícia para a proliferação dos flebótomos)</w:t>
      </w:r>
      <w:r w:rsidR="008B6A8F">
        <w:rPr>
          <w:rFonts w:ascii="Times New Roman" w:hAnsi="Times New Roman" w:cs="Times New Roman"/>
        </w:rPr>
        <w:t xml:space="preserve">, sendo aumentada pelo constate êxodo rural e expansão deliberada da cidade em áreas típicas para contrair </w:t>
      </w:r>
      <w:r w:rsidR="009C3FF4">
        <w:rPr>
          <w:rFonts w:ascii="Times New Roman" w:hAnsi="Times New Roman" w:cs="Times New Roman"/>
        </w:rPr>
        <w:t xml:space="preserve">tal enfermidade. As </w:t>
      </w:r>
      <w:proofErr w:type="spellStart"/>
      <w:r w:rsidR="009C3FF4">
        <w:rPr>
          <w:rFonts w:ascii="Times New Roman" w:hAnsi="Times New Roman" w:cs="Times New Roman"/>
        </w:rPr>
        <w:t>leishmaniasos</w:t>
      </w:r>
      <w:proofErr w:type="spellEnd"/>
      <w:r w:rsidR="009C3FF4">
        <w:rPr>
          <w:rFonts w:ascii="Times New Roman" w:hAnsi="Times New Roman" w:cs="Times New Roman"/>
        </w:rPr>
        <w:t xml:space="preserve"> ainda possuem carência </w:t>
      </w:r>
      <w:r w:rsidR="008B6A8F">
        <w:rPr>
          <w:rFonts w:ascii="Times New Roman" w:hAnsi="Times New Roman" w:cs="Times New Roman"/>
        </w:rPr>
        <w:t>de dados no sistema utilizado, não só pela falta de abastecimento dos sistemas, mas também por ser uma doença de área rural</w:t>
      </w:r>
      <w:r w:rsidR="009C3FF4">
        <w:rPr>
          <w:rFonts w:ascii="Times New Roman" w:hAnsi="Times New Roman" w:cs="Times New Roman"/>
        </w:rPr>
        <w:t>,</w:t>
      </w:r>
      <w:r w:rsidR="008B6A8F">
        <w:rPr>
          <w:rFonts w:ascii="Times New Roman" w:hAnsi="Times New Roman" w:cs="Times New Roman"/>
        </w:rPr>
        <w:t xml:space="preserve"> logo, dificilmente o infectado terá acesso ao atendimento na atenção terciária para internação, sendo assim, não gerando dados. Há uma falta de estudos de Leishmanias justamente pela sua dificuldade em ser sinalizada e por acometer uma classe social de pequeno destaque e com tão pouco </w:t>
      </w:r>
      <w:r w:rsidR="008B6A8F">
        <w:rPr>
          <w:rFonts w:ascii="Times New Roman" w:hAnsi="Times New Roman" w:cs="Times New Roman"/>
        </w:rPr>
        <w:lastRenderedPageBreak/>
        <w:t xml:space="preserve">recursos (zona rural), por conseguinte, tornando a identificação da doença, o tratamento e a prevenção </w:t>
      </w:r>
      <w:r w:rsidR="00357028">
        <w:rPr>
          <w:rFonts w:ascii="Times New Roman" w:hAnsi="Times New Roman" w:cs="Times New Roman"/>
        </w:rPr>
        <w:t xml:space="preserve">progressivamente </w:t>
      </w:r>
      <w:r w:rsidR="008B6A8F">
        <w:rPr>
          <w:rFonts w:ascii="Times New Roman" w:hAnsi="Times New Roman" w:cs="Times New Roman"/>
        </w:rPr>
        <w:t xml:space="preserve">dificultada. </w:t>
      </w:r>
    </w:p>
    <w:p w:rsidR="009C3FF4" w:rsidRPr="00F90053" w:rsidRDefault="009C3FF4" w:rsidP="00B27D22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C470B" w:rsidRDefault="00500243" w:rsidP="00B27D2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EC470B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SCRITORES</w:t>
      </w:r>
      <w:r w:rsidR="00EC470B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Leishmaniose</w:t>
      </w:r>
      <w:r w:rsidR="00442EE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Pr</w:t>
      </w:r>
      <w:r w:rsidR="00EC470B">
        <w:rPr>
          <w:rFonts w:ascii="Times New Roman" w:hAnsi="Times New Roman" w:cs="Times New Roman"/>
        </w:rPr>
        <w:t>evalência</w:t>
      </w:r>
      <w:r>
        <w:rPr>
          <w:rFonts w:ascii="Times New Roman" w:hAnsi="Times New Roman" w:cs="Times New Roman"/>
        </w:rPr>
        <w:t>; Saúde pública.</w:t>
      </w:r>
    </w:p>
    <w:p w:rsidR="00500243" w:rsidRDefault="00500243" w:rsidP="00B27D22">
      <w:pPr>
        <w:spacing w:line="360" w:lineRule="auto"/>
        <w:jc w:val="both"/>
        <w:rPr>
          <w:rFonts w:ascii="Times New Roman" w:hAnsi="Times New Roman" w:cs="Times New Roman"/>
        </w:rPr>
      </w:pPr>
    </w:p>
    <w:p w:rsidR="00500243" w:rsidRDefault="00500243" w:rsidP="00B27D2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00243">
        <w:rPr>
          <w:rFonts w:ascii="Times New Roman" w:hAnsi="Times New Roman" w:cs="Times New Roman"/>
          <w:b/>
        </w:rPr>
        <w:t>REFERÊNCIAS</w:t>
      </w:r>
      <w:r>
        <w:rPr>
          <w:rFonts w:ascii="Times New Roman" w:hAnsi="Times New Roman" w:cs="Times New Roman"/>
          <w:b/>
        </w:rPr>
        <w:t>:</w:t>
      </w:r>
    </w:p>
    <w:p w:rsidR="00F90053" w:rsidRDefault="00F90053" w:rsidP="00F90053">
      <w:pPr>
        <w:jc w:val="both"/>
        <w:rPr>
          <w:rFonts w:ascii="Times New Roman" w:hAnsi="Times New Roman" w:cs="Times New Roman"/>
        </w:rPr>
      </w:pPr>
      <w:r w:rsidRPr="00F90053">
        <w:rPr>
          <w:rFonts w:ascii="Times New Roman" w:hAnsi="Times New Roman" w:cs="Times New Roman"/>
        </w:rPr>
        <w:t xml:space="preserve">BASANO, S.A.; CAMARGO, L.M.A. </w:t>
      </w:r>
      <w:r w:rsidRPr="00F90053">
        <w:rPr>
          <w:rFonts w:ascii="Times New Roman" w:hAnsi="Times New Roman" w:cs="Times New Roman"/>
          <w:b/>
        </w:rPr>
        <w:t>Leishmaniose Tegumentar Americana: histórico, epidemiologia e perspectivas de controle.</w:t>
      </w:r>
      <w:r w:rsidRPr="00F90053">
        <w:rPr>
          <w:rFonts w:ascii="Times New Roman" w:hAnsi="Times New Roman" w:cs="Times New Roman"/>
        </w:rPr>
        <w:t xml:space="preserve"> Rev. Bras. </w:t>
      </w:r>
      <w:proofErr w:type="spellStart"/>
      <w:r w:rsidRPr="00F90053">
        <w:rPr>
          <w:rFonts w:ascii="Times New Roman" w:hAnsi="Times New Roman" w:cs="Times New Roman"/>
        </w:rPr>
        <w:t>Epidemiol</w:t>
      </w:r>
      <w:proofErr w:type="spellEnd"/>
      <w:r w:rsidRPr="00F90053">
        <w:rPr>
          <w:rFonts w:ascii="Times New Roman" w:hAnsi="Times New Roman" w:cs="Times New Roman"/>
        </w:rPr>
        <w:t>. v.7, n.3, 2014.</w:t>
      </w:r>
    </w:p>
    <w:p w:rsidR="00F90053" w:rsidRPr="00F90053" w:rsidRDefault="00F90053" w:rsidP="00F90053">
      <w:pPr>
        <w:jc w:val="both"/>
        <w:rPr>
          <w:rFonts w:ascii="Times New Roman" w:hAnsi="Times New Roman" w:cs="Times New Roman"/>
        </w:rPr>
      </w:pPr>
    </w:p>
    <w:p w:rsidR="00F90053" w:rsidRDefault="00F90053" w:rsidP="00F90053">
      <w:pPr>
        <w:jc w:val="both"/>
        <w:rPr>
          <w:rFonts w:ascii="Times New Roman" w:hAnsi="Times New Roman" w:cs="Times New Roman"/>
        </w:rPr>
      </w:pPr>
      <w:r w:rsidRPr="00F90053">
        <w:rPr>
          <w:rFonts w:ascii="Times New Roman" w:hAnsi="Times New Roman" w:cs="Times New Roman"/>
        </w:rPr>
        <w:t xml:space="preserve">BRASIL. Ministério da Saúde. Secretaria de Vigilância em Saúde. </w:t>
      </w:r>
      <w:r w:rsidRPr="00F90053">
        <w:rPr>
          <w:rFonts w:ascii="Times New Roman" w:hAnsi="Times New Roman" w:cs="Times New Roman"/>
          <w:b/>
        </w:rPr>
        <w:t>Manual de Vigilância da Leishmaniose Tegumentar Americana / Ministério da Saúde, Secretaria de Vigilância em Saúde.</w:t>
      </w:r>
      <w:r w:rsidRPr="00F90053">
        <w:rPr>
          <w:rFonts w:ascii="Times New Roman" w:hAnsi="Times New Roman" w:cs="Times New Roman"/>
        </w:rPr>
        <w:t xml:space="preserve"> – 2. ed. atual. – Brasília: Editora do Ministério da Saúde, 2010.</w:t>
      </w:r>
    </w:p>
    <w:p w:rsidR="00F90053" w:rsidRDefault="00F90053" w:rsidP="00F90053">
      <w:pPr>
        <w:jc w:val="both"/>
        <w:rPr>
          <w:rFonts w:ascii="Times New Roman" w:hAnsi="Times New Roman" w:cs="Times New Roman"/>
        </w:rPr>
      </w:pPr>
    </w:p>
    <w:p w:rsidR="00F90053" w:rsidRDefault="00500243" w:rsidP="00F90053">
      <w:pPr>
        <w:jc w:val="both"/>
        <w:rPr>
          <w:rFonts w:ascii="Times New Roman" w:hAnsi="Times New Roman" w:cs="Times New Roman"/>
        </w:rPr>
      </w:pPr>
      <w:r w:rsidRPr="00F90053">
        <w:rPr>
          <w:rFonts w:ascii="Times New Roman" w:hAnsi="Times New Roman" w:cs="Times New Roman"/>
        </w:rPr>
        <w:t xml:space="preserve">REIS, S.R.; GOMES, L.H.; FERREIRA, N.M., NERY, L.R.; PINHEIRO, F.G.; FIGUEIRA, L.P.; SOARES, F.V.; FRANCO, A.M.R. </w:t>
      </w:r>
      <w:r w:rsidRPr="00F90053">
        <w:rPr>
          <w:rFonts w:ascii="Times New Roman" w:hAnsi="Times New Roman" w:cs="Times New Roman"/>
          <w:b/>
        </w:rPr>
        <w:t xml:space="preserve">Ocorrência de </w:t>
      </w:r>
      <w:proofErr w:type="spellStart"/>
      <w:r w:rsidRPr="00F90053">
        <w:rPr>
          <w:rFonts w:ascii="Times New Roman" w:hAnsi="Times New Roman" w:cs="Times New Roman"/>
          <w:b/>
        </w:rPr>
        <w:t>flebotomíneos</w:t>
      </w:r>
      <w:proofErr w:type="spellEnd"/>
      <w:r w:rsidRPr="00F90053">
        <w:rPr>
          <w:rFonts w:ascii="Times New Roman" w:hAnsi="Times New Roman" w:cs="Times New Roman"/>
          <w:b/>
        </w:rPr>
        <w:t xml:space="preserve"> (</w:t>
      </w:r>
      <w:proofErr w:type="spellStart"/>
      <w:r w:rsidRPr="00F90053">
        <w:rPr>
          <w:rFonts w:ascii="Times New Roman" w:hAnsi="Times New Roman" w:cs="Times New Roman"/>
          <w:b/>
        </w:rPr>
        <w:t>Diptera</w:t>
      </w:r>
      <w:proofErr w:type="spellEnd"/>
      <w:r w:rsidRPr="00F90053">
        <w:rPr>
          <w:rFonts w:ascii="Times New Roman" w:hAnsi="Times New Roman" w:cs="Times New Roman"/>
          <w:b/>
        </w:rPr>
        <w:t xml:space="preserve">: </w:t>
      </w:r>
      <w:proofErr w:type="spellStart"/>
      <w:r w:rsidRPr="00F90053">
        <w:rPr>
          <w:rFonts w:ascii="Times New Roman" w:hAnsi="Times New Roman" w:cs="Times New Roman"/>
          <w:b/>
        </w:rPr>
        <w:t>Psychodidae</w:t>
      </w:r>
      <w:proofErr w:type="spellEnd"/>
      <w:r w:rsidRPr="00F90053">
        <w:rPr>
          <w:rFonts w:ascii="Times New Roman" w:hAnsi="Times New Roman" w:cs="Times New Roman"/>
          <w:b/>
        </w:rPr>
        <w:t xml:space="preserve">: </w:t>
      </w:r>
      <w:proofErr w:type="spellStart"/>
      <w:r w:rsidRPr="00F90053">
        <w:rPr>
          <w:rFonts w:ascii="Times New Roman" w:hAnsi="Times New Roman" w:cs="Times New Roman"/>
          <w:b/>
        </w:rPr>
        <w:t>Flebotominae</w:t>
      </w:r>
      <w:proofErr w:type="spellEnd"/>
      <w:r w:rsidRPr="00F90053">
        <w:rPr>
          <w:rFonts w:ascii="Times New Roman" w:hAnsi="Times New Roman" w:cs="Times New Roman"/>
          <w:b/>
        </w:rPr>
        <w:t xml:space="preserve">) no ambiente </w:t>
      </w:r>
      <w:proofErr w:type="spellStart"/>
      <w:r w:rsidRPr="00F90053">
        <w:rPr>
          <w:rFonts w:ascii="Times New Roman" w:hAnsi="Times New Roman" w:cs="Times New Roman"/>
          <w:b/>
        </w:rPr>
        <w:t>peridomiciliar</w:t>
      </w:r>
      <w:proofErr w:type="spellEnd"/>
      <w:r w:rsidRPr="00F90053">
        <w:rPr>
          <w:rFonts w:ascii="Times New Roman" w:hAnsi="Times New Roman" w:cs="Times New Roman"/>
          <w:b/>
        </w:rPr>
        <w:t xml:space="preserve"> em área de foco de transmissão de leishmaniose tegumentar americana no município de Manaus</w:t>
      </w:r>
      <w:r w:rsidRPr="00F90053">
        <w:rPr>
          <w:rFonts w:ascii="Times New Roman" w:hAnsi="Times New Roman" w:cs="Times New Roman"/>
        </w:rPr>
        <w:t xml:space="preserve">. Acta Amazônica. v.43, n.1, p.121-124, 2013. </w:t>
      </w:r>
    </w:p>
    <w:p w:rsidR="00F90053" w:rsidRPr="00F90053" w:rsidRDefault="00F90053" w:rsidP="00F90053">
      <w:pPr>
        <w:jc w:val="both"/>
        <w:rPr>
          <w:rFonts w:ascii="Times New Roman" w:hAnsi="Times New Roman" w:cs="Times New Roman"/>
        </w:rPr>
      </w:pPr>
    </w:p>
    <w:p w:rsidR="00500243" w:rsidRPr="00F90053" w:rsidRDefault="00500243" w:rsidP="00F90053">
      <w:pPr>
        <w:jc w:val="both"/>
        <w:rPr>
          <w:rFonts w:ascii="Times New Roman" w:hAnsi="Times New Roman" w:cs="Times New Roman"/>
        </w:rPr>
      </w:pPr>
      <w:r w:rsidRPr="00F90053">
        <w:rPr>
          <w:rFonts w:ascii="Times New Roman" w:hAnsi="Times New Roman" w:cs="Times New Roman"/>
        </w:rPr>
        <w:t xml:space="preserve">ROCHA, T.S.M.; BARBOSA, A.C.A, SANTANA, E.P.C.; CALHEIROS, C.M.L. </w:t>
      </w:r>
      <w:r w:rsidRPr="00F90053">
        <w:rPr>
          <w:rFonts w:ascii="Times New Roman" w:hAnsi="Times New Roman" w:cs="Times New Roman"/>
          <w:b/>
        </w:rPr>
        <w:t>Aspectos epidemiológicos dos casos humanos confirmados de leishmaniose tegumentar americana no Estado de Alagoas, Brasil.</w:t>
      </w:r>
      <w:r w:rsidRPr="00F90053">
        <w:rPr>
          <w:rFonts w:ascii="Times New Roman" w:hAnsi="Times New Roman" w:cs="Times New Roman"/>
        </w:rPr>
        <w:t xml:space="preserve"> Rev. </w:t>
      </w:r>
      <w:proofErr w:type="spellStart"/>
      <w:r w:rsidRPr="00F90053">
        <w:rPr>
          <w:rFonts w:ascii="Times New Roman" w:hAnsi="Times New Roman" w:cs="Times New Roman"/>
        </w:rPr>
        <w:t>Pan-Amaz</w:t>
      </w:r>
      <w:proofErr w:type="spellEnd"/>
      <w:r w:rsidRPr="00F90053">
        <w:rPr>
          <w:rFonts w:ascii="Times New Roman" w:hAnsi="Times New Roman" w:cs="Times New Roman"/>
        </w:rPr>
        <w:t>. Saúde, v.6, n.4, p.49-54, 2015.</w:t>
      </w:r>
    </w:p>
    <w:p w:rsidR="00DE17FA" w:rsidRDefault="00DE17FA" w:rsidP="000F0D4C">
      <w:pPr>
        <w:jc w:val="both"/>
        <w:rPr>
          <w:rFonts w:ascii="Times New Roman" w:hAnsi="Times New Roman" w:cs="Times New Roman"/>
          <w:b/>
        </w:rPr>
      </w:pPr>
    </w:p>
    <w:p w:rsidR="00F90053" w:rsidRDefault="00F90053" w:rsidP="000F0D4C">
      <w:pPr>
        <w:jc w:val="both"/>
        <w:rPr>
          <w:rFonts w:ascii="Times New Roman" w:hAnsi="Times New Roman" w:cs="Times New Roman"/>
        </w:rPr>
      </w:pPr>
    </w:p>
    <w:p w:rsidR="00F90053" w:rsidRPr="00F90053" w:rsidRDefault="00F90053">
      <w:pPr>
        <w:jc w:val="both"/>
        <w:rPr>
          <w:rFonts w:ascii="Times New Roman" w:hAnsi="Times New Roman" w:cs="Times New Roman"/>
        </w:rPr>
      </w:pPr>
    </w:p>
    <w:sectPr w:rsidR="00F90053" w:rsidRPr="00F90053" w:rsidSect="00500243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4C"/>
    <w:rsid w:val="000E5F13"/>
    <w:rsid w:val="000F0D4C"/>
    <w:rsid w:val="002123B5"/>
    <w:rsid w:val="002A3251"/>
    <w:rsid w:val="00357028"/>
    <w:rsid w:val="003C5A8A"/>
    <w:rsid w:val="00442EE9"/>
    <w:rsid w:val="004F1F00"/>
    <w:rsid w:val="00500243"/>
    <w:rsid w:val="00582074"/>
    <w:rsid w:val="0058647F"/>
    <w:rsid w:val="006A0BDC"/>
    <w:rsid w:val="006C266E"/>
    <w:rsid w:val="00792285"/>
    <w:rsid w:val="008147B1"/>
    <w:rsid w:val="008218D7"/>
    <w:rsid w:val="008B6A8F"/>
    <w:rsid w:val="00917AB4"/>
    <w:rsid w:val="009648CA"/>
    <w:rsid w:val="009945F9"/>
    <w:rsid w:val="009C3FF4"/>
    <w:rsid w:val="00A4316B"/>
    <w:rsid w:val="00B27D22"/>
    <w:rsid w:val="00B421B3"/>
    <w:rsid w:val="00B77C81"/>
    <w:rsid w:val="00C91088"/>
    <w:rsid w:val="00DB0976"/>
    <w:rsid w:val="00DE17FA"/>
    <w:rsid w:val="00EC0891"/>
    <w:rsid w:val="00EC470B"/>
    <w:rsid w:val="00F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23A02-6323-443D-8BF2-3E1D5AB9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4C"/>
    <w:pPr>
      <w:spacing w:line="240" w:lineRule="auto"/>
      <w:jc w:val="left"/>
    </w:pPr>
    <w:rPr>
      <w:rFonts w:asciiTheme="minorHAnsi" w:eastAsiaTheme="minorEastAsia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218D7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42EE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42EE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C3F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5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4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ulinhaandrade2311@gmail.com" TargetMode="External"/><Relationship Id="rId5" Type="http://schemas.openxmlformats.org/officeDocument/2006/relationships/hyperlink" Target="mailto:camilosantana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BF6C-7D6B-4040-B358-DC615977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1425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Luanny Paula</dc:creator>
  <cp:keywords/>
  <dc:description/>
  <cp:lastModifiedBy>Camilo Santana</cp:lastModifiedBy>
  <cp:revision>8</cp:revision>
  <dcterms:created xsi:type="dcterms:W3CDTF">2019-04-26T11:31:00Z</dcterms:created>
  <dcterms:modified xsi:type="dcterms:W3CDTF">2019-11-10T02:03:00Z</dcterms:modified>
</cp:coreProperties>
</file>