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37A5" w14:textId="77777777" w:rsidR="009D129B" w:rsidRDefault="009D129B" w:rsidP="009D129B">
      <w:pPr>
        <w:pStyle w:val="Corpodetexto"/>
        <w:spacing w:after="0" w:line="360" w:lineRule="atLeast"/>
        <w:rPr>
          <w:rFonts w:ascii="Times New Roman" w:hAnsi="Times New Roman" w:cs="Times New Roman"/>
          <w:b/>
          <w:bCs/>
          <w:sz w:val="28"/>
          <w:szCs w:val="28"/>
        </w:rPr>
      </w:pPr>
    </w:p>
    <w:p w14:paraId="436FE83A" w14:textId="77777777" w:rsidR="000115A4" w:rsidRPr="000115A4" w:rsidRDefault="000115A4" w:rsidP="000115A4">
      <w:pPr>
        <w:pStyle w:val="Corpodetexto"/>
        <w:spacing w:line="360" w:lineRule="atLeast"/>
        <w:jc w:val="center"/>
        <w:rPr>
          <w:rFonts w:ascii="Times New Roman" w:hAnsi="Times New Roman" w:cs="Times New Roman"/>
          <w:b/>
          <w:bCs/>
          <w:sz w:val="28"/>
          <w:szCs w:val="28"/>
        </w:rPr>
      </w:pPr>
      <w:r w:rsidRPr="000115A4">
        <w:rPr>
          <w:rFonts w:ascii="Times New Roman" w:hAnsi="Times New Roman" w:cs="Times New Roman"/>
          <w:b/>
          <w:bCs/>
          <w:sz w:val="28"/>
          <w:szCs w:val="28"/>
        </w:rPr>
        <w:t>A IMPORTÂNCIA DA GASTRONOMIA HOSPITALAR PARA RECUPERAÇÃO DOS PACIENTES</w:t>
      </w:r>
    </w:p>
    <w:p w14:paraId="09FAB9BF" w14:textId="77777777" w:rsidR="009D129B" w:rsidRPr="0019190C" w:rsidRDefault="009D129B" w:rsidP="009D129B">
      <w:pPr>
        <w:pStyle w:val="Corpodetexto"/>
        <w:spacing w:after="0" w:line="360" w:lineRule="atLeast"/>
        <w:jc w:val="both"/>
        <w:rPr>
          <w:rFonts w:ascii="Times New Roman" w:hAnsi="Times New Roman" w:cs="Times New Roman"/>
        </w:rPr>
      </w:pPr>
    </w:p>
    <w:p w14:paraId="25139650" w14:textId="1D9F6489" w:rsidR="00D727D6" w:rsidRDefault="00D727D6" w:rsidP="000115A4">
      <w:pPr>
        <w:spacing w:line="360" w:lineRule="auto"/>
        <w:jc w:val="right"/>
        <w:rPr>
          <w:rFonts w:ascii="Times New Roman" w:hAnsi="Times New Roman" w:cs="Times New Roman"/>
          <w:sz w:val="20"/>
          <w:szCs w:val="20"/>
        </w:rPr>
      </w:pPr>
      <w:r>
        <w:rPr>
          <w:rFonts w:ascii="Times New Roman" w:hAnsi="Times New Roman" w:cs="Times New Roman"/>
          <w:b/>
          <w:bCs/>
        </w:rPr>
        <w:t>Leandro do Carmo Sombra</w:t>
      </w:r>
      <w:r>
        <w:rPr>
          <w:rFonts w:ascii="Times New Roman" w:hAnsi="Times New Roman" w:cs="Times New Roman"/>
          <w:sz w:val="20"/>
          <w:szCs w:val="20"/>
        </w:rPr>
        <w:t xml:space="preserve"> </w:t>
      </w:r>
    </w:p>
    <w:p w14:paraId="0A010375" w14:textId="44E52043" w:rsidR="000115A4" w:rsidRDefault="000115A4" w:rsidP="000115A4">
      <w:pPr>
        <w:spacing w:line="360" w:lineRule="auto"/>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56F04665" w14:textId="40614F56" w:rsidR="00D727D6" w:rsidRPr="00416C37" w:rsidRDefault="000115A4" w:rsidP="00D727D6">
      <w:pPr>
        <w:jc w:val="right"/>
        <w:rPr>
          <w:rFonts w:ascii="Times New Roman" w:hAnsi="Times New Roman" w:cs="Times New Roman"/>
          <w:bCs/>
          <w:sz w:val="20"/>
          <w:szCs w:val="20"/>
        </w:rPr>
      </w:pPr>
      <w:r w:rsidRPr="0004547E">
        <w:rPr>
          <w:rFonts w:ascii="Times New Roman" w:hAnsi="Times New Roman" w:cs="Times New Roman"/>
          <w:sz w:val="20"/>
          <w:szCs w:val="20"/>
        </w:rPr>
        <w:t>E-mail para contato (</w:t>
      </w:r>
      <w:hyperlink r:id="rId7" w:history="1">
        <w:r w:rsidR="00D727D6" w:rsidRPr="00416C37">
          <w:rPr>
            <w:rStyle w:val="Hyperlink"/>
            <w:rFonts w:ascii="Times New Roman" w:hAnsi="Times New Roman" w:cs="Times New Roman"/>
            <w:bCs/>
            <w:sz w:val="20"/>
            <w:szCs w:val="20"/>
            <w:u w:val="none"/>
          </w:rPr>
          <w:t>leandrodocarmosombra15@gmail.com</w:t>
        </w:r>
      </w:hyperlink>
      <w:r w:rsidR="00D727D6" w:rsidRPr="00D727D6">
        <w:rPr>
          <w:rStyle w:val="Hyperlink"/>
          <w:rFonts w:ascii="Times New Roman" w:hAnsi="Times New Roman" w:cs="Times New Roman"/>
          <w:bCs/>
          <w:color w:val="auto"/>
          <w:sz w:val="20"/>
          <w:szCs w:val="20"/>
          <w:u w:val="none"/>
        </w:rPr>
        <w:t>)</w:t>
      </w:r>
    </w:p>
    <w:p w14:paraId="63EE5347" w14:textId="14BEE305" w:rsidR="000115A4" w:rsidRDefault="000115A4" w:rsidP="000115A4">
      <w:pPr>
        <w:spacing w:line="360" w:lineRule="auto"/>
        <w:jc w:val="right"/>
        <w:rPr>
          <w:rFonts w:ascii="Times New Roman" w:hAnsi="Times New Roman" w:cs="Times New Roman"/>
          <w:sz w:val="20"/>
          <w:szCs w:val="20"/>
        </w:rPr>
      </w:pPr>
    </w:p>
    <w:p w14:paraId="14CE7202" w14:textId="318DBB4B" w:rsidR="00D727D6" w:rsidRPr="00416C37" w:rsidRDefault="00D727D6" w:rsidP="00D727D6">
      <w:pPr>
        <w:jc w:val="right"/>
        <w:rPr>
          <w:rFonts w:ascii="Times New Roman" w:hAnsi="Times New Roman" w:cs="Times New Roman"/>
          <w:b/>
          <w:bCs/>
        </w:rPr>
      </w:pPr>
      <w:r>
        <w:rPr>
          <w:rFonts w:ascii="Times New Roman" w:hAnsi="Times New Roman" w:cs="Times New Roman"/>
          <w:b/>
          <w:bCs/>
        </w:rPr>
        <w:t>Osmar Rodrigues de Lima Neto</w:t>
      </w:r>
    </w:p>
    <w:p w14:paraId="393C5E99" w14:textId="77777777" w:rsidR="00D727D6" w:rsidRDefault="00D727D6" w:rsidP="00D727D6">
      <w:pPr>
        <w:spacing w:line="360" w:lineRule="auto"/>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5C05DC43" w14:textId="1882D6D2" w:rsidR="00D727D6" w:rsidRPr="00D727D6" w:rsidRDefault="00D727D6" w:rsidP="00D727D6">
      <w:pPr>
        <w:jc w:val="right"/>
        <w:rPr>
          <w:rFonts w:ascii="Times New Roman" w:hAnsi="Times New Roman" w:cs="Times New Roman"/>
          <w:sz w:val="20"/>
          <w:szCs w:val="20"/>
        </w:rPr>
      </w:pPr>
      <w:r w:rsidRPr="0004547E">
        <w:rPr>
          <w:rFonts w:ascii="Times New Roman" w:hAnsi="Times New Roman" w:cs="Times New Roman"/>
          <w:sz w:val="20"/>
          <w:szCs w:val="20"/>
        </w:rPr>
        <w:t xml:space="preserve">E-mail para </w:t>
      </w:r>
      <w:r>
        <w:rPr>
          <w:rFonts w:ascii="Times New Roman" w:hAnsi="Times New Roman" w:cs="Times New Roman"/>
          <w:sz w:val="20"/>
          <w:szCs w:val="20"/>
        </w:rPr>
        <w:t>contato (</w:t>
      </w:r>
      <w:hyperlink r:id="rId8" w:history="1">
        <w:r w:rsidRPr="00A4598B">
          <w:rPr>
            <w:rStyle w:val="Hyperlink"/>
            <w:rFonts w:ascii="Times New Roman" w:hAnsi="Times New Roman" w:cs="Times New Roman"/>
            <w:sz w:val="20"/>
            <w:szCs w:val="20"/>
          </w:rPr>
          <w:t>osmar.neto01@aluno.unifametro.edu.br</w:t>
        </w:r>
      </w:hyperlink>
      <w:r>
        <w:rPr>
          <w:rFonts w:ascii="Times New Roman" w:hAnsi="Times New Roman" w:cs="Times New Roman"/>
          <w:sz w:val="20"/>
          <w:szCs w:val="20"/>
        </w:rPr>
        <w:t>)</w:t>
      </w:r>
    </w:p>
    <w:p w14:paraId="29222701" w14:textId="77777777" w:rsidR="000115A4" w:rsidRDefault="000115A4" w:rsidP="00D727D6">
      <w:pPr>
        <w:pStyle w:val="Corpodetexto"/>
        <w:spacing w:after="0" w:line="360" w:lineRule="atLeast"/>
        <w:rPr>
          <w:rFonts w:ascii="Times New Roman" w:hAnsi="Times New Roman" w:cs="Times New Roman"/>
          <w:b/>
          <w:bCs/>
        </w:rPr>
      </w:pPr>
    </w:p>
    <w:p w14:paraId="1E3F1361" w14:textId="77777777" w:rsidR="000115A4" w:rsidRDefault="000115A4" w:rsidP="000115A4">
      <w:pPr>
        <w:pStyle w:val="Corpodetexto"/>
        <w:spacing w:after="0" w:line="360" w:lineRule="atLeast"/>
        <w:jc w:val="right"/>
        <w:rPr>
          <w:rFonts w:ascii="Times New Roman" w:hAnsi="Times New Roman" w:cs="Times New Roman"/>
          <w:b/>
        </w:rPr>
      </w:pPr>
      <w:r>
        <w:rPr>
          <w:rFonts w:ascii="Times New Roman" w:hAnsi="Times New Roman" w:cs="Times New Roman"/>
          <w:b/>
          <w:bCs/>
        </w:rPr>
        <w:t>Larissa Pereira Aguiar</w:t>
      </w:r>
    </w:p>
    <w:p w14:paraId="74D724AF" w14:textId="77777777" w:rsidR="000115A4" w:rsidRDefault="000115A4" w:rsidP="000115A4">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 Docente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7CA75378" w14:textId="77777777" w:rsidR="000115A4" w:rsidRDefault="000115A4" w:rsidP="000115A4">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E-mail para contato (</w:t>
      </w:r>
      <w:hyperlink r:id="rId9" w:history="1">
        <w:r w:rsidRPr="00FC2266">
          <w:rPr>
            <w:rStyle w:val="Hyperlink"/>
            <w:rFonts w:ascii="Times New Roman" w:hAnsi="Times New Roman" w:cs="Times New Roman"/>
            <w:sz w:val="20"/>
            <w:szCs w:val="20"/>
          </w:rPr>
          <w:t>larissa.aguiar@professor.unifametro.edu.br</w:t>
        </w:r>
      </w:hyperlink>
      <w:r>
        <w:rPr>
          <w:rFonts w:ascii="Times New Roman" w:hAnsi="Times New Roman" w:cs="Times New Roman"/>
          <w:sz w:val="20"/>
          <w:szCs w:val="20"/>
        </w:rPr>
        <w:t>)</w:t>
      </w:r>
    </w:p>
    <w:p w14:paraId="045D40AB" w14:textId="77777777" w:rsidR="00D727D6" w:rsidRDefault="00D727D6" w:rsidP="00D727D6">
      <w:pPr>
        <w:pStyle w:val="Corpodetexto"/>
        <w:spacing w:after="0" w:line="360" w:lineRule="atLeast"/>
        <w:jc w:val="right"/>
        <w:rPr>
          <w:rFonts w:ascii="Times New Roman" w:hAnsi="Times New Roman" w:cs="Times New Roman"/>
          <w:b/>
          <w:bCs/>
        </w:rPr>
      </w:pPr>
    </w:p>
    <w:p w14:paraId="07044078" w14:textId="1B28B966" w:rsidR="00D727D6" w:rsidRDefault="00D727D6" w:rsidP="00D727D6">
      <w:pPr>
        <w:pStyle w:val="Corpodetexto"/>
        <w:spacing w:after="0" w:line="360" w:lineRule="atLeast"/>
        <w:jc w:val="right"/>
        <w:rPr>
          <w:rFonts w:ascii="Times New Roman" w:hAnsi="Times New Roman" w:cs="Times New Roman"/>
          <w:b/>
        </w:rPr>
      </w:pPr>
      <w:r>
        <w:rPr>
          <w:rFonts w:ascii="Times New Roman" w:hAnsi="Times New Roman" w:cs="Times New Roman"/>
          <w:b/>
          <w:bCs/>
        </w:rPr>
        <w:t>Jackeline Lima de Medeiros</w:t>
      </w:r>
    </w:p>
    <w:p w14:paraId="4929ECBF" w14:textId="77777777" w:rsidR="00D727D6" w:rsidRDefault="00D727D6" w:rsidP="00D727D6">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 Docente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686C3B38" w14:textId="77777777" w:rsidR="00D727D6" w:rsidRPr="00301E47" w:rsidRDefault="00D727D6" w:rsidP="00D727D6">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E-mail para contato (</w:t>
      </w:r>
      <w:hyperlink r:id="rId10" w:history="1">
        <w:r w:rsidRPr="00FC2266">
          <w:rPr>
            <w:rStyle w:val="Hyperlink"/>
            <w:rFonts w:ascii="Times New Roman" w:hAnsi="Times New Roman" w:cs="Times New Roman"/>
            <w:sz w:val="20"/>
            <w:szCs w:val="20"/>
          </w:rPr>
          <w:t>jackeline.medeiros@professor.unifametro.edu.br</w:t>
        </w:r>
      </w:hyperlink>
      <w:r>
        <w:rPr>
          <w:rFonts w:ascii="Times New Roman" w:hAnsi="Times New Roman" w:cs="Times New Roman"/>
          <w:sz w:val="20"/>
          <w:szCs w:val="20"/>
        </w:rPr>
        <w:t>)</w:t>
      </w:r>
    </w:p>
    <w:p w14:paraId="4E0E4EC1" w14:textId="77777777" w:rsidR="00D02558" w:rsidRDefault="00D02558" w:rsidP="000F57F7">
      <w:pPr>
        <w:pStyle w:val="Corpodetexto"/>
        <w:spacing w:after="0" w:line="360" w:lineRule="atLeast"/>
        <w:jc w:val="right"/>
        <w:rPr>
          <w:rFonts w:ascii="Times New Roman" w:hAnsi="Times New Roman" w:cs="Times New Roman"/>
          <w:b/>
        </w:rPr>
      </w:pPr>
    </w:p>
    <w:p w14:paraId="15F01FB4" w14:textId="30996692"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D727D6">
            <w:rPr>
              <w:rFonts w:ascii="Times New Roman" w:hAnsi="Times New Roman" w:cs="Times New Roman"/>
            </w:rPr>
            <w:t>Produção e Processamento de Alimentos</w:t>
          </w:r>
        </w:sdtContent>
      </w:sdt>
    </w:p>
    <w:p w14:paraId="5D3E0648" w14:textId="1F416745" w:rsidR="0043662D" w:rsidRDefault="0043662D" w:rsidP="0043662D">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b/>
            <w:bCs/>
          </w:rPr>
          <w:id w:val="-1406149033"/>
          <w:placeholder>
            <w:docPart w:val="3499B07C17504C64B15910397D8E95DC"/>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D727D6">
            <w:rPr>
              <w:rFonts w:ascii="Times New Roman" w:hAnsi="Times New Roman" w:cs="Times New Roman"/>
              <w:b/>
              <w:bCs/>
            </w:rPr>
            <w:t>Ciências da Saúde</w:t>
          </w:r>
        </w:sdtContent>
      </w:sdt>
    </w:p>
    <w:p w14:paraId="37FCEAD9" w14:textId="0B32FDBB" w:rsidR="000F57F7" w:rsidRDefault="0043662D" w:rsidP="0043662D">
      <w:pPr>
        <w:pStyle w:val="Corpodetexto"/>
        <w:spacing w:after="0" w:line="360" w:lineRule="atLeast"/>
        <w:jc w:val="right"/>
        <w:rPr>
          <w:rFonts w:ascii="Times New Roman" w:hAnsi="Times New Roman" w:cs="Times New Roman"/>
          <w:bCs/>
        </w:rPr>
      </w:pPr>
      <w:r>
        <w:rPr>
          <w:rFonts w:ascii="Times New Roman" w:hAnsi="Times New Roman" w:cs="Times New Roman"/>
          <w:b/>
          <w:bCs/>
        </w:rPr>
        <w:t xml:space="preserve"> </w:t>
      </w:r>
      <w:r w:rsidR="000F57F7">
        <w:rPr>
          <w:rFonts w:ascii="Times New Roman" w:hAnsi="Times New Roman" w:cs="Times New Roman"/>
          <w:b/>
          <w:bCs/>
        </w:rPr>
        <w:t>Encontro Científico</w:t>
      </w:r>
      <w:r w:rsidR="000F57F7" w:rsidRPr="00774C55">
        <w:rPr>
          <w:rFonts w:ascii="Times New Roman" w:hAnsi="Times New Roman" w:cs="Times New Roman"/>
          <w:b/>
          <w:bCs/>
        </w:rPr>
        <w:t>:</w:t>
      </w:r>
      <w:r w:rsidR="000F57F7">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Content>
          <w:r w:rsidR="00D727D6">
            <w:rPr>
              <w:rFonts w:ascii="Times New Roman" w:hAnsi="Times New Roman" w:cs="Times New Roman"/>
              <w:bCs/>
            </w:rPr>
            <w:t>IX Encontro de Iniciação à Pesquisa</w:t>
          </w:r>
        </w:sdtContent>
      </w:sdt>
    </w:p>
    <w:p w14:paraId="10195FCF" w14:textId="0BCA7E67" w:rsidR="00000C17" w:rsidRPr="00000C17" w:rsidRDefault="00776C29" w:rsidP="00000C17">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Pr>
          <w:rFonts w:ascii="Times New Roman" w:hAnsi="Times New Roman" w:cs="Times New Roman"/>
          <w:b/>
          <w:bCs/>
          <w:color w:val="FFFFFF" w:themeColor="background1"/>
        </w:rPr>
        <w:t>RESUMO</w:t>
      </w:r>
    </w:p>
    <w:p w14:paraId="3C060592" w14:textId="62994054" w:rsidR="00000C17" w:rsidRDefault="00D727D6" w:rsidP="00000C17">
      <w:pPr>
        <w:widowControl/>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Introdução:</w:t>
      </w:r>
      <w:r>
        <w:rPr>
          <w:rFonts w:ascii="Times New Roman" w:eastAsia="Times New Roman" w:hAnsi="Times New Roman" w:cs="Times New Roman"/>
        </w:rPr>
        <w:t xml:space="preserve"> A gastronomia hospitalar tem uma grande relevância para a saúde e estrutura corporal e emocional de um paciente durante seu processo de adequação hospitalar. </w:t>
      </w:r>
      <w:r>
        <w:rPr>
          <w:rFonts w:ascii="Times New Roman" w:eastAsia="Times New Roman" w:hAnsi="Times New Roman" w:cs="Times New Roman"/>
          <w:b/>
        </w:rPr>
        <w:t>Objetivo:</w:t>
      </w:r>
      <w:r>
        <w:rPr>
          <w:rFonts w:ascii="Times New Roman" w:eastAsia="Times New Roman" w:hAnsi="Times New Roman" w:cs="Times New Roman"/>
        </w:rPr>
        <w:t xml:space="preserve">  </w:t>
      </w:r>
      <w:r w:rsidR="00000C17">
        <w:t>Enfatizar</w:t>
      </w:r>
      <w:r>
        <w:rPr>
          <w:rFonts w:ascii="Times New Roman" w:eastAsia="Times New Roman" w:hAnsi="Times New Roman" w:cs="Times New Roman"/>
          <w:color w:val="000000"/>
        </w:rPr>
        <w:t xml:space="preserve"> a </w:t>
      </w:r>
      <w:r w:rsidR="00000C17">
        <w:rPr>
          <w:rFonts w:ascii="Times New Roman" w:eastAsia="Times New Roman" w:hAnsi="Times New Roman" w:cs="Times New Roman"/>
          <w:color w:val="000000"/>
        </w:rPr>
        <w:t>importância e</w:t>
      </w:r>
      <w:r>
        <w:rPr>
          <w:rFonts w:ascii="Times New Roman" w:eastAsia="Times New Roman" w:hAnsi="Times New Roman" w:cs="Times New Roman"/>
          <w:color w:val="000000"/>
        </w:rPr>
        <w:t xml:space="preserve"> benefícios da gastronomia hospitalar na recuperação dos pacientes. </w:t>
      </w:r>
      <w:r>
        <w:rPr>
          <w:rFonts w:ascii="Times New Roman" w:eastAsia="Times New Roman" w:hAnsi="Times New Roman" w:cs="Times New Roman"/>
          <w:b/>
        </w:rPr>
        <w:t>Métodos:</w:t>
      </w:r>
      <w:r>
        <w:rPr>
          <w:rFonts w:ascii="Times New Roman" w:eastAsia="Times New Roman" w:hAnsi="Times New Roman" w:cs="Times New Roman"/>
        </w:rPr>
        <w:t xml:space="preserve"> A pesquisa foi realizada de março a maio de 2021, nas plataformas </w:t>
      </w:r>
      <w:r w:rsidR="00000C17">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oogle acadêmico e </w:t>
      </w:r>
      <w:proofErr w:type="spellStart"/>
      <w:r w:rsidR="00000C17" w:rsidRPr="00000C17">
        <w:rPr>
          <w:rFonts w:ascii="Times New Roman" w:eastAsia="Times New Roman" w:hAnsi="Times New Roman" w:cs="Times New Roman"/>
          <w:i/>
          <w:iCs/>
          <w:color w:val="000000"/>
        </w:rPr>
        <w:t>S</w:t>
      </w:r>
      <w:r w:rsidRPr="00000C17">
        <w:rPr>
          <w:rFonts w:ascii="Times New Roman" w:eastAsia="Times New Roman" w:hAnsi="Times New Roman" w:cs="Times New Roman"/>
          <w:i/>
          <w:iCs/>
          <w:color w:val="000000"/>
        </w:rPr>
        <w:t>cielo</w:t>
      </w:r>
      <w:proofErr w:type="spellEnd"/>
      <w:r w:rsidR="00000C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utilizando as palavras chaves, “gastronomia hospitalar</w:t>
      </w:r>
      <w:r w:rsidRPr="00D763C5">
        <w:rPr>
          <w:rFonts w:ascii="Times New Roman" w:eastAsia="Times New Roman" w:hAnsi="Times New Roman" w:cs="Times New Roman"/>
          <w:color w:val="000000"/>
        </w:rPr>
        <w:t>”</w:t>
      </w:r>
      <w:r w:rsidR="00000C17">
        <w:rPr>
          <w:rFonts w:ascii="Times New Roman" w:eastAsia="Times New Roman" w:hAnsi="Times New Roman" w:cs="Times New Roman"/>
          <w:color w:val="000000"/>
        </w:rPr>
        <w:t xml:space="preserve"> e </w:t>
      </w:r>
      <w:r w:rsidRPr="00D763C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recuperação do paciente”. </w:t>
      </w:r>
      <w:r w:rsidRPr="00000C17">
        <w:rPr>
          <w:rFonts w:ascii="Times New Roman" w:eastAsia="Times New Roman" w:hAnsi="Times New Roman" w:cs="Times New Roman"/>
          <w:b/>
        </w:rPr>
        <w:t>Resultados:</w:t>
      </w:r>
      <w:r w:rsidRPr="00D35223">
        <w:rPr>
          <w:rFonts w:ascii="Times New Roman" w:hAnsi="Times New Roman" w:cs="Times New Roman"/>
          <w:bCs/>
        </w:rPr>
        <w:t xml:space="preserve"> </w:t>
      </w:r>
      <w:r>
        <w:rPr>
          <w:rFonts w:ascii="Times New Roman" w:hAnsi="Times New Roman" w:cs="Times New Roman"/>
          <w:bCs/>
        </w:rPr>
        <w:t>Ao serem questionados sobre o ato da gastronomia hospitalar apenas 67% dos profissionais afirmam conhecer a atuação na área. O uso da gastronomia na nutrição ainda está em crescente evolução. Alguns profissionais citaram requisitos necessários em uma unidade de alimentação hospitalar, utilizando de técnicas gastronômicas, dessa forma temos 25% dos profissionais citaram sabor e visual, 8% citaram sabor visual e textura, 25% citaram apenas sabor.</w:t>
      </w:r>
      <w:r w:rsidRPr="00F9547B">
        <w:rPr>
          <w:rFonts w:ascii="Times New Roman" w:eastAsia="Times New Roman" w:hAnsi="Times New Roman" w:cs="Times New Roman"/>
          <w:b/>
          <w:color w:val="FF0000"/>
        </w:rPr>
        <w:t xml:space="preserve"> </w:t>
      </w:r>
      <w:r>
        <w:rPr>
          <w:rFonts w:ascii="Times New Roman" w:eastAsia="Times New Roman" w:hAnsi="Times New Roman" w:cs="Times New Roman"/>
          <w:b/>
        </w:rPr>
        <w:t>Considerações finais:</w:t>
      </w:r>
      <w:r>
        <w:rPr>
          <w:rFonts w:ascii="Times New Roman" w:eastAsia="Times New Roman" w:hAnsi="Times New Roman" w:cs="Times New Roman"/>
        </w:rPr>
        <w:t xml:space="preserve"> Analisa-se que a gastronomia hospitalar é uma aliada importante na recuperação dos pacientes, </w:t>
      </w:r>
      <w:r w:rsidR="00000C17">
        <w:rPr>
          <w:rFonts w:ascii="Times New Roman" w:eastAsia="Times New Roman" w:hAnsi="Times New Roman" w:cs="Times New Roman"/>
        </w:rPr>
        <w:t>mas</w:t>
      </w:r>
      <w:r>
        <w:rPr>
          <w:rFonts w:ascii="Times New Roman" w:eastAsia="Times New Roman" w:hAnsi="Times New Roman" w:cs="Times New Roman"/>
        </w:rPr>
        <w:t xml:space="preserve"> é necessário expandir o conceito, para que haja maior expansão da gastronomia hospitalar e a mesma seja uma ferramenta constantes em hospitais, para assim, promover mais qualidade de vida na recuperação dos pacientes.</w:t>
      </w:r>
      <w:r>
        <w:rPr>
          <w:rFonts w:ascii="Times New Roman" w:eastAsia="Times New Roman" w:hAnsi="Times New Roman" w:cs="Times New Roman"/>
          <w:b/>
        </w:rPr>
        <w:t xml:space="preserve"> </w:t>
      </w:r>
    </w:p>
    <w:p w14:paraId="6AADD599" w14:textId="77777777" w:rsidR="00000C17" w:rsidRDefault="00000C17" w:rsidP="00000C17">
      <w:pPr>
        <w:widowControl/>
        <w:pBdr>
          <w:top w:val="nil"/>
          <w:left w:val="nil"/>
          <w:bottom w:val="nil"/>
          <w:right w:val="nil"/>
          <w:between w:val="nil"/>
        </w:pBdr>
        <w:jc w:val="both"/>
        <w:rPr>
          <w:rFonts w:ascii="Times New Roman" w:eastAsia="Times New Roman" w:hAnsi="Times New Roman" w:cs="Times New Roman"/>
          <w:b/>
        </w:rPr>
      </w:pPr>
    </w:p>
    <w:p w14:paraId="2C24EEDC" w14:textId="6FEF3CF7" w:rsidR="00D727D6" w:rsidRPr="00F9547B" w:rsidRDefault="00D727D6" w:rsidP="00000C17">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rPr>
        <w:t xml:space="preserve">Palavras-chave: </w:t>
      </w:r>
      <w:r>
        <w:rPr>
          <w:rFonts w:ascii="Times New Roman" w:eastAsia="Times New Roman" w:hAnsi="Times New Roman" w:cs="Times New Roman"/>
        </w:rPr>
        <w:t xml:space="preserve">Gastronomia hospitalar; </w:t>
      </w:r>
      <w:r w:rsidR="00000C17">
        <w:rPr>
          <w:rFonts w:ascii="Times New Roman" w:eastAsia="Times New Roman" w:hAnsi="Times New Roman" w:cs="Times New Roman"/>
        </w:rPr>
        <w:t>R</w:t>
      </w:r>
      <w:r>
        <w:rPr>
          <w:rFonts w:ascii="Times New Roman" w:eastAsia="Times New Roman" w:hAnsi="Times New Roman" w:cs="Times New Roman"/>
        </w:rPr>
        <w:t xml:space="preserve">ecuperação; </w:t>
      </w:r>
      <w:r w:rsidR="00000C17">
        <w:rPr>
          <w:rFonts w:ascii="Times New Roman" w:eastAsia="Times New Roman" w:hAnsi="Times New Roman" w:cs="Times New Roman"/>
        </w:rPr>
        <w:t>D</w:t>
      </w:r>
      <w:r>
        <w:rPr>
          <w:rFonts w:ascii="Times New Roman" w:eastAsia="Times New Roman" w:hAnsi="Times New Roman" w:cs="Times New Roman"/>
        </w:rPr>
        <w:t>ietas hospitalares.</w:t>
      </w:r>
    </w:p>
    <w:p w14:paraId="1903D709" w14:textId="77777777" w:rsidR="009D129B" w:rsidRDefault="009D129B" w:rsidP="009D129B">
      <w:pPr>
        <w:pStyle w:val="Corpodetexto"/>
        <w:spacing w:after="0" w:line="360" w:lineRule="auto"/>
        <w:jc w:val="both"/>
        <w:rPr>
          <w:rFonts w:ascii="Times New Roman" w:hAnsi="Times New Roman" w:cs="Times New Roman"/>
          <w:bCs/>
        </w:rPr>
      </w:pP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lastRenderedPageBreak/>
        <w:t>INTRODUÇÃO</w:t>
      </w:r>
    </w:p>
    <w:p w14:paraId="4A2E7E04" w14:textId="6951CA71" w:rsidR="00000C17" w:rsidRPr="00000C17" w:rsidRDefault="00000C17" w:rsidP="00000C17">
      <w:pPr>
        <w:pStyle w:val="Default"/>
        <w:spacing w:after="132" w:line="360" w:lineRule="auto"/>
        <w:ind w:firstLine="1134"/>
        <w:jc w:val="both"/>
        <w:rPr>
          <w:rFonts w:ascii="Times New Roman" w:hAnsi="Times New Roman" w:cs="Times New Roman"/>
        </w:rPr>
      </w:pPr>
      <w:r w:rsidRPr="00000C17">
        <w:rPr>
          <w:rFonts w:ascii="Times New Roman" w:hAnsi="Times New Roman" w:cs="Times New Roman"/>
        </w:rPr>
        <w:t xml:space="preserve">A alimentação é de grande relevância para a saúde e bem-estar dos pacientes, pois além de está associada a conforto e qualidade de vida tanto físico como mental, auxilia na prevenção e recuperação de doenças, ao fornecer os nutrientes, com toda sua funcionalidade aos pacientes hospitalizados. São elaboradas e diferenciadas de acordo </w:t>
      </w:r>
      <w:r w:rsidRPr="00000C17">
        <w:rPr>
          <w:rFonts w:ascii="Times New Roman" w:hAnsi="Times New Roman" w:cs="Times New Roman"/>
        </w:rPr>
        <w:t>com cada</w:t>
      </w:r>
      <w:r w:rsidRPr="00000C17">
        <w:rPr>
          <w:rFonts w:ascii="Times New Roman" w:hAnsi="Times New Roman" w:cs="Times New Roman"/>
        </w:rPr>
        <w:t xml:space="preserve"> patologia e estado fisiológico e nutricional do paciente. Entretanto, observa-se que a redução do consumo alimentar representa uma realidade no âmbito hospitalar e está associada a alguns fatores, como: condição patológica, falta de apetite, tempo de internação e qualidade da refeição. A gastronomia hospitalar surge para mudar esse cenário trazendo maior aceitação na alimentação desses pacientes ((SOUSA e NAKASATO, 2011; SANTOS </w:t>
      </w:r>
      <w:r w:rsidR="00AC5C2C" w:rsidRPr="00AC5C2C">
        <w:rPr>
          <w:rFonts w:ascii="Times New Roman" w:hAnsi="Times New Roman" w:cs="Times New Roman"/>
          <w:i/>
          <w:iCs/>
        </w:rPr>
        <w:t>e</w:t>
      </w:r>
      <w:r w:rsidRPr="00000C17">
        <w:rPr>
          <w:rFonts w:ascii="Times New Roman" w:hAnsi="Times New Roman" w:cs="Times New Roman"/>
          <w:i/>
          <w:iCs/>
        </w:rPr>
        <w:t>t al.</w:t>
      </w:r>
      <w:r w:rsidRPr="00000C17">
        <w:rPr>
          <w:rFonts w:ascii="Times New Roman" w:hAnsi="Times New Roman" w:cs="Times New Roman"/>
        </w:rPr>
        <w:t>, 2017).</w:t>
      </w:r>
    </w:p>
    <w:p w14:paraId="74A53ADD" w14:textId="77777777" w:rsidR="00000C17" w:rsidRPr="00000C17" w:rsidRDefault="00000C17" w:rsidP="00000C17">
      <w:pPr>
        <w:pStyle w:val="Default"/>
        <w:spacing w:after="132" w:line="360" w:lineRule="auto"/>
        <w:ind w:firstLine="1134"/>
        <w:jc w:val="both"/>
        <w:rPr>
          <w:rFonts w:ascii="Times New Roman" w:hAnsi="Times New Roman" w:cs="Times New Roman"/>
        </w:rPr>
      </w:pPr>
      <w:r w:rsidRPr="00000C17">
        <w:rPr>
          <w:rFonts w:ascii="Times New Roman" w:hAnsi="Times New Roman" w:cs="Times New Roman"/>
        </w:rPr>
        <w:t xml:space="preserve">A Gastronomia está presente na humanidade desde a antiguidade e vem se readequando constantemente decorrente da evolução industrial e científica, ampliando o seu campo de atuação e se adequando a novas realidades, nesse sentido, a área hospitalar ganha destaque. A gastronomia hospitalar, conhecido como serviço de nutrição e dietética (SND), surge como uma ferramenta de encantamento ao cliente, atendendo as exigências dietéticas e de saúde e rompendo o estigma negativo em torno da gastronomia hospitalar, a qual era vista como sem qualidade sensorial (CABRAL, OLIVEIRA, SHINOHARA, 2015). </w:t>
      </w:r>
    </w:p>
    <w:p w14:paraId="01D02135" w14:textId="570890B4" w:rsidR="00000C17" w:rsidRPr="00000C17" w:rsidRDefault="00000C17" w:rsidP="00000C17">
      <w:pPr>
        <w:pStyle w:val="Default"/>
        <w:spacing w:after="132" w:line="360" w:lineRule="auto"/>
        <w:ind w:firstLine="1134"/>
        <w:jc w:val="both"/>
        <w:rPr>
          <w:rFonts w:ascii="Times New Roman" w:hAnsi="Times New Roman" w:cs="Times New Roman"/>
        </w:rPr>
      </w:pPr>
      <w:r w:rsidRPr="00000C17">
        <w:rPr>
          <w:rFonts w:ascii="Times New Roman" w:hAnsi="Times New Roman" w:cs="Times New Roman"/>
        </w:rPr>
        <w:t xml:space="preserve">O </w:t>
      </w:r>
      <w:r w:rsidRPr="00000C17">
        <w:rPr>
          <w:rFonts w:ascii="Times New Roman" w:hAnsi="Times New Roman" w:cs="Times New Roman"/>
          <w:bCs/>
        </w:rPr>
        <w:t>SND</w:t>
      </w:r>
      <w:r w:rsidRPr="00000C17">
        <w:rPr>
          <w:rFonts w:ascii="Times New Roman" w:hAnsi="Times New Roman" w:cs="Times New Roman"/>
        </w:rPr>
        <w:t xml:space="preserve"> é onde se realiza a produção, distribuição e adequação da alimentação hospitalar, as chamadas dietas. O referido serviço está dividido formalmente como cozinha geral, cozinha dietética, copas, almoxarifado. Porém, por muito tempo focou seus objetivos apenas na recuperação do paciente e esquecendo-se das práticas da gastronomia, contribuindo para o conceito de alimentação sem tempero, sem cor, sem criatividade, portanto uma comida, ruim e </w:t>
      </w:r>
      <w:r w:rsidR="00AC5C2C">
        <w:rPr>
          <w:rFonts w:ascii="Times New Roman" w:hAnsi="Times New Roman" w:cs="Times New Roman"/>
        </w:rPr>
        <w:t>“</w:t>
      </w:r>
      <w:r w:rsidRPr="00000C17">
        <w:rPr>
          <w:rFonts w:ascii="Times New Roman" w:hAnsi="Times New Roman" w:cs="Times New Roman"/>
        </w:rPr>
        <w:t>sem graça</w:t>
      </w:r>
      <w:r w:rsidR="00AC5C2C">
        <w:rPr>
          <w:rFonts w:ascii="Times New Roman" w:hAnsi="Times New Roman" w:cs="Times New Roman"/>
        </w:rPr>
        <w:t>”</w:t>
      </w:r>
      <w:r w:rsidRPr="00000C17">
        <w:rPr>
          <w:rFonts w:ascii="Times New Roman" w:hAnsi="Times New Roman" w:cs="Times New Roman"/>
        </w:rPr>
        <w:t xml:space="preserve"> (CABRAL, OLIVEIRA, SHINOHARA, 2015)</w:t>
      </w:r>
      <w:r w:rsidR="00AC5C2C">
        <w:rPr>
          <w:rFonts w:ascii="Times New Roman" w:hAnsi="Times New Roman" w:cs="Times New Roman"/>
        </w:rPr>
        <w:t>.</w:t>
      </w:r>
    </w:p>
    <w:p w14:paraId="2896978B" w14:textId="77777777" w:rsidR="00000C17" w:rsidRPr="00000C17" w:rsidRDefault="00000C17" w:rsidP="00000C17">
      <w:pPr>
        <w:pStyle w:val="Default"/>
        <w:spacing w:after="132" w:line="360" w:lineRule="auto"/>
        <w:ind w:firstLine="1134"/>
        <w:jc w:val="both"/>
        <w:rPr>
          <w:rFonts w:ascii="Times New Roman" w:hAnsi="Times New Roman" w:cs="Times New Roman"/>
        </w:rPr>
      </w:pPr>
      <w:r w:rsidRPr="00000C17">
        <w:rPr>
          <w:rFonts w:ascii="Times New Roman" w:hAnsi="Times New Roman" w:cs="Times New Roman"/>
        </w:rPr>
        <w:t>A gastronomia contribuiu no meio hospitalar com um grande avanço para definitivamente mudar o conceito que todos nós conhecemos de comida sem cor, sabor e criatividade. Dessa forma foi proporcionando melhorias no desenvolvimento e qualidade dos produtos para ser uma refeição melhor e que estimule o paciente a desenvolver uma boa alimentação no seu período adequado e acompanhado por um determinado profissional de saúde.  (ROBERTO, MAGNONII, 2013)</w:t>
      </w:r>
    </w:p>
    <w:p w14:paraId="34406632" w14:textId="77777777" w:rsidR="00000C17" w:rsidRPr="00000C17" w:rsidRDefault="00000C17" w:rsidP="00000C17">
      <w:pPr>
        <w:pStyle w:val="Default"/>
        <w:spacing w:after="132" w:line="360" w:lineRule="auto"/>
        <w:ind w:firstLine="1134"/>
        <w:jc w:val="both"/>
        <w:rPr>
          <w:rFonts w:ascii="Times New Roman" w:hAnsi="Times New Roman" w:cs="Times New Roman"/>
        </w:rPr>
      </w:pPr>
      <w:r w:rsidRPr="00000C17">
        <w:rPr>
          <w:rFonts w:ascii="Times New Roman" w:hAnsi="Times New Roman" w:cs="Times New Roman"/>
        </w:rPr>
        <w:t>Assim, o objetivo dessa pesquisa foi mostrar a importância e benefícios da gastronomia hospitalar na recuperação dos pacientes.</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lastRenderedPageBreak/>
        <w:t>METODOLOGIA</w:t>
      </w:r>
    </w:p>
    <w:p w14:paraId="09A30056" w14:textId="54850B9B" w:rsidR="00FF3CAE" w:rsidRPr="00FF3CAE" w:rsidRDefault="00FF3CAE" w:rsidP="00FF3CAE">
      <w:pPr>
        <w:pStyle w:val="Default"/>
        <w:spacing w:after="132" w:line="360" w:lineRule="auto"/>
        <w:ind w:firstLine="1134"/>
        <w:jc w:val="both"/>
        <w:rPr>
          <w:rFonts w:ascii="Times New Roman" w:hAnsi="Times New Roman" w:cs="Times New Roman"/>
        </w:rPr>
      </w:pPr>
      <w:r w:rsidRPr="00FF3CAE">
        <w:rPr>
          <w:rFonts w:ascii="Times New Roman" w:hAnsi="Times New Roman" w:cs="Times New Roman"/>
        </w:rPr>
        <w:t xml:space="preserve">Foi realizada uma pesquisa bibliográfica em uma análise qualitativa por meio de artigos científicos e materiais diversos publicados em portais como </w:t>
      </w:r>
      <w:r>
        <w:rPr>
          <w:rFonts w:ascii="Times New Roman" w:hAnsi="Times New Roman" w:cs="Times New Roman"/>
        </w:rPr>
        <w:t>G</w:t>
      </w:r>
      <w:r w:rsidRPr="00FF3CAE">
        <w:rPr>
          <w:rFonts w:ascii="Times New Roman" w:hAnsi="Times New Roman" w:cs="Times New Roman"/>
        </w:rPr>
        <w:t xml:space="preserve">oogle acadêmico, </w:t>
      </w:r>
      <w:proofErr w:type="spellStart"/>
      <w:r w:rsidRPr="00FF3CAE">
        <w:rPr>
          <w:rFonts w:ascii="Times New Roman" w:hAnsi="Times New Roman" w:cs="Times New Roman"/>
          <w:i/>
          <w:iCs/>
        </w:rPr>
        <w:t>S</w:t>
      </w:r>
      <w:r w:rsidRPr="00FF3CAE">
        <w:rPr>
          <w:rFonts w:ascii="Times New Roman" w:hAnsi="Times New Roman" w:cs="Times New Roman"/>
          <w:i/>
          <w:iCs/>
        </w:rPr>
        <w:t>cielo</w:t>
      </w:r>
      <w:proofErr w:type="spellEnd"/>
      <w:r w:rsidRPr="00FF3CAE">
        <w:rPr>
          <w:rFonts w:ascii="Times New Roman" w:hAnsi="Times New Roman" w:cs="Times New Roman"/>
        </w:rPr>
        <w:t>, de 2011 até o presente ano, no período de março a maio de 2021. Foram utilizadas as palavras chaves, “gastronomia hospitalar”</w:t>
      </w:r>
      <w:r>
        <w:rPr>
          <w:rFonts w:ascii="Times New Roman" w:hAnsi="Times New Roman" w:cs="Times New Roman"/>
        </w:rPr>
        <w:t xml:space="preserve"> e</w:t>
      </w:r>
      <w:r w:rsidRPr="00FF3CAE">
        <w:rPr>
          <w:rFonts w:ascii="Times New Roman" w:hAnsi="Times New Roman" w:cs="Times New Roman"/>
        </w:rPr>
        <w:t xml:space="preserve"> “recuperação do paciente”. No total foram selecionados 7 artigos, publicados em português e espanhol.</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0405AE2F" w14:textId="6A6A5EC5" w:rsidR="00FF3CAE" w:rsidRDefault="00FF3CAE" w:rsidP="00FF3CAE">
      <w:pPr>
        <w:pStyle w:val="Default"/>
        <w:spacing w:after="132" w:line="360" w:lineRule="auto"/>
        <w:ind w:firstLine="1134"/>
        <w:jc w:val="both"/>
        <w:rPr>
          <w:rFonts w:ascii="Times New Roman" w:hAnsi="Times New Roman" w:cs="Times New Roman"/>
        </w:rPr>
      </w:pPr>
      <w:r>
        <w:rPr>
          <w:rFonts w:ascii="Times New Roman" w:hAnsi="Times New Roman" w:cs="Times New Roman"/>
        </w:rPr>
        <w:t>A gastronomia hospitalar é um novo conceito que vem se destacando nos serviços oferecidos aos pacientes, tendo como base obedecer às exigências nutricionais em cada patologia, ao mesmo tempo que procura oferecer um alimento mais atraente. É importante aplicar várias técnicas juntas, não adianta ter alimento com mais sabor, se a preparação do prato não é atraente para o paciente. Muitos hospitais já reconhecem essa necessidade como um dos fatores que podem trazer melhorias nos seus serviços (</w:t>
      </w:r>
      <w:r w:rsidRPr="00757E09">
        <w:rPr>
          <w:rFonts w:ascii="Times New Roman" w:hAnsi="Times New Roman" w:cs="Times New Roman"/>
          <w:bCs/>
        </w:rPr>
        <w:t>CASTRO</w:t>
      </w:r>
      <w:r>
        <w:rPr>
          <w:rFonts w:ascii="Times New Roman" w:hAnsi="Times New Roman" w:cs="Times New Roman"/>
          <w:bCs/>
        </w:rPr>
        <w:t>;</w:t>
      </w:r>
      <w:r w:rsidRPr="00757E09">
        <w:rPr>
          <w:rFonts w:ascii="Times New Roman" w:hAnsi="Times New Roman" w:cs="Times New Roman"/>
          <w:bCs/>
        </w:rPr>
        <w:t xml:space="preserve"> ZANELLA</w:t>
      </w:r>
      <w:r>
        <w:rPr>
          <w:rFonts w:ascii="Times New Roman" w:hAnsi="Times New Roman" w:cs="Times New Roman"/>
          <w:bCs/>
        </w:rPr>
        <w:t>, 2017)</w:t>
      </w:r>
      <w:r>
        <w:rPr>
          <w:rFonts w:ascii="Times New Roman" w:hAnsi="Times New Roman" w:cs="Times New Roman"/>
          <w:bCs/>
        </w:rPr>
        <w:t>.</w:t>
      </w:r>
    </w:p>
    <w:p w14:paraId="09906C5E" w14:textId="28424B98" w:rsidR="00FF3CAE" w:rsidRDefault="00FF3CAE" w:rsidP="00FF3CAE">
      <w:pPr>
        <w:pStyle w:val="Default"/>
        <w:spacing w:after="132" w:line="360" w:lineRule="auto"/>
        <w:ind w:firstLine="1134"/>
        <w:jc w:val="both"/>
        <w:rPr>
          <w:rFonts w:ascii="Times New Roman" w:hAnsi="Times New Roman" w:cs="Times New Roman"/>
        </w:rPr>
      </w:pPr>
      <w:r>
        <w:rPr>
          <w:rFonts w:ascii="Times New Roman" w:hAnsi="Times New Roman" w:cs="Times New Roman"/>
        </w:rPr>
        <w:t xml:space="preserve">Segundo </w:t>
      </w:r>
      <w:r>
        <w:rPr>
          <w:rFonts w:ascii="Times New Roman" w:hAnsi="Times New Roman" w:cs="Times New Roman"/>
        </w:rPr>
        <w:t xml:space="preserve">Santos, Gontijo e Cristina </w:t>
      </w:r>
      <w:r>
        <w:rPr>
          <w:rFonts w:ascii="Times New Roman" w:hAnsi="Times New Roman" w:cs="Times New Roman"/>
        </w:rPr>
        <w:t xml:space="preserve">(2017), uma dieta fora de seu </w:t>
      </w:r>
      <w:r>
        <w:rPr>
          <w:rFonts w:ascii="Times New Roman" w:hAnsi="Times New Roman" w:cs="Times New Roman"/>
        </w:rPr>
        <w:t>domicílio</w:t>
      </w:r>
      <w:r>
        <w:rPr>
          <w:rFonts w:ascii="Times New Roman" w:hAnsi="Times New Roman" w:cs="Times New Roman"/>
        </w:rPr>
        <w:t xml:space="preserve"> pode apresentar uma aceitação negativa, visto que o ambiente hospitalar é um local de grande desgaste físico e mental. Uma refeição é considerada ruim para o paciente, em virtude de experiências pregressas, diminuindo a vontade de </w:t>
      </w:r>
      <w:r>
        <w:rPr>
          <w:rFonts w:ascii="Times New Roman" w:hAnsi="Times New Roman" w:cs="Times New Roman"/>
        </w:rPr>
        <w:t>degustá-las</w:t>
      </w:r>
      <w:r>
        <w:rPr>
          <w:rFonts w:ascii="Times New Roman" w:hAnsi="Times New Roman" w:cs="Times New Roman"/>
        </w:rPr>
        <w:t>. Por isso, a escolha de técnicas adequadas de preparo é possível ofertar alimentos mais saborosos, contribuindo na redução das perdas de nutrientes.</w:t>
      </w:r>
    </w:p>
    <w:p w14:paraId="22CE28B2" w14:textId="7AB31616" w:rsidR="00FF3CAE" w:rsidRPr="00FF3CAE" w:rsidRDefault="00FF3CAE" w:rsidP="00FF3CAE">
      <w:pPr>
        <w:pStyle w:val="Default"/>
        <w:spacing w:after="132" w:line="360" w:lineRule="auto"/>
        <w:ind w:firstLine="1134"/>
        <w:jc w:val="both"/>
        <w:rPr>
          <w:rFonts w:ascii="Times New Roman" w:hAnsi="Times New Roman" w:cs="Times New Roman"/>
          <w:bCs/>
        </w:rPr>
      </w:pPr>
      <w:r>
        <w:rPr>
          <w:rFonts w:ascii="Times New Roman" w:hAnsi="Times New Roman" w:cs="Times New Roman"/>
        </w:rPr>
        <w:t xml:space="preserve">Nos primeiros dias os pacientes possuem menor apetite por estarem debilitados, podendo ser um dos motivos da rejeição dos alimentos. Após o início do tratamento, ocorre um aumento do consumo das refeições, as técnicas gastronômicas podem contribuir para melhorar a aceitabilidade geral, pelas cores, aromas, sabores, textura e temperatura mais agradável. Associar os conhecimentos de nutrição as práticas gastronômicas, promove a recuperação dos indivíduos e auxilia na melhora da ingestão alimentar, proporcionando prazer e </w:t>
      </w:r>
      <w:r>
        <w:rPr>
          <w:rFonts w:ascii="Times New Roman" w:hAnsi="Times New Roman" w:cs="Times New Roman"/>
        </w:rPr>
        <w:t>bem-estar</w:t>
      </w:r>
      <w:r>
        <w:rPr>
          <w:rFonts w:ascii="Times New Roman" w:hAnsi="Times New Roman" w:cs="Times New Roman"/>
        </w:rPr>
        <w:t xml:space="preserve"> por meio das preparações, buscando também aumentar a aceitação e o maior consumo logo nos primeiros dias de internação (</w:t>
      </w:r>
      <w:r>
        <w:rPr>
          <w:rFonts w:ascii="Times New Roman" w:hAnsi="Times New Roman" w:cs="Times New Roman"/>
          <w:bCs/>
        </w:rPr>
        <w:t>CABRAL; CORRÊA; SHINOHARA, 2015)</w:t>
      </w:r>
      <w:r>
        <w:rPr>
          <w:rFonts w:ascii="Times New Roman" w:hAnsi="Times New Roman" w:cs="Times New Roman"/>
          <w:bCs/>
        </w:rPr>
        <w:t>.</w:t>
      </w:r>
    </w:p>
    <w:p w14:paraId="59FC098E" w14:textId="4D6F53F5" w:rsidR="00FF3CAE" w:rsidRDefault="00FF3CAE" w:rsidP="00FF3CAE">
      <w:pPr>
        <w:pStyle w:val="Default"/>
        <w:spacing w:after="132" w:line="360" w:lineRule="auto"/>
        <w:ind w:firstLine="1134"/>
        <w:jc w:val="both"/>
        <w:rPr>
          <w:rFonts w:ascii="Times New Roman" w:hAnsi="Times New Roman" w:cs="Times New Roman"/>
        </w:rPr>
      </w:pPr>
      <w:r>
        <w:rPr>
          <w:rFonts w:ascii="Times New Roman" w:hAnsi="Times New Roman" w:cs="Times New Roman"/>
        </w:rPr>
        <w:t xml:space="preserve">A necessidade de implantação da gastronomia hospitalar, é buscar a melhoria da qualidade de vida dos pacientes. Uma dieta balanceada através da dietoterapia, que é um ramo que se dedica a elaborar uma dieta </w:t>
      </w:r>
      <w:r>
        <w:rPr>
          <w:rFonts w:ascii="Times New Roman" w:hAnsi="Times New Roman" w:cs="Times New Roman"/>
        </w:rPr>
        <w:t>específica</w:t>
      </w:r>
      <w:r>
        <w:rPr>
          <w:rFonts w:ascii="Times New Roman" w:hAnsi="Times New Roman" w:cs="Times New Roman"/>
        </w:rPr>
        <w:t xml:space="preserve"> para cada patologia de cada paciente. Hipócrates, o pai da medicina, usava a comida como aliada para </w:t>
      </w:r>
      <w:r>
        <w:rPr>
          <w:rFonts w:ascii="Times New Roman" w:hAnsi="Times New Roman" w:cs="Times New Roman"/>
        </w:rPr>
        <w:lastRenderedPageBreak/>
        <w:t>tratamentos dos internados, confiando mais na alimentação e em atividades físicas do que em medicamentos prescritos (</w:t>
      </w:r>
      <w:r w:rsidRPr="0014781B">
        <w:rPr>
          <w:rFonts w:ascii="Times New Roman" w:hAnsi="Times New Roman" w:cs="Times New Roman"/>
          <w:bCs/>
        </w:rPr>
        <w:t>SILVA</w:t>
      </w:r>
      <w:r w:rsidRPr="00757E09">
        <w:rPr>
          <w:rFonts w:ascii="Times New Roman" w:hAnsi="Times New Roman" w:cs="Times New Roman"/>
          <w:bCs/>
        </w:rPr>
        <w:t>,</w:t>
      </w:r>
      <w:r>
        <w:rPr>
          <w:rFonts w:ascii="Times New Roman" w:hAnsi="Times New Roman" w:cs="Times New Roman"/>
          <w:bCs/>
        </w:rPr>
        <w:t xml:space="preserve"> 2020)</w:t>
      </w:r>
      <w:r>
        <w:rPr>
          <w:rFonts w:ascii="Times New Roman" w:hAnsi="Times New Roman" w:cs="Times New Roman"/>
          <w:bCs/>
        </w:rPr>
        <w:t xml:space="preserve">. </w:t>
      </w:r>
    </w:p>
    <w:p w14:paraId="35078512" w14:textId="01C12A48" w:rsidR="00FF3CAE" w:rsidRDefault="00FF3CAE" w:rsidP="00FF3CAE">
      <w:pPr>
        <w:pStyle w:val="Default"/>
        <w:spacing w:after="132" w:line="360" w:lineRule="auto"/>
        <w:ind w:firstLine="1134"/>
        <w:jc w:val="both"/>
        <w:rPr>
          <w:rFonts w:ascii="Times New Roman" w:hAnsi="Times New Roman" w:cs="Times New Roman"/>
          <w:bCs/>
        </w:rPr>
      </w:pPr>
      <w:r>
        <w:rPr>
          <w:rFonts w:ascii="Times New Roman" w:hAnsi="Times New Roman" w:cs="Times New Roman"/>
        </w:rPr>
        <w:t>A refeição servida no ambiente hospitalar deve ser uma alimentação equilibrada no que diz respeito ao uso de condimentos, com quantidade reduzida de sal e não utilizando temperos industrializados, ocasionando uma mudança na alimentação. Sendo assim, a baixa aceitação pode estar relacionada com a patologia e suas inapetências, como alterações de paladar e mudanças de hábitos. Atualizar a culinária com técnicas como: branquear (tornando a aparência do alimento mais atrativa), redução (para concentração de sabor), saltear (preparação em temperatura elevada para que fique dourada e mais suculenta, geralmente usado em proteínas), sendo assim, melhorando as características sensoriais da dieta, determinando a qualidade. É preciso investir esforços na cultura alimentar hospitalar para que as refeições possam ser parte importante, possibilitando o sucesso do tratamento nutricional do paciente (</w:t>
      </w:r>
      <w:r w:rsidRPr="00757E09">
        <w:rPr>
          <w:rFonts w:ascii="Times New Roman" w:hAnsi="Times New Roman" w:cs="Times New Roman"/>
          <w:bCs/>
        </w:rPr>
        <w:t>SILVA,</w:t>
      </w:r>
      <w:r>
        <w:rPr>
          <w:rFonts w:ascii="Times New Roman" w:hAnsi="Times New Roman" w:cs="Times New Roman"/>
          <w:bCs/>
        </w:rPr>
        <w:t xml:space="preserve"> 2020)</w:t>
      </w:r>
      <w:r>
        <w:rPr>
          <w:rFonts w:ascii="Times New Roman" w:hAnsi="Times New Roman" w:cs="Times New Roman"/>
          <w:bCs/>
        </w:rPr>
        <w:t>.</w:t>
      </w:r>
    </w:p>
    <w:p w14:paraId="7C88E05F" w14:textId="1601E00F" w:rsidR="00FF3CAE" w:rsidRDefault="00FF3CAE" w:rsidP="00FF3CAE">
      <w:pPr>
        <w:pStyle w:val="Default"/>
        <w:spacing w:after="132" w:line="360" w:lineRule="auto"/>
        <w:ind w:firstLine="1134"/>
        <w:jc w:val="both"/>
        <w:rPr>
          <w:rFonts w:ascii="Times New Roman" w:hAnsi="Times New Roman" w:cs="Times New Roman"/>
          <w:bCs/>
        </w:rPr>
      </w:pPr>
      <w:r>
        <w:rPr>
          <w:rFonts w:ascii="Times New Roman" w:hAnsi="Times New Roman" w:cs="Times New Roman"/>
          <w:bCs/>
        </w:rPr>
        <w:t xml:space="preserve">Em uma pesquisa realizada por </w:t>
      </w:r>
      <w:r w:rsidRPr="00757E09">
        <w:rPr>
          <w:rFonts w:ascii="Times New Roman" w:hAnsi="Times New Roman" w:cs="Times New Roman"/>
          <w:bCs/>
        </w:rPr>
        <w:t>Castro</w:t>
      </w:r>
      <w:r>
        <w:rPr>
          <w:rFonts w:ascii="Times New Roman" w:hAnsi="Times New Roman" w:cs="Times New Roman"/>
          <w:bCs/>
        </w:rPr>
        <w:t xml:space="preserve"> e</w:t>
      </w:r>
      <w:r w:rsidRPr="00757E09">
        <w:rPr>
          <w:rFonts w:ascii="Times New Roman" w:hAnsi="Times New Roman" w:cs="Times New Roman"/>
          <w:bCs/>
        </w:rPr>
        <w:t xml:space="preserve"> Zanella</w:t>
      </w:r>
      <w:r>
        <w:rPr>
          <w:rFonts w:ascii="Times New Roman" w:hAnsi="Times New Roman" w:cs="Times New Roman"/>
          <w:bCs/>
        </w:rPr>
        <w:t xml:space="preserve"> </w:t>
      </w:r>
      <w:r>
        <w:rPr>
          <w:rFonts w:ascii="Times New Roman" w:hAnsi="Times New Roman" w:cs="Times New Roman"/>
          <w:bCs/>
        </w:rPr>
        <w:t xml:space="preserve">(2017) apresentou dados sobre o uso da gastronomia em dietas de pacientes hospitalizados. Ao serem questionados sobre o ato da gastronomia hospitalar apenas 67% dos profissionais afirmam conhecer a atuação na área. O uso da gastronomia na nutrição ainda está em crescente evolução. Alguns profissionais citaram requisitos necessários em uma unidade de alimentação hospitalar, utilizando de técnicas gastronômicas, dessa forma temos 25% dos profissionais citaram sabor e visual, 8% citaram sabor visual e textura, 25% citaram apenas sabor. Os achados da pesquisa demonstraram também o percentual de 23% sobre a necessidade de treinamento de funcionários mostrando que é possível aplicar a gastronomia em condições higiênico-sanitárias e dietas balanceadas, através de profissionais qualificados.  </w:t>
      </w:r>
    </w:p>
    <w:p w14:paraId="2A149EBD" w14:textId="3776EFDB" w:rsidR="00FF3CAE" w:rsidRDefault="00FF3CAE" w:rsidP="00FF3CAE">
      <w:pPr>
        <w:pStyle w:val="Default"/>
        <w:spacing w:after="132" w:line="360" w:lineRule="auto"/>
        <w:ind w:firstLine="1134"/>
        <w:jc w:val="both"/>
        <w:rPr>
          <w:rFonts w:ascii="Times New Roman" w:hAnsi="Times New Roman" w:cs="Times New Roman"/>
          <w:bCs/>
        </w:rPr>
      </w:pPr>
      <w:r w:rsidRPr="00082E46">
        <w:rPr>
          <w:rFonts w:ascii="Times New Roman" w:hAnsi="Times New Roman" w:cs="Times New Roman"/>
        </w:rPr>
        <w:t>Segundo uma coleta d</w:t>
      </w:r>
      <w:r>
        <w:rPr>
          <w:rFonts w:ascii="Times New Roman" w:hAnsi="Times New Roman" w:cs="Times New Roman"/>
        </w:rPr>
        <w:t>e dados</w:t>
      </w:r>
      <w:r w:rsidRPr="00082E46">
        <w:rPr>
          <w:rFonts w:ascii="Times New Roman" w:hAnsi="Times New Roman" w:cs="Times New Roman"/>
        </w:rPr>
        <w:t xml:space="preserve"> realizada por </w:t>
      </w:r>
      <w:proofErr w:type="spellStart"/>
      <w:r w:rsidRPr="00082E46">
        <w:rPr>
          <w:rFonts w:ascii="Times New Roman" w:hAnsi="Times New Roman" w:cs="Times New Roman"/>
        </w:rPr>
        <w:t>Calza</w:t>
      </w:r>
      <w:proofErr w:type="spellEnd"/>
      <w:r w:rsidRPr="00082E46">
        <w:rPr>
          <w:rFonts w:ascii="Times New Roman" w:hAnsi="Times New Roman" w:cs="Times New Roman"/>
        </w:rPr>
        <w:t xml:space="preserve"> (2017)</w:t>
      </w:r>
      <w:r>
        <w:rPr>
          <w:rFonts w:ascii="Times New Roman" w:hAnsi="Times New Roman" w:cs="Times New Roman"/>
        </w:rPr>
        <w:t>,</w:t>
      </w:r>
      <w:r w:rsidRPr="00082E46">
        <w:rPr>
          <w:rFonts w:ascii="Times New Roman" w:hAnsi="Times New Roman" w:cs="Times New Roman"/>
        </w:rPr>
        <w:t xml:space="preserve"> 25 pacientes por meio de </w:t>
      </w:r>
      <w:r>
        <w:rPr>
          <w:rFonts w:ascii="Times New Roman" w:hAnsi="Times New Roman" w:cs="Times New Roman"/>
        </w:rPr>
        <w:t xml:space="preserve">um </w:t>
      </w:r>
      <w:r w:rsidRPr="00082E46">
        <w:rPr>
          <w:rFonts w:ascii="Times New Roman" w:hAnsi="Times New Roman" w:cs="Times New Roman"/>
        </w:rPr>
        <w:t>questionário, averigua</w:t>
      </w:r>
      <w:r>
        <w:rPr>
          <w:rFonts w:ascii="Times New Roman" w:hAnsi="Times New Roman" w:cs="Times New Roman"/>
        </w:rPr>
        <w:t xml:space="preserve">ram </w:t>
      </w:r>
      <w:r w:rsidRPr="00082E46">
        <w:rPr>
          <w:rFonts w:ascii="Times New Roman" w:hAnsi="Times New Roman" w:cs="Times New Roman"/>
        </w:rPr>
        <w:t xml:space="preserve">novas preparações servidas no almoço e jantar. </w:t>
      </w:r>
      <w:r>
        <w:rPr>
          <w:rFonts w:ascii="Times New Roman" w:hAnsi="Times New Roman" w:cs="Times New Roman"/>
        </w:rPr>
        <w:t xml:space="preserve">Acetificou-se </w:t>
      </w:r>
      <w:r w:rsidRPr="00082E46">
        <w:rPr>
          <w:rFonts w:ascii="Times New Roman" w:hAnsi="Times New Roman" w:cs="Times New Roman"/>
        </w:rPr>
        <w:t>uma aceitação</w:t>
      </w:r>
      <w:r>
        <w:rPr>
          <w:rFonts w:ascii="Times New Roman" w:hAnsi="Times New Roman" w:cs="Times New Roman"/>
        </w:rPr>
        <w:t xml:space="preserve"> </w:t>
      </w:r>
      <w:r w:rsidRPr="00082E46">
        <w:rPr>
          <w:rFonts w:ascii="Times New Roman" w:hAnsi="Times New Roman" w:cs="Times New Roman"/>
        </w:rPr>
        <w:t xml:space="preserve">de 50% para almoço e jantar antes da inclusão das novas </w:t>
      </w:r>
      <w:r>
        <w:rPr>
          <w:rFonts w:ascii="Times New Roman" w:hAnsi="Times New Roman" w:cs="Times New Roman"/>
        </w:rPr>
        <w:t>preparações</w:t>
      </w:r>
      <w:r w:rsidRPr="00082E46">
        <w:rPr>
          <w:rFonts w:ascii="Times New Roman" w:hAnsi="Times New Roman" w:cs="Times New Roman"/>
        </w:rPr>
        <w:t xml:space="preserve">. Após </w:t>
      </w:r>
      <w:r>
        <w:rPr>
          <w:rFonts w:ascii="Times New Roman" w:hAnsi="Times New Roman" w:cs="Times New Roman"/>
        </w:rPr>
        <w:t>as novas aplicações</w:t>
      </w:r>
      <w:r w:rsidRPr="00082E46">
        <w:rPr>
          <w:rFonts w:ascii="Times New Roman" w:hAnsi="Times New Roman" w:cs="Times New Roman"/>
        </w:rPr>
        <w:t xml:space="preserve"> o nível de aceitação subiu para 61% no almoço e o 55,8% para o jantar.</w:t>
      </w:r>
      <w:r>
        <w:rPr>
          <w:rFonts w:ascii="Times New Roman" w:hAnsi="Times New Roman" w:cs="Times New Roman"/>
        </w:rPr>
        <w:t xml:space="preserve"> D</w:t>
      </w:r>
      <w:r w:rsidRPr="00E54A28">
        <w:rPr>
          <w:rFonts w:ascii="Times New Roman" w:hAnsi="Times New Roman" w:cs="Times New Roman"/>
        </w:rPr>
        <w:t xml:space="preserve">iante </w:t>
      </w:r>
      <w:r>
        <w:rPr>
          <w:rFonts w:ascii="Times New Roman" w:hAnsi="Times New Roman" w:cs="Times New Roman"/>
        </w:rPr>
        <w:t>dos</w:t>
      </w:r>
      <w:r w:rsidRPr="00E54A28">
        <w:rPr>
          <w:rFonts w:ascii="Times New Roman" w:hAnsi="Times New Roman" w:cs="Times New Roman"/>
        </w:rPr>
        <w:t xml:space="preserve"> resultado</w:t>
      </w:r>
      <w:r>
        <w:rPr>
          <w:rFonts w:ascii="Times New Roman" w:hAnsi="Times New Roman" w:cs="Times New Roman"/>
        </w:rPr>
        <w:t>s</w:t>
      </w:r>
      <w:r w:rsidRPr="00E54A28">
        <w:rPr>
          <w:rFonts w:ascii="Times New Roman" w:hAnsi="Times New Roman" w:cs="Times New Roman"/>
        </w:rPr>
        <w:t xml:space="preserve"> positivo</w:t>
      </w:r>
      <w:r>
        <w:rPr>
          <w:rFonts w:ascii="Times New Roman" w:hAnsi="Times New Roman" w:cs="Times New Roman"/>
        </w:rPr>
        <w:t>s</w:t>
      </w:r>
      <w:r w:rsidRPr="00E54A28">
        <w:rPr>
          <w:rFonts w:ascii="Times New Roman" w:hAnsi="Times New Roman" w:cs="Times New Roman"/>
        </w:rPr>
        <w:t xml:space="preserve"> deste estudo, </w:t>
      </w:r>
      <w:r>
        <w:rPr>
          <w:rFonts w:ascii="Times New Roman" w:hAnsi="Times New Roman" w:cs="Times New Roman"/>
        </w:rPr>
        <w:t>mostrou-se</w:t>
      </w:r>
      <w:r w:rsidRPr="00E54A28">
        <w:rPr>
          <w:rFonts w:ascii="Times New Roman" w:hAnsi="Times New Roman" w:cs="Times New Roman"/>
        </w:rPr>
        <w:t xml:space="preserve"> ainda </w:t>
      </w:r>
      <w:r>
        <w:rPr>
          <w:rFonts w:ascii="Times New Roman" w:hAnsi="Times New Roman" w:cs="Times New Roman"/>
        </w:rPr>
        <w:t>que é necessário</w:t>
      </w:r>
      <w:r w:rsidRPr="00E54A28">
        <w:rPr>
          <w:rFonts w:ascii="Times New Roman" w:hAnsi="Times New Roman" w:cs="Times New Roman"/>
        </w:rPr>
        <w:t xml:space="preserve"> haver </w:t>
      </w:r>
      <w:r>
        <w:rPr>
          <w:rFonts w:ascii="Times New Roman" w:hAnsi="Times New Roman" w:cs="Times New Roman"/>
        </w:rPr>
        <w:t xml:space="preserve">mais </w:t>
      </w:r>
      <w:r w:rsidRPr="00E54A28">
        <w:rPr>
          <w:rFonts w:ascii="Times New Roman" w:hAnsi="Times New Roman" w:cs="Times New Roman"/>
        </w:rPr>
        <w:t>estratégias para melhor</w:t>
      </w:r>
      <w:r>
        <w:rPr>
          <w:rFonts w:ascii="Times New Roman" w:hAnsi="Times New Roman" w:cs="Times New Roman"/>
        </w:rPr>
        <w:t xml:space="preserve">ar </w:t>
      </w:r>
      <w:r w:rsidRPr="00E54A28">
        <w:rPr>
          <w:rFonts w:ascii="Times New Roman" w:hAnsi="Times New Roman" w:cs="Times New Roman"/>
        </w:rPr>
        <w:t xml:space="preserve">a </w:t>
      </w:r>
      <w:r>
        <w:rPr>
          <w:rFonts w:ascii="Times New Roman" w:hAnsi="Times New Roman" w:cs="Times New Roman"/>
        </w:rPr>
        <w:t>aceitação</w:t>
      </w:r>
      <w:r w:rsidRPr="00E54A28">
        <w:rPr>
          <w:rFonts w:ascii="Times New Roman" w:hAnsi="Times New Roman" w:cs="Times New Roman"/>
        </w:rPr>
        <w:t xml:space="preserve"> das refeições</w:t>
      </w:r>
      <w:r>
        <w:rPr>
          <w:rFonts w:ascii="Times New Roman" w:hAnsi="Times New Roman" w:cs="Times New Roman"/>
        </w:rPr>
        <w:t>.</w:t>
      </w:r>
    </w:p>
    <w:p w14:paraId="179191CA" w14:textId="68DC867D" w:rsidR="00FF3CAE" w:rsidRDefault="00FF3CAE" w:rsidP="00FF3CAE">
      <w:pPr>
        <w:pStyle w:val="Default"/>
        <w:spacing w:line="360" w:lineRule="auto"/>
        <w:jc w:val="both"/>
        <w:rPr>
          <w:rFonts w:ascii="Times New Roman" w:hAnsi="Times New Roman" w:cs="Times New Roman"/>
        </w:rPr>
      </w:pPr>
    </w:p>
    <w:p w14:paraId="6F2052C2" w14:textId="77777777" w:rsidR="00FF3CAE" w:rsidRDefault="00FF3CAE" w:rsidP="00FF3CAE">
      <w:pPr>
        <w:pStyle w:val="Default"/>
        <w:spacing w:line="360" w:lineRule="auto"/>
        <w:jc w:val="both"/>
        <w:rPr>
          <w:rFonts w:ascii="Times New Roman" w:hAnsi="Times New Roman" w:cs="Times New Roman"/>
        </w:rPr>
      </w:pP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lastRenderedPageBreak/>
        <w:t>CONSIDERAÇÕES FINAIS</w:t>
      </w:r>
    </w:p>
    <w:p w14:paraId="4ED045B1" w14:textId="5E401E94" w:rsidR="00FF3CAE" w:rsidRPr="00A1173C" w:rsidRDefault="00FF3CAE" w:rsidP="00FF3CAE">
      <w:pPr>
        <w:pStyle w:val="Default"/>
        <w:spacing w:after="132" w:line="360" w:lineRule="auto"/>
        <w:ind w:firstLine="1134"/>
        <w:jc w:val="both"/>
        <w:rPr>
          <w:rFonts w:ascii="Times New Roman" w:hAnsi="Times New Roman" w:cs="Times New Roman"/>
        </w:rPr>
      </w:pPr>
      <w:r>
        <w:rPr>
          <w:rFonts w:ascii="Times New Roman" w:hAnsi="Times New Roman" w:cs="Times New Roman"/>
        </w:rPr>
        <w:t>Foi possível concluir que a gastronomia hospitalar é uma aliada importante na recuperação do estado nutricional dos pacientes. Porém</w:t>
      </w:r>
      <w:r>
        <w:rPr>
          <w:rFonts w:ascii="Times New Roman" w:hAnsi="Times New Roman" w:cs="Times New Roman"/>
        </w:rPr>
        <w:t>,</w:t>
      </w:r>
      <w:r>
        <w:rPr>
          <w:rFonts w:ascii="Times New Roman" w:hAnsi="Times New Roman" w:cs="Times New Roman"/>
        </w:rPr>
        <w:t xml:space="preserve"> é necessário expandir o conceito de gastronomia hospitalar, para que mais resultados sejam adquiridos no desempenho de suas atividades. As instituições e a sociedade ainda precisam entender a importância do fortalecimento da gastronomia no âmbito hospitalar, o avanço </w:t>
      </w:r>
      <w:r>
        <w:rPr>
          <w:rFonts w:ascii="Times New Roman" w:hAnsi="Times New Roman" w:cs="Times New Roman"/>
        </w:rPr>
        <w:t>científico</w:t>
      </w:r>
      <w:r>
        <w:rPr>
          <w:rFonts w:ascii="Times New Roman" w:hAnsi="Times New Roman" w:cs="Times New Roman"/>
        </w:rPr>
        <w:t xml:space="preserve"> é necessário para evidenciar na </w:t>
      </w:r>
      <w:r w:rsidR="00687C4A">
        <w:rPr>
          <w:rFonts w:ascii="Times New Roman" w:hAnsi="Times New Roman" w:cs="Times New Roman"/>
        </w:rPr>
        <w:t>prática</w:t>
      </w:r>
      <w:r>
        <w:rPr>
          <w:rFonts w:ascii="Times New Roman" w:hAnsi="Times New Roman" w:cs="Times New Roman"/>
        </w:rPr>
        <w:t xml:space="preserve"> que este meio é uma ferramenta de promoção de mais qualidade de vida para os pacientes em recuperação.   </w:t>
      </w:r>
    </w:p>
    <w:p w14:paraId="741E74FB"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087EEA68" w14:textId="58125AD1" w:rsidR="00FF3CAE" w:rsidRPr="00FF76BA" w:rsidRDefault="00FF3CAE" w:rsidP="00FF76BA">
      <w:pPr>
        <w:pStyle w:val="Corpodetexto"/>
        <w:spacing w:after="0" w:line="240" w:lineRule="auto"/>
        <w:jc w:val="both"/>
        <w:rPr>
          <w:rFonts w:ascii="Times New Roman" w:hAnsi="Times New Roman" w:cs="Times New Roman"/>
          <w:bCs/>
        </w:rPr>
      </w:pPr>
      <w:r w:rsidRPr="00757E09">
        <w:rPr>
          <w:rFonts w:ascii="Times New Roman" w:hAnsi="Times New Roman" w:cs="Times New Roman"/>
          <w:bCs/>
        </w:rPr>
        <w:t>CASTRO, A</w:t>
      </w:r>
      <w:r w:rsidR="00FF76BA">
        <w:rPr>
          <w:rFonts w:ascii="Times New Roman" w:hAnsi="Times New Roman" w:cs="Times New Roman"/>
          <w:bCs/>
        </w:rPr>
        <w:t>.</w:t>
      </w:r>
      <w:r w:rsidRPr="00757E09">
        <w:rPr>
          <w:rFonts w:ascii="Times New Roman" w:hAnsi="Times New Roman" w:cs="Times New Roman"/>
          <w:bCs/>
        </w:rPr>
        <w:t xml:space="preserve">; ZANELLA, C. </w:t>
      </w:r>
      <w:r w:rsidRPr="00FF76BA">
        <w:rPr>
          <w:rFonts w:ascii="Times New Roman" w:hAnsi="Times New Roman" w:cs="Times New Roman"/>
          <w:bCs/>
        </w:rPr>
        <w:t xml:space="preserve">Conhecimento e prática de nutricionistas em gastronomia hospitalar. </w:t>
      </w:r>
      <w:proofErr w:type="spellStart"/>
      <w:r w:rsidRPr="00FF76BA">
        <w:rPr>
          <w:rFonts w:ascii="Times New Roman" w:hAnsi="Times New Roman" w:cs="Times New Roman"/>
          <w:b/>
        </w:rPr>
        <w:t>Nutrivisa</w:t>
      </w:r>
      <w:proofErr w:type="spellEnd"/>
      <w:r w:rsidRPr="00FF76BA">
        <w:rPr>
          <w:rFonts w:ascii="Times New Roman" w:hAnsi="Times New Roman" w:cs="Times New Roman"/>
          <w:b/>
        </w:rPr>
        <w:t>- Revista de Nutrição e Vigilância em Saúde</w:t>
      </w:r>
      <w:r w:rsidRPr="00FF76BA">
        <w:rPr>
          <w:rFonts w:ascii="Times New Roman" w:hAnsi="Times New Roman" w:cs="Times New Roman"/>
          <w:bCs/>
        </w:rPr>
        <w:t xml:space="preserve">. </w:t>
      </w:r>
      <w:r w:rsidR="00FF76BA" w:rsidRPr="00FF76BA">
        <w:rPr>
          <w:rFonts w:ascii="Times New Roman" w:hAnsi="Times New Roman" w:cs="Times New Roman"/>
          <w:bCs/>
        </w:rPr>
        <w:t>V</w:t>
      </w:r>
      <w:r w:rsidR="00FF76BA">
        <w:rPr>
          <w:rFonts w:ascii="Times New Roman" w:hAnsi="Times New Roman" w:cs="Times New Roman"/>
          <w:bCs/>
        </w:rPr>
        <w:t xml:space="preserve">. </w:t>
      </w:r>
      <w:r w:rsidRPr="00FF76BA">
        <w:rPr>
          <w:rFonts w:ascii="Times New Roman" w:hAnsi="Times New Roman" w:cs="Times New Roman"/>
          <w:bCs/>
        </w:rPr>
        <w:t xml:space="preserve"> 4, n. 1.</w:t>
      </w:r>
      <w:r w:rsidR="00FF76BA">
        <w:rPr>
          <w:rFonts w:ascii="Times New Roman" w:hAnsi="Times New Roman" w:cs="Times New Roman"/>
          <w:bCs/>
        </w:rPr>
        <w:t>, mar.</w:t>
      </w:r>
      <w:r w:rsidRPr="00FF76BA">
        <w:rPr>
          <w:rFonts w:ascii="Times New Roman" w:hAnsi="Times New Roman" w:cs="Times New Roman"/>
          <w:bCs/>
        </w:rPr>
        <w:t>/</w:t>
      </w:r>
      <w:r w:rsidR="00FF76BA">
        <w:rPr>
          <w:rFonts w:ascii="Times New Roman" w:hAnsi="Times New Roman" w:cs="Times New Roman"/>
          <w:bCs/>
        </w:rPr>
        <w:t>jun.</w:t>
      </w:r>
      <w:r w:rsidRPr="00FF76BA">
        <w:rPr>
          <w:rFonts w:ascii="Times New Roman" w:hAnsi="Times New Roman" w:cs="Times New Roman"/>
          <w:bCs/>
        </w:rPr>
        <w:t>, 2017.</w:t>
      </w:r>
    </w:p>
    <w:p w14:paraId="580DAB84" w14:textId="77777777" w:rsidR="00FF76BA" w:rsidRPr="00FF76BA" w:rsidRDefault="00FF76BA" w:rsidP="00FF76BA">
      <w:pPr>
        <w:pStyle w:val="Corpodetexto"/>
        <w:spacing w:after="0" w:line="240" w:lineRule="auto"/>
        <w:jc w:val="both"/>
        <w:rPr>
          <w:rFonts w:ascii="Times New Roman" w:hAnsi="Times New Roman" w:cs="Times New Roman"/>
          <w:bCs/>
        </w:rPr>
      </w:pPr>
    </w:p>
    <w:p w14:paraId="07F350A8" w14:textId="1465E535" w:rsidR="00FF3CAE" w:rsidRPr="00FF76BA" w:rsidRDefault="00FF3CAE" w:rsidP="00FF76BA">
      <w:pPr>
        <w:pStyle w:val="Corpodetexto"/>
        <w:spacing w:after="0" w:line="240" w:lineRule="auto"/>
        <w:jc w:val="both"/>
        <w:rPr>
          <w:rFonts w:ascii="Times New Roman" w:hAnsi="Times New Roman" w:cs="Times New Roman"/>
          <w:bCs/>
        </w:rPr>
      </w:pPr>
      <w:r w:rsidRPr="00FF76BA">
        <w:rPr>
          <w:rFonts w:ascii="Times New Roman" w:hAnsi="Times New Roman" w:cs="Times New Roman"/>
          <w:bCs/>
        </w:rPr>
        <w:t>CABRAL, J.</w:t>
      </w:r>
      <w:r w:rsidR="003F37D3">
        <w:rPr>
          <w:rFonts w:ascii="Times New Roman" w:hAnsi="Times New Roman" w:cs="Times New Roman"/>
          <w:bCs/>
        </w:rPr>
        <w:t xml:space="preserve"> </w:t>
      </w:r>
      <w:r w:rsidRPr="00FF76BA">
        <w:rPr>
          <w:rFonts w:ascii="Times New Roman" w:hAnsi="Times New Roman" w:cs="Times New Roman"/>
          <w:bCs/>
        </w:rPr>
        <w:t>V.</w:t>
      </w:r>
      <w:r w:rsidR="003F37D3">
        <w:rPr>
          <w:rFonts w:ascii="Times New Roman" w:hAnsi="Times New Roman" w:cs="Times New Roman"/>
          <w:bCs/>
        </w:rPr>
        <w:t xml:space="preserve"> </w:t>
      </w:r>
      <w:r w:rsidRPr="00FF76BA">
        <w:rPr>
          <w:rFonts w:ascii="Times New Roman" w:hAnsi="Times New Roman" w:cs="Times New Roman"/>
          <w:bCs/>
        </w:rPr>
        <w:t>B</w:t>
      </w:r>
      <w:r w:rsidR="003F37D3">
        <w:rPr>
          <w:rFonts w:ascii="Times New Roman" w:hAnsi="Times New Roman" w:cs="Times New Roman"/>
          <w:bCs/>
        </w:rPr>
        <w:t>.</w:t>
      </w:r>
      <w:r w:rsidRPr="00FF76BA">
        <w:rPr>
          <w:rFonts w:ascii="Times New Roman" w:hAnsi="Times New Roman" w:cs="Times New Roman"/>
          <w:bCs/>
        </w:rPr>
        <w:t>; CORRÊA, F.</w:t>
      </w:r>
      <w:r w:rsidR="003F37D3">
        <w:rPr>
          <w:rFonts w:ascii="Times New Roman" w:hAnsi="Times New Roman" w:cs="Times New Roman"/>
          <w:bCs/>
        </w:rPr>
        <w:t xml:space="preserve"> </w:t>
      </w:r>
      <w:r w:rsidRPr="00FF76BA">
        <w:rPr>
          <w:rFonts w:ascii="Times New Roman" w:hAnsi="Times New Roman" w:cs="Times New Roman"/>
          <w:bCs/>
        </w:rPr>
        <w:t>H.</w:t>
      </w:r>
      <w:r w:rsidR="003F37D3">
        <w:rPr>
          <w:rFonts w:ascii="Times New Roman" w:hAnsi="Times New Roman" w:cs="Times New Roman"/>
          <w:bCs/>
        </w:rPr>
        <w:t xml:space="preserve"> </w:t>
      </w:r>
      <w:r w:rsidRPr="00FF76BA">
        <w:rPr>
          <w:rFonts w:ascii="Times New Roman" w:hAnsi="Times New Roman" w:cs="Times New Roman"/>
          <w:bCs/>
        </w:rPr>
        <w:t>P</w:t>
      </w:r>
      <w:r w:rsidR="003F37D3">
        <w:rPr>
          <w:rFonts w:ascii="Times New Roman" w:hAnsi="Times New Roman" w:cs="Times New Roman"/>
          <w:bCs/>
        </w:rPr>
        <w:t>.</w:t>
      </w:r>
      <w:r w:rsidRPr="00FF76BA">
        <w:rPr>
          <w:rFonts w:ascii="Times New Roman" w:hAnsi="Times New Roman" w:cs="Times New Roman"/>
          <w:bCs/>
        </w:rPr>
        <w:t>; SHINOHARA, N.</w:t>
      </w:r>
      <w:r w:rsidR="003F37D3">
        <w:rPr>
          <w:rFonts w:ascii="Times New Roman" w:hAnsi="Times New Roman" w:cs="Times New Roman"/>
          <w:bCs/>
        </w:rPr>
        <w:t xml:space="preserve"> </w:t>
      </w:r>
      <w:r w:rsidRPr="00FF76BA">
        <w:rPr>
          <w:rFonts w:ascii="Times New Roman" w:hAnsi="Times New Roman" w:cs="Times New Roman"/>
          <w:bCs/>
        </w:rPr>
        <w:t>K.</w:t>
      </w:r>
      <w:r w:rsidR="003F37D3">
        <w:rPr>
          <w:rFonts w:ascii="Times New Roman" w:hAnsi="Times New Roman" w:cs="Times New Roman"/>
          <w:bCs/>
        </w:rPr>
        <w:t xml:space="preserve"> </w:t>
      </w:r>
      <w:r w:rsidRPr="00FF76BA">
        <w:rPr>
          <w:rFonts w:ascii="Times New Roman" w:hAnsi="Times New Roman" w:cs="Times New Roman"/>
          <w:bCs/>
        </w:rPr>
        <w:t xml:space="preserve">S. A gastronomia hospitalar como ferramenta de bem-estar ao paciente. </w:t>
      </w:r>
      <w:r w:rsidRPr="003F37D3">
        <w:rPr>
          <w:rFonts w:ascii="Times New Roman" w:hAnsi="Times New Roman" w:cs="Times New Roman"/>
          <w:b/>
        </w:rPr>
        <w:t>Higiene Alimentar.</w:t>
      </w:r>
      <w:r w:rsidRPr="00FF76BA">
        <w:rPr>
          <w:rFonts w:ascii="Times New Roman" w:hAnsi="Times New Roman" w:cs="Times New Roman"/>
          <w:bCs/>
        </w:rPr>
        <w:t xml:space="preserve"> </w:t>
      </w:r>
      <w:r w:rsidR="003F37D3">
        <w:rPr>
          <w:rFonts w:ascii="Times New Roman" w:hAnsi="Times New Roman" w:cs="Times New Roman"/>
          <w:bCs/>
        </w:rPr>
        <w:t>v</w:t>
      </w:r>
      <w:r w:rsidRPr="00FF76BA">
        <w:rPr>
          <w:rFonts w:ascii="Times New Roman" w:hAnsi="Times New Roman" w:cs="Times New Roman"/>
          <w:bCs/>
        </w:rPr>
        <w:t>. 29, p. 167-171, 2015.</w:t>
      </w:r>
    </w:p>
    <w:p w14:paraId="2870ABBC" w14:textId="77777777" w:rsidR="00FF76BA" w:rsidRPr="00FF76BA" w:rsidRDefault="00FF76BA" w:rsidP="00FF76BA">
      <w:pPr>
        <w:pStyle w:val="Corpodetexto"/>
        <w:spacing w:after="0" w:line="240" w:lineRule="auto"/>
        <w:jc w:val="both"/>
        <w:rPr>
          <w:rFonts w:ascii="Times New Roman" w:hAnsi="Times New Roman" w:cs="Times New Roman"/>
          <w:bCs/>
        </w:rPr>
      </w:pPr>
    </w:p>
    <w:p w14:paraId="1C69EB57" w14:textId="798618C1" w:rsidR="00FF3CAE" w:rsidRPr="00FF76BA" w:rsidRDefault="00FF3CAE" w:rsidP="00FF76BA">
      <w:pPr>
        <w:pStyle w:val="Corpodetexto"/>
        <w:spacing w:after="0" w:line="240" w:lineRule="auto"/>
        <w:jc w:val="both"/>
        <w:rPr>
          <w:rFonts w:ascii="Times New Roman" w:hAnsi="Times New Roman" w:cs="Times New Roman"/>
          <w:bCs/>
        </w:rPr>
      </w:pPr>
      <w:r w:rsidRPr="00FF76BA">
        <w:rPr>
          <w:rFonts w:ascii="Times New Roman" w:hAnsi="Times New Roman" w:cs="Times New Roman"/>
          <w:bCs/>
        </w:rPr>
        <w:t xml:space="preserve">CALZA, G. F. </w:t>
      </w:r>
      <w:r w:rsidRPr="004B6769">
        <w:rPr>
          <w:rFonts w:ascii="Times New Roman" w:hAnsi="Times New Roman" w:cs="Times New Roman"/>
          <w:b/>
        </w:rPr>
        <w:t>Gastronomia hospitalar e aceitação de dietas em pacientes oncológicos pediátricos.</w:t>
      </w:r>
      <w:r w:rsidRPr="00FF76BA">
        <w:rPr>
          <w:rFonts w:ascii="Times New Roman" w:hAnsi="Times New Roman" w:cs="Times New Roman"/>
          <w:bCs/>
        </w:rPr>
        <w:t xml:space="preserve"> 2017. 35f. Monografia (Especialização em Gestão da Produção de Refeições Saudáveis e Nutrição) – Universidade de Brasília, Brasília, 2017.</w:t>
      </w:r>
    </w:p>
    <w:p w14:paraId="57D2F5C3" w14:textId="77777777" w:rsidR="00FF76BA" w:rsidRPr="00FF76BA" w:rsidRDefault="00FF76BA" w:rsidP="00FF76BA">
      <w:pPr>
        <w:pStyle w:val="Corpodetexto"/>
        <w:spacing w:after="0" w:line="240" w:lineRule="auto"/>
        <w:jc w:val="both"/>
        <w:rPr>
          <w:rFonts w:ascii="Times New Roman" w:hAnsi="Times New Roman" w:cs="Times New Roman"/>
          <w:bCs/>
        </w:rPr>
      </w:pPr>
    </w:p>
    <w:p w14:paraId="267625D3" w14:textId="37FF9817" w:rsidR="00FF3CAE" w:rsidRPr="00FF76BA" w:rsidRDefault="00FF3CAE" w:rsidP="00FF76BA">
      <w:pPr>
        <w:pStyle w:val="Corpodetexto"/>
        <w:spacing w:after="0" w:line="240" w:lineRule="auto"/>
        <w:jc w:val="both"/>
        <w:rPr>
          <w:rFonts w:ascii="Times New Roman" w:hAnsi="Times New Roman" w:cs="Times New Roman"/>
          <w:bCs/>
        </w:rPr>
      </w:pPr>
      <w:r w:rsidRPr="00FF76BA">
        <w:rPr>
          <w:rFonts w:ascii="Times New Roman" w:hAnsi="Times New Roman" w:cs="Times New Roman"/>
          <w:bCs/>
        </w:rPr>
        <w:t>ROBERTO</w:t>
      </w:r>
      <w:r w:rsidR="004B6769">
        <w:rPr>
          <w:rFonts w:ascii="Times New Roman" w:hAnsi="Times New Roman" w:cs="Times New Roman"/>
          <w:bCs/>
        </w:rPr>
        <w:t>,</w:t>
      </w:r>
      <w:r w:rsidRPr="00FF76BA">
        <w:rPr>
          <w:rFonts w:ascii="Times New Roman" w:hAnsi="Times New Roman" w:cs="Times New Roman"/>
          <w:bCs/>
        </w:rPr>
        <w:t xml:space="preserve"> T</w:t>
      </w:r>
      <w:r w:rsidR="004B6769">
        <w:rPr>
          <w:rFonts w:ascii="Times New Roman" w:hAnsi="Times New Roman" w:cs="Times New Roman"/>
          <w:bCs/>
        </w:rPr>
        <w:t xml:space="preserve">. </w:t>
      </w:r>
      <w:r w:rsidRPr="00FF76BA">
        <w:rPr>
          <w:rFonts w:ascii="Times New Roman" w:hAnsi="Times New Roman" w:cs="Times New Roman"/>
          <w:bCs/>
        </w:rPr>
        <w:t>S</w:t>
      </w:r>
      <w:r w:rsidR="004B6769">
        <w:rPr>
          <w:rFonts w:ascii="Times New Roman" w:hAnsi="Times New Roman" w:cs="Times New Roman"/>
          <w:bCs/>
        </w:rPr>
        <w:t>.</w:t>
      </w:r>
      <w:r w:rsidRPr="00FF76BA">
        <w:rPr>
          <w:rFonts w:ascii="Times New Roman" w:hAnsi="Times New Roman" w:cs="Times New Roman"/>
          <w:bCs/>
        </w:rPr>
        <w:t>; MAGNONI</w:t>
      </w:r>
      <w:r w:rsidR="004B6769">
        <w:rPr>
          <w:rFonts w:ascii="Times New Roman" w:hAnsi="Times New Roman" w:cs="Times New Roman"/>
          <w:bCs/>
        </w:rPr>
        <w:t>,</w:t>
      </w:r>
      <w:r w:rsidRPr="00FF76BA">
        <w:rPr>
          <w:rFonts w:ascii="Times New Roman" w:hAnsi="Times New Roman" w:cs="Times New Roman"/>
          <w:bCs/>
        </w:rPr>
        <w:t xml:space="preserve"> D</w:t>
      </w:r>
      <w:r w:rsidR="004B6769">
        <w:rPr>
          <w:rFonts w:ascii="Times New Roman" w:hAnsi="Times New Roman" w:cs="Times New Roman"/>
          <w:bCs/>
        </w:rPr>
        <w:t>.</w:t>
      </w:r>
      <w:r w:rsidRPr="00FF76BA">
        <w:rPr>
          <w:rFonts w:ascii="Times New Roman" w:hAnsi="Times New Roman" w:cs="Times New Roman"/>
          <w:bCs/>
        </w:rPr>
        <w:t>; CUKIER</w:t>
      </w:r>
      <w:r w:rsidR="004B6769">
        <w:rPr>
          <w:rFonts w:ascii="Times New Roman" w:hAnsi="Times New Roman" w:cs="Times New Roman"/>
          <w:bCs/>
        </w:rPr>
        <w:t>,</w:t>
      </w:r>
      <w:r w:rsidRPr="00FF76BA">
        <w:rPr>
          <w:rFonts w:ascii="Times New Roman" w:hAnsi="Times New Roman" w:cs="Times New Roman"/>
          <w:bCs/>
        </w:rPr>
        <w:t xml:space="preserve"> C</w:t>
      </w:r>
      <w:r w:rsidR="004B6769">
        <w:rPr>
          <w:rFonts w:ascii="Times New Roman" w:hAnsi="Times New Roman" w:cs="Times New Roman"/>
          <w:bCs/>
        </w:rPr>
        <w:t>.</w:t>
      </w:r>
      <w:r w:rsidRPr="00FF76BA">
        <w:rPr>
          <w:rFonts w:ascii="Times New Roman" w:hAnsi="Times New Roman" w:cs="Times New Roman"/>
          <w:bCs/>
        </w:rPr>
        <w:t>; STIKAN</w:t>
      </w:r>
      <w:r w:rsidR="004B6769">
        <w:rPr>
          <w:rFonts w:ascii="Times New Roman" w:hAnsi="Times New Roman" w:cs="Times New Roman"/>
          <w:bCs/>
        </w:rPr>
        <w:t>,</w:t>
      </w:r>
      <w:r w:rsidRPr="00FF76BA">
        <w:rPr>
          <w:rFonts w:ascii="Times New Roman" w:hAnsi="Times New Roman" w:cs="Times New Roman"/>
          <w:bCs/>
        </w:rPr>
        <w:t xml:space="preserve"> R. </w:t>
      </w:r>
      <w:r w:rsidRPr="004B6769">
        <w:rPr>
          <w:rFonts w:ascii="Times New Roman" w:hAnsi="Times New Roman" w:cs="Times New Roman"/>
          <w:b/>
        </w:rPr>
        <w:t>Gastronomia hospitalar:</w:t>
      </w:r>
      <w:r w:rsidRPr="00FF76BA">
        <w:rPr>
          <w:rFonts w:ascii="Times New Roman" w:hAnsi="Times New Roman" w:cs="Times New Roman"/>
          <w:bCs/>
        </w:rPr>
        <w:t xml:space="preserve"> no conceito do </w:t>
      </w:r>
      <w:proofErr w:type="spellStart"/>
      <w:r w:rsidRPr="004B6769">
        <w:rPr>
          <w:rFonts w:ascii="Times New Roman" w:hAnsi="Times New Roman" w:cs="Times New Roman"/>
          <w:bCs/>
          <w:i/>
          <w:iCs/>
        </w:rPr>
        <w:t>comfort</w:t>
      </w:r>
      <w:proofErr w:type="spellEnd"/>
      <w:r w:rsidRPr="004B6769">
        <w:rPr>
          <w:rFonts w:ascii="Times New Roman" w:hAnsi="Times New Roman" w:cs="Times New Roman"/>
          <w:bCs/>
          <w:i/>
          <w:iCs/>
        </w:rPr>
        <w:t xml:space="preserve"> food</w:t>
      </w:r>
      <w:r w:rsidRPr="00FF76BA">
        <w:rPr>
          <w:rFonts w:ascii="Times New Roman" w:hAnsi="Times New Roman" w:cs="Times New Roman"/>
          <w:bCs/>
        </w:rPr>
        <w:t>. Editora Balieiro, cap. 3, p. 10-19. São Paulo, 2013</w:t>
      </w:r>
      <w:r w:rsidR="004B6769">
        <w:rPr>
          <w:rFonts w:ascii="Times New Roman" w:hAnsi="Times New Roman" w:cs="Times New Roman"/>
          <w:bCs/>
        </w:rPr>
        <w:t>.</w:t>
      </w:r>
    </w:p>
    <w:p w14:paraId="383CB943" w14:textId="77777777" w:rsidR="00FF76BA" w:rsidRPr="00FF76BA" w:rsidRDefault="00FF76BA" w:rsidP="00FF76BA">
      <w:pPr>
        <w:pStyle w:val="Corpodetexto"/>
        <w:spacing w:after="0" w:line="240" w:lineRule="auto"/>
        <w:jc w:val="both"/>
        <w:rPr>
          <w:rFonts w:ascii="Times New Roman" w:hAnsi="Times New Roman" w:cs="Times New Roman"/>
          <w:bCs/>
        </w:rPr>
      </w:pPr>
    </w:p>
    <w:p w14:paraId="1D95D27E" w14:textId="192CB679" w:rsidR="00FF3CAE" w:rsidRPr="004B6769" w:rsidRDefault="00FF3CAE" w:rsidP="004B6769">
      <w:pPr>
        <w:pStyle w:val="Corpodetexto"/>
        <w:spacing w:after="0"/>
        <w:jc w:val="both"/>
        <w:rPr>
          <w:bCs/>
        </w:rPr>
      </w:pPr>
      <w:r w:rsidRPr="00FF76BA">
        <w:rPr>
          <w:rFonts w:ascii="Times New Roman" w:hAnsi="Times New Roman" w:cs="Times New Roman"/>
          <w:bCs/>
        </w:rPr>
        <w:t>SANTOS, V.</w:t>
      </w:r>
      <w:r w:rsidR="004B6769">
        <w:rPr>
          <w:rFonts w:ascii="Times New Roman" w:hAnsi="Times New Roman" w:cs="Times New Roman"/>
          <w:bCs/>
        </w:rPr>
        <w:t xml:space="preserve"> </w:t>
      </w:r>
      <w:r w:rsidRPr="00FF76BA">
        <w:rPr>
          <w:rFonts w:ascii="Times New Roman" w:hAnsi="Times New Roman" w:cs="Times New Roman"/>
          <w:bCs/>
        </w:rPr>
        <w:t>S.</w:t>
      </w:r>
      <w:r w:rsidR="004B6769">
        <w:rPr>
          <w:rFonts w:ascii="Times New Roman" w:hAnsi="Times New Roman" w:cs="Times New Roman"/>
          <w:bCs/>
        </w:rPr>
        <w:t>;</w:t>
      </w:r>
      <w:r w:rsidRPr="00FF76BA">
        <w:rPr>
          <w:rFonts w:ascii="Times New Roman" w:hAnsi="Times New Roman" w:cs="Times New Roman"/>
          <w:bCs/>
        </w:rPr>
        <w:t xml:space="preserve"> </w:t>
      </w:r>
      <w:r w:rsidR="004B6769" w:rsidRPr="004B6769">
        <w:rPr>
          <w:bCs/>
        </w:rPr>
        <w:t>GONTIJO</w:t>
      </w:r>
      <w:r w:rsidR="004B6769" w:rsidRPr="004B6769">
        <w:rPr>
          <w:bCs/>
        </w:rPr>
        <w:t>, M</w:t>
      </w:r>
      <w:r w:rsidR="004B6769">
        <w:rPr>
          <w:bCs/>
        </w:rPr>
        <w:t>.</w:t>
      </w:r>
      <w:r w:rsidR="004B6769" w:rsidRPr="004B6769">
        <w:rPr>
          <w:bCs/>
        </w:rPr>
        <w:t xml:space="preserve"> C</w:t>
      </w:r>
      <w:r w:rsidR="004B6769">
        <w:rPr>
          <w:bCs/>
        </w:rPr>
        <w:t>. F.</w:t>
      </w:r>
      <w:r w:rsidR="004B6769" w:rsidRPr="004B6769">
        <w:rPr>
          <w:bCs/>
        </w:rPr>
        <w:t xml:space="preserve">; </w:t>
      </w:r>
      <w:r w:rsidR="004B6769" w:rsidRPr="004B6769">
        <w:rPr>
          <w:bCs/>
        </w:rPr>
        <w:t>ALMEIDA</w:t>
      </w:r>
      <w:r w:rsidR="004B6769" w:rsidRPr="004B6769">
        <w:rPr>
          <w:bCs/>
        </w:rPr>
        <w:t>, M</w:t>
      </w:r>
      <w:r w:rsidR="004B6769">
        <w:rPr>
          <w:bCs/>
        </w:rPr>
        <w:t>.</w:t>
      </w:r>
      <w:r w:rsidR="004B6769" w:rsidRPr="004B6769">
        <w:rPr>
          <w:bCs/>
        </w:rPr>
        <w:t xml:space="preserve"> E</w:t>
      </w:r>
      <w:r w:rsidR="004B6769">
        <w:rPr>
          <w:bCs/>
        </w:rPr>
        <w:t>. F. de.</w:t>
      </w:r>
      <w:r w:rsidR="004B6769" w:rsidRPr="004B6769">
        <w:rPr>
          <w:bCs/>
        </w:rPr>
        <w:t xml:space="preserve"> </w:t>
      </w:r>
      <w:r w:rsidRPr="00FF76BA">
        <w:rPr>
          <w:rFonts w:ascii="Times New Roman" w:hAnsi="Times New Roman" w:cs="Times New Roman"/>
          <w:bCs/>
        </w:rPr>
        <w:t xml:space="preserve">Efeito da gastronomia na aceitabilidade das dietas hospitalares. </w:t>
      </w:r>
      <w:proofErr w:type="spellStart"/>
      <w:r w:rsidRPr="004B6769">
        <w:rPr>
          <w:rFonts w:ascii="Times New Roman" w:hAnsi="Times New Roman" w:cs="Times New Roman"/>
          <w:b/>
        </w:rPr>
        <w:t>Nutrición</w:t>
      </w:r>
      <w:proofErr w:type="spellEnd"/>
      <w:r w:rsidRPr="004B6769">
        <w:rPr>
          <w:rFonts w:ascii="Times New Roman" w:hAnsi="Times New Roman" w:cs="Times New Roman"/>
          <w:b/>
        </w:rPr>
        <w:t xml:space="preserve"> clínica y dietética </w:t>
      </w:r>
      <w:proofErr w:type="spellStart"/>
      <w:r w:rsidRPr="004B6769">
        <w:rPr>
          <w:rFonts w:ascii="Times New Roman" w:hAnsi="Times New Roman" w:cs="Times New Roman"/>
          <w:b/>
        </w:rPr>
        <w:t>hospitalária</w:t>
      </w:r>
      <w:proofErr w:type="spellEnd"/>
      <w:r w:rsidRPr="004B6769">
        <w:rPr>
          <w:rFonts w:ascii="Times New Roman" w:hAnsi="Times New Roman" w:cs="Times New Roman"/>
          <w:b/>
        </w:rPr>
        <w:t>.</w:t>
      </w:r>
      <w:r w:rsidRPr="00FF76BA">
        <w:rPr>
          <w:rFonts w:ascii="Times New Roman" w:hAnsi="Times New Roman" w:cs="Times New Roman"/>
          <w:bCs/>
        </w:rPr>
        <w:t xml:space="preserve"> </w:t>
      </w:r>
      <w:r w:rsidR="004B6769">
        <w:rPr>
          <w:rFonts w:ascii="Times New Roman" w:hAnsi="Times New Roman" w:cs="Times New Roman"/>
          <w:bCs/>
        </w:rPr>
        <w:t>v</w:t>
      </w:r>
      <w:r w:rsidRPr="00FF76BA">
        <w:rPr>
          <w:rFonts w:ascii="Times New Roman" w:hAnsi="Times New Roman" w:cs="Times New Roman"/>
          <w:bCs/>
        </w:rPr>
        <w:t xml:space="preserve">. </w:t>
      </w:r>
      <w:r w:rsidR="00687C4A" w:rsidRPr="00FF76BA">
        <w:rPr>
          <w:rFonts w:ascii="Times New Roman" w:hAnsi="Times New Roman" w:cs="Times New Roman"/>
          <w:bCs/>
        </w:rPr>
        <w:t>37</w:t>
      </w:r>
      <w:r w:rsidR="00687C4A">
        <w:rPr>
          <w:rFonts w:ascii="Times New Roman" w:hAnsi="Times New Roman" w:cs="Times New Roman"/>
          <w:bCs/>
        </w:rPr>
        <w:t xml:space="preserve">, </w:t>
      </w:r>
      <w:r w:rsidR="00687C4A" w:rsidRPr="00FF76BA">
        <w:rPr>
          <w:rFonts w:ascii="Times New Roman" w:hAnsi="Times New Roman" w:cs="Times New Roman"/>
          <w:bCs/>
        </w:rPr>
        <w:t>n.</w:t>
      </w:r>
      <w:r w:rsidRPr="00FF76BA">
        <w:rPr>
          <w:rFonts w:ascii="Times New Roman" w:hAnsi="Times New Roman" w:cs="Times New Roman"/>
          <w:bCs/>
        </w:rPr>
        <w:t xml:space="preserve"> 3, p. 17-22, 2017.</w:t>
      </w:r>
    </w:p>
    <w:p w14:paraId="467A979E" w14:textId="77777777" w:rsidR="00FF76BA" w:rsidRPr="00FF76BA" w:rsidRDefault="00FF76BA" w:rsidP="00FF76BA">
      <w:pPr>
        <w:pStyle w:val="Corpodetexto"/>
        <w:spacing w:after="0" w:line="240" w:lineRule="auto"/>
        <w:jc w:val="both"/>
        <w:rPr>
          <w:rFonts w:ascii="Times New Roman" w:hAnsi="Times New Roman" w:cs="Times New Roman"/>
          <w:bCs/>
        </w:rPr>
      </w:pPr>
    </w:p>
    <w:p w14:paraId="17B8E027" w14:textId="26B997DC" w:rsidR="00FF3CAE" w:rsidRPr="00FF76BA" w:rsidRDefault="00FF3CAE" w:rsidP="00FF76BA">
      <w:pPr>
        <w:pStyle w:val="Corpodetexto"/>
        <w:spacing w:after="0" w:line="240" w:lineRule="auto"/>
        <w:jc w:val="both"/>
        <w:rPr>
          <w:rFonts w:ascii="Times New Roman" w:hAnsi="Times New Roman" w:cs="Times New Roman"/>
          <w:bCs/>
        </w:rPr>
      </w:pPr>
      <w:r w:rsidRPr="00FF76BA">
        <w:rPr>
          <w:rFonts w:ascii="Times New Roman" w:hAnsi="Times New Roman" w:cs="Times New Roman"/>
          <w:bCs/>
        </w:rPr>
        <w:t xml:space="preserve">SILVA, R. </w:t>
      </w:r>
      <w:r w:rsidR="004B6769">
        <w:rPr>
          <w:rFonts w:ascii="Times New Roman" w:hAnsi="Times New Roman" w:cs="Times New Roman"/>
          <w:bCs/>
        </w:rPr>
        <w:t xml:space="preserve">R. F. </w:t>
      </w:r>
      <w:r w:rsidRPr="00687C4A">
        <w:rPr>
          <w:rFonts w:ascii="Times New Roman" w:hAnsi="Times New Roman" w:cs="Times New Roman"/>
          <w:b/>
        </w:rPr>
        <w:t xml:space="preserve">Gastronomia hospitalar como ferramenta para avaliar a aceitação de dietas livres infantis em hospitais </w:t>
      </w:r>
      <w:r w:rsidR="004B6769" w:rsidRPr="00687C4A">
        <w:rPr>
          <w:rFonts w:ascii="Times New Roman" w:hAnsi="Times New Roman" w:cs="Times New Roman"/>
          <w:b/>
        </w:rPr>
        <w:t>b</w:t>
      </w:r>
      <w:r w:rsidRPr="00687C4A">
        <w:rPr>
          <w:rFonts w:ascii="Times New Roman" w:hAnsi="Times New Roman" w:cs="Times New Roman"/>
          <w:b/>
        </w:rPr>
        <w:t>rasileiros</w:t>
      </w:r>
      <w:r w:rsidR="004B6769" w:rsidRPr="00687C4A">
        <w:rPr>
          <w:rFonts w:ascii="Times New Roman" w:hAnsi="Times New Roman" w:cs="Times New Roman"/>
          <w:b/>
        </w:rPr>
        <w:t xml:space="preserve"> </w:t>
      </w:r>
      <w:r w:rsidRPr="00687C4A">
        <w:rPr>
          <w:rFonts w:ascii="Times New Roman" w:hAnsi="Times New Roman" w:cs="Times New Roman"/>
          <w:b/>
        </w:rPr>
        <w:t xml:space="preserve">- </w:t>
      </w:r>
      <w:r w:rsidR="004B6769" w:rsidRPr="00687C4A">
        <w:rPr>
          <w:rFonts w:ascii="Times New Roman" w:hAnsi="Times New Roman" w:cs="Times New Roman"/>
          <w:b/>
        </w:rPr>
        <w:t>u</w:t>
      </w:r>
      <w:r w:rsidRPr="00687C4A">
        <w:rPr>
          <w:rFonts w:ascii="Times New Roman" w:hAnsi="Times New Roman" w:cs="Times New Roman"/>
          <w:b/>
        </w:rPr>
        <w:t>ma revisão</w:t>
      </w:r>
      <w:r w:rsidRPr="00FF76BA">
        <w:rPr>
          <w:rFonts w:ascii="Times New Roman" w:hAnsi="Times New Roman" w:cs="Times New Roman"/>
          <w:bCs/>
        </w:rPr>
        <w:t xml:space="preserve">. </w:t>
      </w:r>
      <w:r w:rsidR="004B6769">
        <w:rPr>
          <w:rFonts w:ascii="Times New Roman" w:hAnsi="Times New Roman" w:cs="Times New Roman"/>
          <w:bCs/>
        </w:rPr>
        <w:t>2020. 38</w:t>
      </w:r>
      <w:r w:rsidR="00687C4A">
        <w:rPr>
          <w:rFonts w:ascii="Times New Roman" w:hAnsi="Times New Roman" w:cs="Times New Roman"/>
          <w:bCs/>
        </w:rPr>
        <w:t xml:space="preserve">f. Monografia (Graduação em Nutrição) - </w:t>
      </w:r>
      <w:r w:rsidRPr="00FF76BA">
        <w:rPr>
          <w:rFonts w:ascii="Times New Roman" w:hAnsi="Times New Roman" w:cs="Times New Roman"/>
          <w:bCs/>
        </w:rPr>
        <w:t>Universidade Federal de Campina Grande</w:t>
      </w:r>
      <w:r w:rsidR="00687C4A">
        <w:rPr>
          <w:rFonts w:ascii="Times New Roman" w:hAnsi="Times New Roman" w:cs="Times New Roman"/>
          <w:bCs/>
        </w:rPr>
        <w:t xml:space="preserve">, </w:t>
      </w:r>
      <w:r w:rsidRPr="00FF76BA">
        <w:rPr>
          <w:rFonts w:ascii="Times New Roman" w:hAnsi="Times New Roman" w:cs="Times New Roman"/>
          <w:bCs/>
        </w:rPr>
        <w:t>Cuité</w:t>
      </w:r>
      <w:r w:rsidR="00687C4A">
        <w:rPr>
          <w:rFonts w:ascii="Times New Roman" w:hAnsi="Times New Roman" w:cs="Times New Roman"/>
          <w:bCs/>
        </w:rPr>
        <w:t>,</w:t>
      </w:r>
      <w:r w:rsidRPr="00FF76BA">
        <w:rPr>
          <w:rFonts w:ascii="Times New Roman" w:hAnsi="Times New Roman" w:cs="Times New Roman"/>
          <w:bCs/>
        </w:rPr>
        <w:t xml:space="preserve"> 2020.</w:t>
      </w:r>
    </w:p>
    <w:p w14:paraId="58BBAB32" w14:textId="77777777" w:rsidR="00FF76BA" w:rsidRPr="00FF76BA" w:rsidRDefault="00FF76BA" w:rsidP="00FF76BA">
      <w:pPr>
        <w:pStyle w:val="Corpodetexto"/>
        <w:spacing w:after="0" w:line="240" w:lineRule="auto"/>
        <w:jc w:val="both"/>
        <w:rPr>
          <w:rFonts w:ascii="Times New Roman" w:hAnsi="Times New Roman" w:cs="Times New Roman"/>
          <w:bCs/>
        </w:rPr>
      </w:pPr>
    </w:p>
    <w:p w14:paraId="2A7BEA5F" w14:textId="55D3A592" w:rsidR="00FF3CAE" w:rsidRPr="00FF76BA" w:rsidRDefault="00FF3CAE" w:rsidP="00FF76BA">
      <w:pPr>
        <w:pStyle w:val="Corpodetexto"/>
        <w:spacing w:after="0" w:line="240" w:lineRule="auto"/>
        <w:jc w:val="both"/>
        <w:rPr>
          <w:rFonts w:ascii="Times New Roman" w:hAnsi="Times New Roman" w:cs="Times New Roman"/>
          <w:bCs/>
        </w:rPr>
      </w:pPr>
      <w:r w:rsidRPr="00FF76BA">
        <w:rPr>
          <w:rFonts w:ascii="Times New Roman" w:hAnsi="Times New Roman" w:cs="Times New Roman"/>
          <w:bCs/>
        </w:rPr>
        <w:t>SOUZA, M</w:t>
      </w:r>
      <w:r w:rsidR="00687C4A">
        <w:rPr>
          <w:rFonts w:ascii="Times New Roman" w:hAnsi="Times New Roman" w:cs="Times New Roman"/>
          <w:bCs/>
        </w:rPr>
        <w:t>.</w:t>
      </w:r>
      <w:r w:rsidRPr="00FF76BA">
        <w:rPr>
          <w:rFonts w:ascii="Times New Roman" w:hAnsi="Times New Roman" w:cs="Times New Roman"/>
          <w:bCs/>
        </w:rPr>
        <w:t>; NAKASATO, M</w:t>
      </w:r>
      <w:r w:rsidR="00687C4A">
        <w:rPr>
          <w:rFonts w:ascii="Times New Roman" w:hAnsi="Times New Roman" w:cs="Times New Roman"/>
          <w:bCs/>
        </w:rPr>
        <w:t>.</w:t>
      </w:r>
      <w:r w:rsidRPr="00FF76BA">
        <w:rPr>
          <w:rFonts w:ascii="Times New Roman" w:hAnsi="Times New Roman" w:cs="Times New Roman"/>
          <w:bCs/>
        </w:rPr>
        <w:t xml:space="preserve"> A gastronomia hospitalar auxiliando na redução dos índices de desnutrição entre pacientes hospitalizados. </w:t>
      </w:r>
      <w:r w:rsidRPr="00687C4A">
        <w:rPr>
          <w:rFonts w:ascii="Times New Roman" w:hAnsi="Times New Roman" w:cs="Times New Roman"/>
          <w:b/>
        </w:rPr>
        <w:t>O mundo da saúde,</w:t>
      </w:r>
      <w:r w:rsidRPr="00FF76BA">
        <w:rPr>
          <w:rFonts w:ascii="Times New Roman" w:hAnsi="Times New Roman" w:cs="Times New Roman"/>
          <w:bCs/>
        </w:rPr>
        <w:t xml:space="preserve"> </w:t>
      </w:r>
      <w:r w:rsidR="00687C4A">
        <w:rPr>
          <w:rFonts w:ascii="Times New Roman" w:hAnsi="Times New Roman" w:cs="Times New Roman"/>
          <w:bCs/>
        </w:rPr>
        <w:t xml:space="preserve">v. 35, n. 2, p. </w:t>
      </w:r>
      <w:r w:rsidRPr="00FF76BA">
        <w:rPr>
          <w:rFonts w:ascii="Times New Roman" w:hAnsi="Times New Roman" w:cs="Times New Roman"/>
          <w:bCs/>
        </w:rPr>
        <w:t>208-214</w:t>
      </w:r>
      <w:r w:rsidR="00687C4A">
        <w:rPr>
          <w:rFonts w:ascii="Times New Roman" w:hAnsi="Times New Roman" w:cs="Times New Roman"/>
          <w:bCs/>
        </w:rPr>
        <w:t>, 2011.</w:t>
      </w:r>
    </w:p>
    <w:p w14:paraId="4B0014A8" w14:textId="51AD82C7" w:rsidR="009D129B" w:rsidRPr="0019190C" w:rsidRDefault="009D129B" w:rsidP="00FF3CAE">
      <w:pPr>
        <w:pStyle w:val="Corpodetexto"/>
        <w:jc w:val="both"/>
        <w:rPr>
          <w:rFonts w:ascii="Times New Roman" w:hAnsi="Times New Roman" w:cs="Times New Roman"/>
        </w:rPr>
      </w:pPr>
    </w:p>
    <w:sectPr w:rsidR="009D129B" w:rsidRPr="0019190C" w:rsidSect="00E370D8">
      <w:headerReference w:type="default" r:id="rId11"/>
      <w:footerReference w:type="default" r:id="rId12"/>
      <w:headerReference w:type="first" r:id="rId13"/>
      <w:footerReference w:type="first" r:id="rId14"/>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E934" w14:textId="77777777" w:rsidR="006377EE" w:rsidRDefault="006377EE">
      <w:r>
        <w:separator/>
      </w:r>
    </w:p>
  </w:endnote>
  <w:endnote w:type="continuationSeparator" w:id="0">
    <w:p w14:paraId="09F5F424" w14:textId="77777777" w:rsidR="006377EE" w:rsidRDefault="0063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372" w14:textId="07B783E2" w:rsidR="001857B5" w:rsidRDefault="00055B7F">
    <w:pPr>
      <w:pStyle w:val="Rodap"/>
    </w:pPr>
    <w:r>
      <w:rPr>
        <w:noProof/>
        <w:lang w:eastAsia="pt-BR" w:bidi="ar-SA"/>
      </w:rPr>
      <w:drawing>
        <wp:anchor distT="0" distB="0" distL="114300" distR="114300" simplePos="0" relativeHeight="251674624" behindDoc="1" locked="0" layoutInCell="1" allowOverlap="1" wp14:anchorId="182D6412" wp14:editId="0D122A3D">
          <wp:simplePos x="0" y="0"/>
          <wp:positionH relativeFrom="page">
            <wp:align>left</wp:align>
          </wp:positionH>
          <wp:positionV relativeFrom="paragraph">
            <wp:posOffset>388147</wp:posOffset>
          </wp:positionV>
          <wp:extent cx="7546591" cy="219548"/>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EXÃO-FAIX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591" cy="219548"/>
                  </a:xfrm>
                  <a:prstGeom prst="rect">
                    <a:avLst/>
                  </a:prstGeom>
                </pic:spPr>
              </pic:pic>
            </a:graphicData>
          </a:graphic>
          <wp14:sizeRelH relativeFrom="margin">
            <wp14:pctWidth>0</wp14:pctWidth>
          </wp14:sizeRelH>
          <wp14:sizeRelV relativeFrom="margin">
            <wp14:pctHeight>0</wp14:pctHeight>
          </wp14:sizeRelV>
        </wp:anchor>
      </w:drawing>
    </w:r>
    <w:r w:rsidR="001857B5">
      <w:rPr>
        <w:noProof/>
        <w:lang w:eastAsia="pt-BR" w:bidi="ar-SA"/>
      </w:rPr>
      <w:drawing>
        <wp:anchor distT="0" distB="0" distL="114300" distR="114300" simplePos="0" relativeHeight="251668480" behindDoc="0" locked="0" layoutInCell="1" allowOverlap="1" wp14:anchorId="0D129208" wp14:editId="264B2F0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ED91" w14:textId="77777777" w:rsidR="006377EE" w:rsidRDefault="006377EE">
      <w:r>
        <w:separator/>
      </w:r>
    </w:p>
  </w:footnote>
  <w:footnote w:type="continuationSeparator" w:id="0">
    <w:p w14:paraId="01A4A977" w14:textId="77777777" w:rsidR="006377EE" w:rsidRDefault="0063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A80" w14:textId="6EB44EA2" w:rsidR="00E370D8" w:rsidRDefault="00055B7F" w:rsidP="00E370D8">
    <w:pPr>
      <w:pStyle w:val="Cabealho"/>
    </w:pPr>
    <w:r>
      <w:rPr>
        <w:noProof/>
        <w:lang w:eastAsia="pt-BR" w:bidi="ar-SA"/>
      </w:rPr>
      <w:drawing>
        <wp:anchor distT="0" distB="0" distL="114300" distR="114300" simplePos="0" relativeHeight="251673600" behindDoc="1" locked="0" layoutInCell="1" allowOverlap="1" wp14:anchorId="33AA29E0" wp14:editId="7010D684">
          <wp:simplePos x="0" y="0"/>
          <wp:positionH relativeFrom="column">
            <wp:posOffset>-3810</wp:posOffset>
          </wp:positionH>
          <wp:positionV relativeFrom="paragraph">
            <wp:posOffset>1905</wp:posOffset>
          </wp:positionV>
          <wp:extent cx="1923415" cy="815082"/>
          <wp:effectExtent l="0" t="0" r="635"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815082"/>
                  </a:xfrm>
                  <a:prstGeom prst="rect">
                    <a:avLst/>
                  </a:prstGeom>
                </pic:spPr>
              </pic:pic>
            </a:graphicData>
          </a:graphic>
        </wp:anchor>
      </w:drawing>
    </w:r>
  </w:p>
  <w:p w14:paraId="6BC6B8CE" w14:textId="12545BB3"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w:t>
    </w:r>
    <w:r w:rsidR="00055B7F">
      <w:rPr>
        <w:rFonts w:ascii="Arial" w:hAnsi="Arial" w:cs="Arial"/>
        <w:b/>
        <w:bCs/>
        <w:color w:val="000000"/>
        <w:kern w:val="24"/>
        <w:sz w:val="20"/>
        <w:szCs w:val="40"/>
      </w:rPr>
      <w:t>2</w:t>
    </w:r>
  </w:p>
  <w:p w14:paraId="41AC9B8A" w14:textId="494EA4A3"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00055B7F">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00C17"/>
    <w:rsid w:val="000115A4"/>
    <w:rsid w:val="00012605"/>
    <w:rsid w:val="00013A77"/>
    <w:rsid w:val="00024325"/>
    <w:rsid w:val="000363D3"/>
    <w:rsid w:val="00055B7F"/>
    <w:rsid w:val="000F57F7"/>
    <w:rsid w:val="00134253"/>
    <w:rsid w:val="001857B5"/>
    <w:rsid w:val="001D5AF0"/>
    <w:rsid w:val="00260DCC"/>
    <w:rsid w:val="002C73D2"/>
    <w:rsid w:val="003F37D3"/>
    <w:rsid w:val="0043662D"/>
    <w:rsid w:val="00445801"/>
    <w:rsid w:val="004B6769"/>
    <w:rsid w:val="004C21C9"/>
    <w:rsid w:val="00504745"/>
    <w:rsid w:val="00540381"/>
    <w:rsid w:val="005E7D8E"/>
    <w:rsid w:val="005F28FC"/>
    <w:rsid w:val="006377EE"/>
    <w:rsid w:val="00687C4A"/>
    <w:rsid w:val="00755CFF"/>
    <w:rsid w:val="00776C29"/>
    <w:rsid w:val="009273EA"/>
    <w:rsid w:val="009D0E45"/>
    <w:rsid w:val="009D129B"/>
    <w:rsid w:val="009F520E"/>
    <w:rsid w:val="00A90C29"/>
    <w:rsid w:val="00A957DE"/>
    <w:rsid w:val="00AA33ED"/>
    <w:rsid w:val="00AA3D46"/>
    <w:rsid w:val="00AC5C2C"/>
    <w:rsid w:val="00B933E4"/>
    <w:rsid w:val="00BC1C81"/>
    <w:rsid w:val="00C0389C"/>
    <w:rsid w:val="00CF477C"/>
    <w:rsid w:val="00D02558"/>
    <w:rsid w:val="00D727D6"/>
    <w:rsid w:val="00DD331D"/>
    <w:rsid w:val="00E370D8"/>
    <w:rsid w:val="00E7672B"/>
    <w:rsid w:val="00ED2B71"/>
    <w:rsid w:val="00FA5C9E"/>
    <w:rsid w:val="00FF3CAE"/>
    <w:rsid w:val="00FF7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MenoPendente">
    <w:name w:val="Unresolved Mention"/>
    <w:basedOn w:val="Fontepargpadro"/>
    <w:uiPriority w:val="99"/>
    <w:semiHidden/>
    <w:unhideWhenUsed/>
    <w:rsid w:val="00D7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6245">
      <w:bodyDiv w:val="1"/>
      <w:marLeft w:val="0"/>
      <w:marRight w:val="0"/>
      <w:marTop w:val="0"/>
      <w:marBottom w:val="0"/>
      <w:divBdr>
        <w:top w:val="none" w:sz="0" w:space="0" w:color="auto"/>
        <w:left w:val="none" w:sz="0" w:space="0" w:color="auto"/>
        <w:bottom w:val="none" w:sz="0" w:space="0" w:color="auto"/>
        <w:right w:val="none" w:sz="0" w:space="0" w:color="auto"/>
      </w:divBdr>
      <w:divsChild>
        <w:div w:id="746998">
          <w:marLeft w:val="0"/>
          <w:marRight w:val="0"/>
          <w:marTop w:val="0"/>
          <w:marBottom w:val="0"/>
          <w:divBdr>
            <w:top w:val="none" w:sz="0" w:space="0" w:color="auto"/>
            <w:left w:val="none" w:sz="0" w:space="0" w:color="auto"/>
            <w:bottom w:val="none" w:sz="0" w:space="0" w:color="auto"/>
            <w:right w:val="none" w:sz="0" w:space="0" w:color="auto"/>
          </w:divBdr>
          <w:divsChild>
            <w:div w:id="1376812498">
              <w:marLeft w:val="0"/>
              <w:marRight w:val="0"/>
              <w:marTop w:val="0"/>
              <w:marBottom w:val="0"/>
              <w:divBdr>
                <w:top w:val="none" w:sz="0" w:space="0" w:color="auto"/>
                <w:left w:val="none" w:sz="0" w:space="0" w:color="auto"/>
                <w:bottom w:val="none" w:sz="0" w:space="0" w:color="auto"/>
                <w:right w:val="none" w:sz="0" w:space="0" w:color="auto"/>
              </w:divBdr>
              <w:divsChild>
                <w:div w:id="20491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567">
      <w:bodyDiv w:val="1"/>
      <w:marLeft w:val="0"/>
      <w:marRight w:val="0"/>
      <w:marTop w:val="0"/>
      <w:marBottom w:val="0"/>
      <w:divBdr>
        <w:top w:val="none" w:sz="0" w:space="0" w:color="auto"/>
        <w:left w:val="none" w:sz="0" w:space="0" w:color="auto"/>
        <w:bottom w:val="none" w:sz="0" w:space="0" w:color="auto"/>
        <w:right w:val="none" w:sz="0" w:space="0" w:color="auto"/>
      </w:divBdr>
      <w:divsChild>
        <w:div w:id="662583633">
          <w:marLeft w:val="0"/>
          <w:marRight w:val="0"/>
          <w:marTop w:val="0"/>
          <w:marBottom w:val="0"/>
          <w:divBdr>
            <w:top w:val="none" w:sz="0" w:space="0" w:color="auto"/>
            <w:left w:val="none" w:sz="0" w:space="0" w:color="auto"/>
            <w:bottom w:val="none" w:sz="0" w:space="0" w:color="auto"/>
            <w:right w:val="none" w:sz="0" w:space="0" w:color="auto"/>
          </w:divBdr>
          <w:divsChild>
            <w:div w:id="1037659692">
              <w:marLeft w:val="0"/>
              <w:marRight w:val="0"/>
              <w:marTop w:val="0"/>
              <w:marBottom w:val="0"/>
              <w:divBdr>
                <w:top w:val="none" w:sz="0" w:space="0" w:color="auto"/>
                <w:left w:val="none" w:sz="0" w:space="0" w:color="auto"/>
                <w:bottom w:val="none" w:sz="0" w:space="0" w:color="auto"/>
                <w:right w:val="none" w:sz="0" w:space="0" w:color="auto"/>
              </w:divBdr>
              <w:divsChild>
                <w:div w:id="21374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r.neto01@aluno.unifametro.edu.b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eandrodocarmosombra1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ckeline.medeiros@professor.unifametro.edu.br" TargetMode="External"/><Relationship Id="rId4" Type="http://schemas.openxmlformats.org/officeDocument/2006/relationships/webSettings" Target="webSettings.xml"/><Relationship Id="rId9" Type="http://schemas.openxmlformats.org/officeDocument/2006/relationships/hyperlink" Target="mailto:larissa.aguiar@professor.unifametro.edu.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
      <w:docPartPr>
        <w:name w:val="3499B07C17504C64B15910397D8E95DC"/>
        <w:category>
          <w:name w:val="Geral"/>
          <w:gallery w:val="placeholder"/>
        </w:category>
        <w:types>
          <w:type w:val="bbPlcHdr"/>
        </w:types>
        <w:behaviors>
          <w:behavior w:val="content"/>
        </w:behaviors>
        <w:guid w:val="{D0293DB7-F0F5-4324-AC4E-636FFB9A8939}"/>
      </w:docPartPr>
      <w:docPartBody>
        <w:p w:rsidR="00886F5E" w:rsidRDefault="00AF4EAD" w:rsidP="00AF4EAD">
          <w:pPr>
            <w:pStyle w:val="3499B07C17504C64B15910397D8E95DC"/>
          </w:pPr>
          <w:r w:rsidRPr="0068575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1861B5"/>
    <w:rsid w:val="002A3AF6"/>
    <w:rsid w:val="002D2A69"/>
    <w:rsid w:val="007A46EA"/>
    <w:rsid w:val="00884966"/>
    <w:rsid w:val="00886F5E"/>
    <w:rsid w:val="009A1F44"/>
    <w:rsid w:val="00A31509"/>
    <w:rsid w:val="00AF4EAD"/>
    <w:rsid w:val="00CB6916"/>
    <w:rsid w:val="00ED651C"/>
    <w:rsid w:val="00EF5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F4EAD"/>
    <w:rPr>
      <w:color w:val="808080"/>
    </w:rPr>
  </w:style>
  <w:style w:type="paragraph" w:customStyle="1" w:styleId="2A06B31A77454B8A98D842474A2C2FC7">
    <w:name w:val="2A06B31A77454B8A98D842474A2C2FC7"/>
    <w:rsid w:val="00ED651C"/>
  </w:style>
  <w:style w:type="paragraph" w:customStyle="1" w:styleId="3499B07C17504C64B15910397D8E95DC">
    <w:name w:val="3499B07C17504C64B15910397D8E95DC"/>
    <w:rsid w:val="00AF4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3960-6536-4B0E-86FB-5055AD58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1818</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Larissa  Pereira Aguiar (1224)</cp:lastModifiedBy>
  <cp:revision>5</cp:revision>
  <dcterms:created xsi:type="dcterms:W3CDTF">2022-09-29T23:49:00Z</dcterms:created>
  <dcterms:modified xsi:type="dcterms:W3CDTF">2022-09-30T00:27:00Z</dcterms:modified>
</cp:coreProperties>
</file>