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FC4602C" w14:textId="2C500FCC" w:rsidR="00D84085" w:rsidRDefault="00D84085" w:rsidP="00D84085">
      <w:pPr>
        <w:spacing w:after="120"/>
        <w:jc w:val="center"/>
        <w:rPr>
          <w:b/>
          <w:color w:val="00B050"/>
          <w:sz w:val="32"/>
          <w:szCs w:val="32"/>
        </w:rPr>
      </w:pPr>
      <w:r w:rsidRPr="00D84085">
        <w:rPr>
          <w:rFonts w:ascii="Times New Roman" w:hAnsi="Times New Roman" w:cs="Times New Roman"/>
          <w:b/>
          <w:color w:val="000000"/>
          <w:sz w:val="24"/>
          <w:szCs w:val="24"/>
        </w:rPr>
        <w:t>COMUNIDADE DE BURITI DO CAMPO SANTO: UM ESTUDO SOBRE A CULTURA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4085">
        <w:rPr>
          <w:rFonts w:ascii="Times New Roman" w:hAnsi="Times New Roman" w:cs="Times New Roman"/>
          <w:b/>
          <w:color w:val="000000"/>
          <w:sz w:val="24"/>
          <w:szCs w:val="24"/>
        </w:rPr>
        <w:t>LOCAL NO CURRICULO, PRÁTICA ESCOLAR E OS IMPACTOS QUE O PARQUE ESTADUAL DA LAPA GRANDE TROUXE PARA O LUGAR</w:t>
      </w:r>
    </w:p>
    <w:p w14:paraId="140C4C5A" w14:textId="3FF7FA1C" w:rsidR="000D3BF8" w:rsidRPr="00391806" w:rsidRDefault="000D3BF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02D3EC0C" w:rsidR="000D3BF8" w:rsidRPr="00391806" w:rsidRDefault="00D840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Flaviane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Alves dos Santos</w:t>
      </w:r>
    </w:p>
    <w:p w14:paraId="63A27701" w14:textId="31557843" w:rsidR="00F82AC3" w:rsidRPr="00391806" w:rsidRDefault="00D8408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Acadêmica Mestrado em Educação</w:t>
      </w:r>
      <w:r w:rsidR="00D80A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PPGE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Unimontes</w:t>
      </w:r>
    </w:p>
    <w:p w14:paraId="3869427B" w14:textId="656EB85A" w:rsidR="00F82AC3" w:rsidRDefault="00C17FA8" w:rsidP="00D84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D80A36" w:rsidRPr="00EE16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flavialvesss@yahoo.com.br</w:t>
        </w:r>
      </w:hyperlink>
    </w:p>
    <w:p w14:paraId="1B678895" w14:textId="77777777" w:rsidR="00D80A36" w:rsidRPr="00D84085" w:rsidRDefault="00D80A36" w:rsidP="00D840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196384" w14:textId="5DAF3543" w:rsidR="00F82AC3" w:rsidRPr="00391806" w:rsidRDefault="00D80A3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Leandro Luciano Silva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Ravnjak</w:t>
      </w:r>
      <w:proofErr w:type="spellEnd"/>
    </w:p>
    <w:p w14:paraId="470BB4AA" w14:textId="45EB0217" w:rsidR="00F82AC3" w:rsidRPr="00391806" w:rsidRDefault="00107B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 Unimontes</w:t>
      </w:r>
    </w:p>
    <w:p w14:paraId="0BD8D1E6" w14:textId="468E37D2" w:rsidR="00107BC3" w:rsidRDefault="00C17FA8" w:rsidP="00107BC3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107BC3" w:rsidRPr="00EE16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leandrolucianodasilva@gmail.com</w:t>
        </w:r>
      </w:hyperlink>
    </w:p>
    <w:p w14:paraId="2B4DEDE4" w14:textId="780293AA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6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4C69">
        <w:rPr>
          <w:rFonts w:ascii="Times New Roman" w:eastAsia="Times New Roman" w:hAnsi="Times New Roman" w:cs="Times New Roman"/>
          <w:sz w:val="24"/>
          <w:szCs w:val="24"/>
          <w:lang w:eastAsia="pt-BR"/>
        </w:rPr>
        <w:t>Diversidade Cultural. Educação do Campo.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45580A" w14:textId="674F19A6" w:rsidR="00D80A3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14:paraId="4A949ADD" w14:textId="384E3563" w:rsidR="00F4579A" w:rsidRPr="00F4579A" w:rsidRDefault="00D84085" w:rsidP="00D80A36">
      <w:pPr>
        <w:pStyle w:val="Corpodetexto"/>
        <w:spacing w:before="161"/>
        <w:ind w:left="102" w:right="410"/>
        <w:contextualSpacing/>
        <w:jc w:val="both"/>
        <w:rPr>
          <w:rFonts w:ascii="Times New Roman" w:hAnsi="Times New Roman" w:cs="Times New Roman"/>
          <w:b/>
          <w:bCs/>
        </w:rPr>
      </w:pPr>
      <w:r w:rsidRPr="00705E67">
        <w:rPr>
          <w:rFonts w:ascii="Times New Roman" w:hAnsi="Times New Roman" w:cs="Times New Roman"/>
          <w:bCs/>
          <w:color w:val="000000"/>
        </w:rPr>
        <w:t>A Educação evolui no sentido de adequar-se a fatos sociais e, culturais, valorizando a</w:t>
      </w:r>
      <w:r w:rsidR="00705E67">
        <w:rPr>
          <w:rFonts w:ascii="Times New Roman" w:hAnsi="Times New Roman" w:cs="Times New Roman"/>
          <w:bCs/>
          <w:color w:val="000000"/>
        </w:rPr>
        <w:t>s</w:t>
      </w:r>
      <w:r w:rsidRPr="00705E67">
        <w:rPr>
          <w:rFonts w:ascii="Times New Roman" w:hAnsi="Times New Roman" w:cs="Times New Roman"/>
          <w:bCs/>
          <w:color w:val="000000"/>
        </w:rPr>
        <w:t xml:space="preserve"> tradiç</w:t>
      </w:r>
      <w:r w:rsidR="00705E67">
        <w:rPr>
          <w:rFonts w:ascii="Times New Roman" w:hAnsi="Times New Roman" w:cs="Times New Roman"/>
          <w:bCs/>
          <w:color w:val="000000"/>
        </w:rPr>
        <w:t>ões</w:t>
      </w:r>
      <w:r w:rsidR="00AC0BD4">
        <w:rPr>
          <w:rFonts w:ascii="Times New Roman" w:hAnsi="Times New Roman" w:cs="Times New Roman"/>
          <w:bCs/>
          <w:color w:val="000000"/>
        </w:rPr>
        <w:t xml:space="preserve"> </w:t>
      </w:r>
      <w:r w:rsidR="00AC0BD4" w:rsidRPr="00042653">
        <w:rPr>
          <w:rFonts w:ascii="Times New Roman" w:hAnsi="Times New Roman" w:cs="Times New Roman"/>
          <w:bCs/>
          <w:color w:val="000000" w:themeColor="text1"/>
        </w:rPr>
        <w:t>e</w:t>
      </w:r>
      <w:r w:rsidRPr="00705E67">
        <w:rPr>
          <w:rFonts w:ascii="Times New Roman" w:hAnsi="Times New Roman" w:cs="Times New Roman"/>
          <w:bCs/>
          <w:color w:val="000000"/>
        </w:rPr>
        <w:t xml:space="preserve"> os saberes locais inseridos no currículo e</w:t>
      </w:r>
      <w:r w:rsidR="00AC0BD4">
        <w:rPr>
          <w:rFonts w:ascii="Times New Roman" w:hAnsi="Times New Roman" w:cs="Times New Roman"/>
          <w:bCs/>
          <w:color w:val="000000"/>
        </w:rPr>
        <w:t xml:space="preserve"> </w:t>
      </w:r>
      <w:r w:rsidR="00AC0BD4" w:rsidRPr="00042653">
        <w:rPr>
          <w:rFonts w:ascii="Times New Roman" w:hAnsi="Times New Roman" w:cs="Times New Roman"/>
          <w:bCs/>
          <w:color w:val="000000" w:themeColor="text1"/>
        </w:rPr>
        <w:t>na</w:t>
      </w:r>
      <w:r w:rsidR="00AC0BD4">
        <w:rPr>
          <w:rFonts w:ascii="Times New Roman" w:hAnsi="Times New Roman" w:cs="Times New Roman"/>
          <w:bCs/>
          <w:color w:val="000000"/>
        </w:rPr>
        <w:t xml:space="preserve"> prática escolar. Em relação à educação em comunidades rurais, a perspectiva não é diferente, a educação ali é tencionada por elementos internos e externos às comunidades, sejam eles políticos, sociais, econômicos ou ambientais. Nesse sentido </w:t>
      </w:r>
      <w:r w:rsidR="00AC0BD4" w:rsidRPr="00042653">
        <w:rPr>
          <w:rFonts w:ascii="Times New Roman" w:hAnsi="Times New Roman" w:cs="Times New Roman"/>
          <w:bCs/>
          <w:color w:val="000000" w:themeColor="text1"/>
        </w:rPr>
        <w:t xml:space="preserve">são </w:t>
      </w:r>
      <w:r w:rsidRPr="00042653">
        <w:rPr>
          <w:rFonts w:ascii="Times New Roman" w:hAnsi="Times New Roman" w:cs="Times New Roman"/>
          <w:bCs/>
          <w:color w:val="000000" w:themeColor="text1"/>
        </w:rPr>
        <w:t>necessário</w:t>
      </w:r>
      <w:r w:rsidR="00AC0BD4" w:rsidRPr="00042653">
        <w:rPr>
          <w:rFonts w:ascii="Times New Roman" w:hAnsi="Times New Roman" w:cs="Times New Roman"/>
          <w:bCs/>
          <w:color w:val="000000" w:themeColor="text1"/>
        </w:rPr>
        <w:t>s</w:t>
      </w:r>
      <w:r w:rsidRPr="0004265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705E67">
        <w:rPr>
          <w:rFonts w:ascii="Times New Roman" w:hAnsi="Times New Roman" w:cs="Times New Roman"/>
          <w:bCs/>
          <w:color w:val="000000"/>
        </w:rPr>
        <w:t xml:space="preserve">estudos para entender os modos que vivem a população do campo e os impactos que </w:t>
      </w:r>
      <w:r w:rsidR="00AC0BD4">
        <w:rPr>
          <w:rFonts w:ascii="Times New Roman" w:hAnsi="Times New Roman" w:cs="Times New Roman"/>
          <w:bCs/>
          <w:color w:val="000000"/>
        </w:rPr>
        <w:t xml:space="preserve">as </w:t>
      </w:r>
      <w:r w:rsidR="00AC0BD4" w:rsidRPr="00042653">
        <w:rPr>
          <w:rFonts w:ascii="Times New Roman" w:hAnsi="Times New Roman" w:cs="Times New Roman"/>
          <w:bCs/>
          <w:color w:val="000000" w:themeColor="text1"/>
        </w:rPr>
        <w:t>unidades de conservação</w:t>
      </w:r>
      <w:r w:rsidR="00AC0BD4" w:rsidRPr="005B0142">
        <w:rPr>
          <w:rFonts w:ascii="Times New Roman" w:hAnsi="Times New Roman" w:cs="Times New Roman"/>
          <w:bCs/>
          <w:color w:val="FF0000"/>
        </w:rPr>
        <w:t xml:space="preserve"> </w:t>
      </w:r>
      <w:r w:rsidR="00705E67" w:rsidRPr="00705E67">
        <w:rPr>
          <w:rFonts w:ascii="Times New Roman" w:hAnsi="Times New Roman" w:cs="Times New Roman"/>
          <w:bCs/>
          <w:color w:val="000000"/>
        </w:rPr>
        <w:t>têm</w:t>
      </w:r>
      <w:r w:rsidRPr="00705E67">
        <w:rPr>
          <w:rFonts w:ascii="Times New Roman" w:hAnsi="Times New Roman" w:cs="Times New Roman"/>
          <w:bCs/>
          <w:color w:val="000000"/>
        </w:rPr>
        <w:t xml:space="preserve"> causado nessas comunidades tradicionais</w:t>
      </w:r>
      <w:r w:rsidR="005B0142" w:rsidRPr="005B0142">
        <w:rPr>
          <w:rFonts w:ascii="Times New Roman" w:hAnsi="Times New Roman" w:cs="Times New Roman"/>
          <w:bCs/>
          <w:color w:val="000000"/>
        </w:rPr>
        <w:t>, em especial quanto à educação e processo educativos.</w:t>
      </w:r>
      <w:r w:rsidR="005B0142">
        <w:rPr>
          <w:rFonts w:ascii="Times New Roman" w:hAnsi="Times New Roman" w:cs="Times New Roman"/>
          <w:bCs/>
          <w:color w:val="000000"/>
        </w:rPr>
        <w:t xml:space="preserve"> O presente texto resgata a proposta de potencializar os estudos a partir </w:t>
      </w:r>
      <w:r w:rsidR="00705E67" w:rsidRPr="00A75E00">
        <w:rPr>
          <w:rFonts w:ascii="Times New Roman" w:hAnsi="Times New Roman" w:cs="Times New Roman"/>
          <w:bCs/>
        </w:rPr>
        <w:t>experiência pessoal vivenciada na escola Municipal local e comunidade de Buriti do Campo Santo, Município de Montes Claros Minas Gerais, e pela experiência vivenciada no Conselho Consultivo do Parque Estadual da Lapa Grande (PELG), a necessidade de pontuar e compreender os aspectos positivos e negativos que o PELG trouxe para comunidade</w:t>
      </w:r>
      <w:r w:rsidR="00A75E00">
        <w:rPr>
          <w:rFonts w:ascii="Times New Roman" w:hAnsi="Times New Roman" w:cs="Times New Roman"/>
          <w:bCs/>
        </w:rPr>
        <w:t xml:space="preserve"> e consequentemente a escola</w:t>
      </w:r>
      <w:r w:rsidR="00705E67" w:rsidRPr="00A75E00">
        <w:rPr>
          <w:rFonts w:ascii="Times New Roman" w:hAnsi="Times New Roman" w:cs="Times New Roman"/>
          <w:bCs/>
        </w:rPr>
        <w:t xml:space="preserve">, bem como analisar as práticas pedagógicas da escola local diante a riqueza da tradição e cultura </w:t>
      </w:r>
      <w:r w:rsidR="00A75E00">
        <w:rPr>
          <w:rFonts w:ascii="Times New Roman" w:hAnsi="Times New Roman" w:cs="Times New Roman"/>
          <w:bCs/>
        </w:rPr>
        <w:t>ofertadas</w:t>
      </w:r>
      <w:r w:rsidR="00705E67" w:rsidRPr="00A75E00">
        <w:rPr>
          <w:rFonts w:ascii="Times New Roman" w:hAnsi="Times New Roman" w:cs="Times New Roman"/>
          <w:bCs/>
        </w:rPr>
        <w:t xml:space="preserve"> e sobre os direitos das comunidades do campo em uma educação contextualizada, a fim de garantir a continuidade das identidades culturais dos povos do campo.</w:t>
      </w:r>
      <w:r w:rsidR="00A75E00" w:rsidRPr="00A75E00">
        <w:rPr>
          <w:rFonts w:ascii="Times New Roman" w:hAnsi="Times New Roman" w:cs="Times New Roman"/>
          <w:bCs/>
        </w:rPr>
        <w:t xml:space="preserve"> Com a </w:t>
      </w:r>
      <w:r w:rsidR="005B0142" w:rsidRPr="00042653">
        <w:rPr>
          <w:rFonts w:ascii="Times New Roman" w:hAnsi="Times New Roman" w:cs="Times New Roman"/>
          <w:bCs/>
          <w:color w:val="000000" w:themeColor="text1"/>
        </w:rPr>
        <w:t>instituição</w:t>
      </w:r>
      <w:r w:rsidR="005B0142">
        <w:rPr>
          <w:rFonts w:ascii="Times New Roman" w:hAnsi="Times New Roman" w:cs="Times New Roman"/>
          <w:bCs/>
        </w:rPr>
        <w:t xml:space="preserve"> </w:t>
      </w:r>
      <w:r w:rsidR="00A75E00" w:rsidRPr="00A75E00">
        <w:rPr>
          <w:rFonts w:ascii="Times New Roman" w:hAnsi="Times New Roman" w:cs="Times New Roman"/>
          <w:bCs/>
        </w:rPr>
        <w:t>do parque da Lapa Grande se faz necessário um estudo aprofundado sobre vários aspectos que possam interferir na cultura local e, consequentemente, no modo de vida do povo desse lugar</w:t>
      </w:r>
      <w:r w:rsidR="00A75E00" w:rsidRPr="00032FD3">
        <w:rPr>
          <w:rFonts w:ascii="Times New Roman" w:hAnsi="Times New Roman" w:cs="Times New Roman"/>
          <w:bCs/>
        </w:rPr>
        <w:t>.</w:t>
      </w:r>
      <w:r w:rsidR="00032FD3" w:rsidRPr="00032FD3">
        <w:rPr>
          <w:rFonts w:ascii="Times New Roman" w:hAnsi="Times New Roman" w:cs="Times New Roman"/>
          <w:bCs/>
        </w:rPr>
        <w:t xml:space="preserve"> </w:t>
      </w:r>
      <w:r w:rsidR="00032FD3" w:rsidRPr="00042653">
        <w:rPr>
          <w:rFonts w:ascii="Times New Roman" w:hAnsi="Times New Roman" w:cs="Times New Roman"/>
          <w:bCs/>
          <w:color w:val="000000" w:themeColor="text1"/>
        </w:rPr>
        <w:t>O problema da pesquisa</w:t>
      </w:r>
      <w:r w:rsidR="005B0142" w:rsidRPr="00042653">
        <w:rPr>
          <w:rFonts w:ascii="Times New Roman" w:hAnsi="Times New Roman" w:cs="Times New Roman"/>
          <w:bCs/>
          <w:color w:val="000000" w:themeColor="text1"/>
        </w:rPr>
        <w:t>,</w:t>
      </w:r>
      <w:r w:rsidR="00032FD3" w:rsidRPr="00042653">
        <w:rPr>
          <w:rFonts w:ascii="Times New Roman" w:hAnsi="Times New Roman" w:cs="Times New Roman"/>
          <w:bCs/>
          <w:color w:val="000000" w:themeColor="text1"/>
        </w:rPr>
        <w:t xml:space="preserve"> tratando-se de Educação do Campo,</w:t>
      </w:r>
      <w:r w:rsidR="005B0142" w:rsidRPr="00042653">
        <w:rPr>
          <w:rFonts w:ascii="Times New Roman" w:hAnsi="Times New Roman" w:cs="Times New Roman"/>
          <w:bCs/>
          <w:color w:val="000000" w:themeColor="text1"/>
        </w:rPr>
        <w:t xml:space="preserve"> é </w:t>
      </w:r>
      <w:r w:rsidR="005B0142">
        <w:rPr>
          <w:rFonts w:ascii="Times New Roman" w:hAnsi="Times New Roman" w:cs="Times New Roman"/>
          <w:bCs/>
        </w:rPr>
        <w:t>revelar os impactos da unidade de conservação n</w:t>
      </w:r>
      <w:r w:rsidR="00032FD3" w:rsidRPr="00032FD3">
        <w:rPr>
          <w:rFonts w:ascii="Times New Roman" w:hAnsi="Times New Roman" w:cs="Times New Roman"/>
          <w:bCs/>
        </w:rPr>
        <w:t>as prátic</w:t>
      </w:r>
      <w:r w:rsidR="005B0142">
        <w:rPr>
          <w:rFonts w:ascii="Times New Roman" w:hAnsi="Times New Roman" w:cs="Times New Roman"/>
          <w:bCs/>
        </w:rPr>
        <w:t>as pedagógicas da escola local</w:t>
      </w:r>
      <w:r w:rsidR="005B0142" w:rsidRPr="005B0142">
        <w:rPr>
          <w:rFonts w:ascii="Times New Roman" w:hAnsi="Times New Roman" w:cs="Times New Roman"/>
          <w:bCs/>
          <w:color w:val="FF0000"/>
        </w:rPr>
        <w:t>.</w:t>
      </w:r>
      <w:r w:rsidR="005B0142">
        <w:rPr>
          <w:rFonts w:ascii="Times New Roman" w:hAnsi="Times New Roman" w:cs="Times New Roman"/>
          <w:bCs/>
        </w:rPr>
        <w:t xml:space="preserve"> </w:t>
      </w:r>
      <w:r w:rsidR="00032FD3" w:rsidRPr="00032FD3">
        <w:rPr>
          <w:rFonts w:ascii="Times New Roman" w:hAnsi="Times New Roman" w:cs="Times New Roman"/>
          <w:bCs/>
        </w:rPr>
        <w:t>Assim, espera-se traçar um paralelo entre comunidade tradicional, escola local, chegada do PELG e suas implicações para a educação e comunidade</w:t>
      </w:r>
      <w:r w:rsidR="00FE251E">
        <w:rPr>
          <w:rFonts w:ascii="Times New Roman" w:hAnsi="Times New Roman" w:cs="Times New Roman"/>
          <w:bCs/>
        </w:rPr>
        <w:t xml:space="preserve">. </w:t>
      </w:r>
      <w:r w:rsidRPr="00705E67">
        <w:rPr>
          <w:rFonts w:ascii="Times New Roman" w:hAnsi="Times New Roman" w:cs="Times New Roman"/>
          <w:bCs/>
          <w:color w:val="000000"/>
        </w:rPr>
        <w:t>Para tal, a pesquisa será realizada na comunidade de Buriti do Campo Santo zona Rural de Montes Claros, Minas Gerais e Parque Estadual da Lapa Grande uma vez que está inserido na comunidade</w:t>
      </w:r>
      <w:r w:rsidR="00D350B3">
        <w:rPr>
          <w:rFonts w:ascii="Times New Roman" w:hAnsi="Times New Roman" w:cs="Times New Roman"/>
          <w:bCs/>
          <w:color w:val="000000"/>
        </w:rPr>
        <w:t xml:space="preserve"> considerando para tanto a comunidade objeto de Pesquisa como “comunidade de entorno do PELG”</w:t>
      </w:r>
      <w:r w:rsidRPr="00705E67">
        <w:rPr>
          <w:rFonts w:ascii="Times New Roman" w:hAnsi="Times New Roman" w:cs="Times New Roman"/>
          <w:bCs/>
          <w:color w:val="000000"/>
        </w:rPr>
        <w:t xml:space="preserve">. </w:t>
      </w:r>
      <w:r w:rsidRPr="00705E67">
        <w:rPr>
          <w:rFonts w:ascii="Times New Roman" w:hAnsi="Times New Roman" w:cs="Times New Roman"/>
          <w:color w:val="000000"/>
        </w:rPr>
        <w:t xml:space="preserve">Entende-se esta pesquisa como relevante e necessária por se tratar de comunidade tradicional </w:t>
      </w:r>
      <w:r w:rsidRPr="00705E67">
        <w:rPr>
          <w:rFonts w:ascii="Times New Roman" w:hAnsi="Times New Roman" w:cs="Times New Roman"/>
          <w:color w:val="000000"/>
        </w:rPr>
        <w:lastRenderedPageBreak/>
        <w:t>que preserva costume</w:t>
      </w:r>
      <w:bookmarkStart w:id="0" w:name="_GoBack"/>
      <w:bookmarkEnd w:id="0"/>
      <w:r w:rsidRPr="00705E67">
        <w:rPr>
          <w:rFonts w:ascii="Times New Roman" w:hAnsi="Times New Roman" w:cs="Times New Roman"/>
          <w:color w:val="000000"/>
        </w:rPr>
        <w:t>s e tradições a mais de cem anos, e que com a chegada do Parque Estadual da Lapa Grande sofre impactos</w:t>
      </w:r>
      <w:r w:rsidR="00FE251E">
        <w:rPr>
          <w:rFonts w:ascii="Times New Roman" w:hAnsi="Times New Roman" w:cs="Times New Roman"/>
          <w:color w:val="000000"/>
        </w:rPr>
        <w:t xml:space="preserve"> que precisam ser analisados</w:t>
      </w:r>
      <w:r w:rsidRPr="00705E67">
        <w:rPr>
          <w:rFonts w:ascii="Times New Roman" w:hAnsi="Times New Roman" w:cs="Times New Roman"/>
          <w:color w:val="000000"/>
        </w:rPr>
        <w:t xml:space="preserve">. </w:t>
      </w:r>
      <w:r w:rsidRPr="00705E67">
        <w:rPr>
          <w:rFonts w:ascii="Times New Roman" w:hAnsi="Times New Roman" w:cs="Times New Roman"/>
          <w:bCs/>
        </w:rPr>
        <w:t>É uma pesquisa essencialmente qualitativa</w:t>
      </w:r>
      <w:r w:rsidR="00D350B3">
        <w:rPr>
          <w:rFonts w:ascii="Times New Roman" w:hAnsi="Times New Roman" w:cs="Times New Roman"/>
          <w:bCs/>
        </w:rPr>
        <w:t xml:space="preserve"> e exploratória</w:t>
      </w:r>
      <w:r w:rsidRPr="00705E67">
        <w:rPr>
          <w:rFonts w:ascii="Times New Roman" w:hAnsi="Times New Roman" w:cs="Times New Roman"/>
          <w:bCs/>
        </w:rPr>
        <w:t>, sendo escolhid</w:t>
      </w:r>
      <w:r w:rsidR="00D350B3">
        <w:rPr>
          <w:rFonts w:ascii="Times New Roman" w:hAnsi="Times New Roman" w:cs="Times New Roman"/>
          <w:bCs/>
        </w:rPr>
        <w:t>o como instrumento para coletas de dados a entrevista semiestruturada</w:t>
      </w:r>
      <w:r w:rsidRPr="00705E67">
        <w:rPr>
          <w:rFonts w:ascii="Times New Roman" w:hAnsi="Times New Roman" w:cs="Times New Roman"/>
          <w:bCs/>
        </w:rPr>
        <w:t>, por considerá-la a mais apropriada para esse estudo, utilizando-se de paradigma interpretativo que permite a interação da pesquisadora com os participantes desta pesquisa</w:t>
      </w:r>
      <w:r w:rsidRPr="00F4579A">
        <w:rPr>
          <w:rFonts w:ascii="Times New Roman" w:hAnsi="Times New Roman" w:cs="Times New Roman"/>
          <w:bCs/>
        </w:rPr>
        <w:t>.</w:t>
      </w:r>
      <w:bookmarkStart w:id="1" w:name="_Hlk114225739"/>
      <w:bookmarkEnd w:id="1"/>
      <w:r w:rsidR="00F4579A" w:rsidRPr="00F4579A">
        <w:rPr>
          <w:rFonts w:ascii="Times New Roman" w:hAnsi="Times New Roman" w:cs="Times New Roman"/>
          <w:bCs/>
        </w:rPr>
        <w:t xml:space="preserve"> Arroyo (1999) nos alerta que devem ser valorizadas as matrizes culturais, a relação e o tempo do homem e da mulher do campo com a terra, a convivência, a celebração e transmissão da memória coletiva. Vale ressaltar que o povo do Campo luta por políticas públicas que garantam seu direito a educação e que está seja no campo, uma educação do campo no qual possam ser educados onde vivem e que possam participar com sua cultura e tradição na aquisição de saberes e práticas locais, voltadas a suas origens</w:t>
      </w:r>
      <w:r w:rsidR="005B0142">
        <w:rPr>
          <w:rFonts w:ascii="Times New Roman" w:hAnsi="Times New Roman" w:cs="Times New Roman"/>
          <w:bCs/>
        </w:rPr>
        <w:t xml:space="preserve">. Nesse sentido </w:t>
      </w:r>
      <w:proofErr w:type="spellStart"/>
      <w:r w:rsidR="005B0142">
        <w:rPr>
          <w:rFonts w:ascii="Times New Roman" w:hAnsi="Times New Roman" w:cs="Times New Roman"/>
          <w:bCs/>
        </w:rPr>
        <w:t>Caldart</w:t>
      </w:r>
      <w:proofErr w:type="spellEnd"/>
      <w:r w:rsidR="005B0142">
        <w:rPr>
          <w:rFonts w:ascii="Times New Roman" w:hAnsi="Times New Roman" w:cs="Times New Roman"/>
          <w:bCs/>
        </w:rPr>
        <w:t xml:space="preserve"> </w:t>
      </w:r>
      <w:r w:rsidR="005B0142" w:rsidRPr="00042653">
        <w:rPr>
          <w:rFonts w:ascii="Times New Roman" w:hAnsi="Times New Roman" w:cs="Times New Roman"/>
          <w:bCs/>
          <w:color w:val="000000" w:themeColor="text1"/>
        </w:rPr>
        <w:t xml:space="preserve">(2004) </w:t>
      </w:r>
      <w:r w:rsidR="00F4579A" w:rsidRPr="00042653">
        <w:rPr>
          <w:rFonts w:ascii="Times New Roman" w:hAnsi="Times New Roman" w:cs="Times New Roman"/>
          <w:bCs/>
          <w:color w:val="000000" w:themeColor="text1"/>
        </w:rPr>
        <w:t xml:space="preserve">aponta </w:t>
      </w:r>
      <w:r w:rsidR="00F4579A" w:rsidRPr="00F4579A">
        <w:rPr>
          <w:rFonts w:ascii="Times New Roman" w:hAnsi="Times New Roman" w:cs="Times New Roman"/>
          <w:bCs/>
        </w:rPr>
        <w:t>que a Educação do Campo nasceu junto ao trabalho e a cultura do campo e não pode perder por isso seu projeto. E com a chegada dos Parques nas comunidades rurais, como está a relação do camponês com o seu trabalho na terra, afeta, inclusive a agricultura familiar e a cultura local, como está sendo a relação entre Parque e comunidade, as práticas pedagógicas são diferenciadas inserindo a cultura local no currículo escolar</w:t>
      </w:r>
      <w:r w:rsidR="002C1FB3">
        <w:rPr>
          <w:rFonts w:ascii="Times New Roman" w:hAnsi="Times New Roman" w:cs="Times New Roman"/>
          <w:bCs/>
        </w:rPr>
        <w:t>, são alguns questionamentos pertinentes.</w:t>
      </w:r>
      <w:r w:rsidR="00747D63">
        <w:rPr>
          <w:rFonts w:ascii="Times New Roman" w:hAnsi="Times New Roman" w:cs="Times New Roman"/>
          <w:bCs/>
        </w:rPr>
        <w:t xml:space="preserve"> </w:t>
      </w:r>
    </w:p>
    <w:p w14:paraId="655FC054" w14:textId="55D65308" w:rsidR="00D84085" w:rsidRPr="00F4579A" w:rsidRDefault="00D84085" w:rsidP="00D350B3">
      <w:pPr>
        <w:pStyle w:val="Corpodetexto"/>
        <w:spacing w:before="1"/>
        <w:ind w:left="102" w:right="413"/>
        <w:jc w:val="both"/>
        <w:rPr>
          <w:rFonts w:ascii="Times New Roman" w:hAnsi="Times New Roman" w:cs="Times New Roman"/>
          <w:bCs/>
        </w:rPr>
      </w:pPr>
    </w:p>
    <w:p w14:paraId="3704F22A" w14:textId="743B014B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4054BC08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DBE4412" w14:textId="77777777" w:rsidR="00107BC3" w:rsidRDefault="00107B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4DCD7E" w14:textId="3C9E2BD6" w:rsidR="00E24C24" w:rsidRPr="005B0142" w:rsidRDefault="00E24C24" w:rsidP="00E6229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0142">
        <w:rPr>
          <w:rFonts w:ascii="Times New Roman" w:hAnsi="Times New Roman" w:cs="Times New Roman"/>
          <w:bCs/>
        </w:rPr>
        <w:t xml:space="preserve">ARROYO, Miguel Gonzalez. </w:t>
      </w:r>
      <w:r w:rsidRPr="00BB329D">
        <w:rPr>
          <w:rFonts w:ascii="Times New Roman" w:hAnsi="Times New Roman" w:cs="Times New Roman"/>
          <w:bCs/>
        </w:rPr>
        <w:t>A Educação Básica e o Movimento Social do Campo.</w:t>
      </w:r>
      <w:r w:rsidRPr="005B0142">
        <w:rPr>
          <w:rFonts w:ascii="Times New Roman" w:hAnsi="Times New Roman" w:cs="Times New Roman"/>
          <w:bCs/>
        </w:rPr>
        <w:t xml:space="preserve"> In ARROYO, Miguel Gonzalez; FERNANDES, Bernardo</w:t>
      </w:r>
      <w:r w:rsidR="00BB329D">
        <w:rPr>
          <w:rFonts w:ascii="Times New Roman" w:hAnsi="Times New Roman" w:cs="Times New Roman"/>
          <w:bCs/>
        </w:rPr>
        <w:t xml:space="preserve"> </w:t>
      </w:r>
      <w:proofErr w:type="spellStart"/>
      <w:r w:rsidRPr="005B0142">
        <w:rPr>
          <w:rFonts w:ascii="Times New Roman" w:hAnsi="Times New Roman" w:cs="Times New Roman"/>
          <w:bCs/>
        </w:rPr>
        <w:t>Mançano</w:t>
      </w:r>
      <w:proofErr w:type="spellEnd"/>
      <w:r w:rsidRPr="005B0142">
        <w:rPr>
          <w:rFonts w:ascii="Times New Roman" w:hAnsi="Times New Roman" w:cs="Times New Roman"/>
          <w:bCs/>
        </w:rPr>
        <w:t>. Por uma Educação Básica e o Movimento Social. Brasília/DF: Articulação Nacional Por uma Educação Básica do Campo (Coleção Por uma Educação Básica o Campo. n° 2), 1999.</w:t>
      </w:r>
    </w:p>
    <w:p w14:paraId="35641404" w14:textId="5B60B75E" w:rsidR="00107BC3" w:rsidRPr="005B0142" w:rsidRDefault="00107BC3" w:rsidP="00E6229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5F84EF" w14:textId="4A2D837C" w:rsidR="00107BC3" w:rsidRPr="005B0142" w:rsidRDefault="00107BC3" w:rsidP="00E6229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0142">
        <w:rPr>
          <w:rFonts w:ascii="Times New Roman" w:hAnsi="Times New Roman" w:cs="Times New Roman"/>
          <w:bCs/>
        </w:rPr>
        <w:t xml:space="preserve">CALDART, Salete Roseli. </w:t>
      </w:r>
      <w:r w:rsidRPr="00BB329D">
        <w:rPr>
          <w:rFonts w:ascii="Times New Roman" w:hAnsi="Times New Roman" w:cs="Times New Roman"/>
          <w:bCs/>
        </w:rPr>
        <w:t>Elementos para Construção do Projeto Político Pedagógico da Educação do</w:t>
      </w:r>
      <w:r w:rsidRPr="002C1FB3">
        <w:rPr>
          <w:rFonts w:ascii="Times New Roman" w:hAnsi="Times New Roman" w:cs="Times New Roman"/>
          <w:b/>
          <w:bCs/>
        </w:rPr>
        <w:t xml:space="preserve"> </w:t>
      </w:r>
      <w:r w:rsidRPr="00BB329D">
        <w:rPr>
          <w:rFonts w:ascii="Times New Roman" w:hAnsi="Times New Roman" w:cs="Times New Roman"/>
          <w:bCs/>
        </w:rPr>
        <w:t xml:space="preserve">Campo. </w:t>
      </w:r>
      <w:r w:rsidRPr="005B0142">
        <w:rPr>
          <w:rFonts w:ascii="Times New Roman" w:hAnsi="Times New Roman" w:cs="Times New Roman"/>
          <w:bCs/>
        </w:rPr>
        <w:t>In Coleção Por uma educação do Campo nº5. Brasília DF, 2004.</w:t>
      </w:r>
    </w:p>
    <w:sectPr w:rsidR="00107BC3" w:rsidRPr="005B0142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B2E2B" w14:textId="77777777" w:rsidR="00C17FA8" w:rsidRDefault="00C17FA8" w:rsidP="00D432BB">
      <w:pPr>
        <w:spacing w:after="0" w:line="240" w:lineRule="auto"/>
      </w:pPr>
      <w:r>
        <w:separator/>
      </w:r>
    </w:p>
  </w:endnote>
  <w:endnote w:type="continuationSeparator" w:id="0">
    <w:p w14:paraId="2AD11D10" w14:textId="77777777" w:rsidR="00C17FA8" w:rsidRDefault="00C17FA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9774" w14:textId="77777777" w:rsidR="00C17FA8" w:rsidRDefault="00C17FA8" w:rsidP="00D432BB">
      <w:pPr>
        <w:spacing w:after="0" w:line="240" w:lineRule="auto"/>
      </w:pPr>
      <w:r>
        <w:separator/>
      </w:r>
    </w:p>
  </w:footnote>
  <w:footnote w:type="continuationSeparator" w:id="0">
    <w:p w14:paraId="7B12253D" w14:textId="77777777" w:rsidR="00C17FA8" w:rsidRDefault="00C17FA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111DD"/>
    <w:rsid w:val="00032FD3"/>
    <w:rsid w:val="00042653"/>
    <w:rsid w:val="00064610"/>
    <w:rsid w:val="000D3BF8"/>
    <w:rsid w:val="00107BC3"/>
    <w:rsid w:val="001443B3"/>
    <w:rsid w:val="00166EE8"/>
    <w:rsid w:val="001A7641"/>
    <w:rsid w:val="001B4C69"/>
    <w:rsid w:val="001C70B8"/>
    <w:rsid w:val="001D70BC"/>
    <w:rsid w:val="002B79A2"/>
    <w:rsid w:val="002C1FB3"/>
    <w:rsid w:val="0035672B"/>
    <w:rsid w:val="00391806"/>
    <w:rsid w:val="00467869"/>
    <w:rsid w:val="005B0142"/>
    <w:rsid w:val="00645EBB"/>
    <w:rsid w:val="006A62E4"/>
    <w:rsid w:val="00705E67"/>
    <w:rsid w:val="00747D63"/>
    <w:rsid w:val="0075705B"/>
    <w:rsid w:val="00764800"/>
    <w:rsid w:val="007E0501"/>
    <w:rsid w:val="0082643B"/>
    <w:rsid w:val="00917770"/>
    <w:rsid w:val="00951B2B"/>
    <w:rsid w:val="009C45AC"/>
    <w:rsid w:val="00A436B9"/>
    <w:rsid w:val="00A75E00"/>
    <w:rsid w:val="00A90677"/>
    <w:rsid w:val="00AC0BD4"/>
    <w:rsid w:val="00B725C2"/>
    <w:rsid w:val="00BB329D"/>
    <w:rsid w:val="00C069D0"/>
    <w:rsid w:val="00C07274"/>
    <w:rsid w:val="00C17FA8"/>
    <w:rsid w:val="00C77415"/>
    <w:rsid w:val="00D20DCF"/>
    <w:rsid w:val="00D350B3"/>
    <w:rsid w:val="00D432BB"/>
    <w:rsid w:val="00D80A36"/>
    <w:rsid w:val="00D84085"/>
    <w:rsid w:val="00E24C24"/>
    <w:rsid w:val="00E56108"/>
    <w:rsid w:val="00E56477"/>
    <w:rsid w:val="00E62298"/>
    <w:rsid w:val="00F4579A"/>
    <w:rsid w:val="00F82AC3"/>
    <w:rsid w:val="00FE251E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E6B4FB94-F3A3-4F13-9A51-EF4EBD78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D84085"/>
    <w:rPr>
      <w:rFonts w:ascii="Verdana" w:hAnsi="Verdana" w:cs="Arial"/>
    </w:rPr>
  </w:style>
  <w:style w:type="paragraph" w:styleId="Recuodecorpodetexto">
    <w:name w:val="Body Text Indent"/>
    <w:basedOn w:val="Normal"/>
    <w:link w:val="RecuodecorpodetextoChar"/>
    <w:rsid w:val="00D84085"/>
    <w:pPr>
      <w:suppressAutoHyphens/>
      <w:spacing w:after="0" w:line="240" w:lineRule="auto"/>
      <w:ind w:left="2268"/>
      <w:jc w:val="both"/>
    </w:pPr>
    <w:rPr>
      <w:rFonts w:ascii="Verdana" w:hAnsi="Verdana" w:cs="Ari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D84085"/>
  </w:style>
  <w:style w:type="paragraph" w:styleId="Corpodetexto">
    <w:name w:val="Body Text"/>
    <w:basedOn w:val="Normal"/>
    <w:link w:val="CorpodetextoChar"/>
    <w:uiPriority w:val="99"/>
    <w:unhideWhenUsed/>
    <w:rsid w:val="00705E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5E67"/>
  </w:style>
  <w:style w:type="character" w:customStyle="1" w:styleId="MenoPendente1">
    <w:name w:val="Menção Pendente1"/>
    <w:basedOn w:val="Fontepargpadro"/>
    <w:uiPriority w:val="99"/>
    <w:semiHidden/>
    <w:unhideWhenUsed/>
    <w:rsid w:val="00D8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lvesss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androlucianodasilv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730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SAMSUNG</cp:lastModifiedBy>
  <cp:revision>3</cp:revision>
  <dcterms:created xsi:type="dcterms:W3CDTF">2023-04-29T13:21:00Z</dcterms:created>
  <dcterms:modified xsi:type="dcterms:W3CDTF">2023-04-29T14:02:00Z</dcterms:modified>
</cp:coreProperties>
</file>